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622C" w14:textId="77777777" w:rsidR="00476DD3" w:rsidRDefault="00476DD3" w:rsidP="00262775">
      <w:pPr>
        <w:pStyle w:val="PCAHeading1nonumberingCtr"/>
        <w:suppressLineNumbers/>
        <w:spacing w:afterLines="100" w:after="240" w:line="276" w:lineRule="auto"/>
      </w:pPr>
    </w:p>
    <w:p w14:paraId="60FD1F61" w14:textId="77777777" w:rsidR="00476DD3" w:rsidRDefault="00476DD3" w:rsidP="00262775">
      <w:pPr>
        <w:pStyle w:val="PCAHeading1nonumberingCtr"/>
        <w:suppressLineNumbers/>
        <w:spacing w:afterLines="100" w:after="240" w:line="276" w:lineRule="auto"/>
      </w:pPr>
    </w:p>
    <w:p w14:paraId="2D749202" w14:textId="77777777" w:rsidR="00476DD3" w:rsidRDefault="00476DD3" w:rsidP="00262775">
      <w:pPr>
        <w:pStyle w:val="PCAHeading1nonumberingCtr"/>
        <w:suppressLineNumbers/>
        <w:spacing w:afterLines="100" w:after="240" w:line="276" w:lineRule="auto"/>
      </w:pPr>
    </w:p>
    <w:p w14:paraId="6C1213A4" w14:textId="77777777" w:rsidR="00476DD3" w:rsidRPr="00470DEC" w:rsidRDefault="00476DD3" w:rsidP="00262775">
      <w:pPr>
        <w:pStyle w:val="PCAHeading1nonumberingCtr"/>
        <w:suppressLineNumbers/>
        <w:spacing w:afterLines="100" w:after="240" w:line="276" w:lineRule="auto"/>
      </w:pPr>
      <w:r w:rsidRPr="00470DEC">
        <w:t>STATE OF MINNESOTA</w:t>
      </w:r>
    </w:p>
    <w:p w14:paraId="0C886E45" w14:textId="08E89056" w:rsidR="001F714A" w:rsidRDefault="00476DD3" w:rsidP="00262775">
      <w:pPr>
        <w:pStyle w:val="PCAHeading1nonumberingCtr"/>
        <w:suppressLineNumbers/>
        <w:spacing w:afterLines="100" w:after="240" w:line="276" w:lineRule="auto"/>
      </w:pPr>
      <w:r w:rsidRPr="00470DEC">
        <w:t>DEPAR</w:t>
      </w:r>
      <w:r w:rsidR="00C05E63">
        <w:t>T</w:t>
      </w:r>
      <w:r w:rsidRPr="00470DEC">
        <w:t>MENT OF NATURAL RESOURCES</w:t>
      </w:r>
    </w:p>
    <w:p w14:paraId="68FB11EC" w14:textId="77777777" w:rsidR="00476DD3" w:rsidRPr="00470DEC" w:rsidRDefault="00476DD3" w:rsidP="00262775">
      <w:pPr>
        <w:pStyle w:val="PCAHeading1nonumberingCtr"/>
        <w:suppressLineNumbers/>
        <w:spacing w:afterLines="100" w:after="240" w:line="276" w:lineRule="auto"/>
      </w:pPr>
      <w:r w:rsidRPr="00470DEC">
        <w:t>PRELIMINARY DRAFT RULES</w:t>
      </w:r>
    </w:p>
    <w:p w14:paraId="02EB882B" w14:textId="77777777" w:rsidR="001F714A" w:rsidRDefault="00476DD3" w:rsidP="00262775">
      <w:pPr>
        <w:suppressLineNumbers/>
        <w:spacing w:afterLines="100" w:after="240" w:line="276" w:lineRule="auto"/>
        <w:jc w:val="center"/>
        <w:rPr>
          <w:rFonts w:cs="Calibri"/>
          <w:color w:val="FF0000"/>
          <w:sz w:val="44"/>
          <w:szCs w:val="32"/>
        </w:rPr>
      </w:pPr>
      <w:bookmarkStart w:id="0" w:name="_Toc300236240"/>
      <w:bookmarkStart w:id="1" w:name="_Toc306003125"/>
      <w:bookmarkStart w:id="2" w:name="_Toc329329303"/>
      <w:r w:rsidRPr="00470DEC">
        <w:rPr>
          <w:rFonts w:cs="Calibri"/>
          <w:color w:val="FF0000"/>
          <w:sz w:val="44"/>
          <w:szCs w:val="32"/>
        </w:rPr>
        <w:t>61XX</w:t>
      </w:r>
    </w:p>
    <w:p w14:paraId="20D38FA6" w14:textId="77777777" w:rsidR="00476DD3" w:rsidRPr="00470DEC" w:rsidRDefault="00476DD3" w:rsidP="00262775">
      <w:pPr>
        <w:suppressLineNumbers/>
        <w:spacing w:afterLines="100" w:after="240" w:line="276" w:lineRule="auto"/>
        <w:jc w:val="center"/>
        <w:rPr>
          <w:rFonts w:cs="Calibri"/>
          <w:b/>
          <w:sz w:val="44"/>
          <w:szCs w:val="32"/>
        </w:rPr>
      </w:pPr>
      <w:r w:rsidRPr="00470DEC">
        <w:rPr>
          <w:rFonts w:cs="Calibri"/>
          <w:b/>
          <w:sz w:val="44"/>
          <w:szCs w:val="32"/>
        </w:rPr>
        <w:t xml:space="preserve">Silica Sand </w:t>
      </w:r>
      <w:r w:rsidR="00A2371D">
        <w:rPr>
          <w:rFonts w:cs="Calibri"/>
          <w:b/>
          <w:sz w:val="44"/>
          <w:szCs w:val="32"/>
        </w:rPr>
        <w:t xml:space="preserve">Mine </w:t>
      </w:r>
      <w:r w:rsidRPr="00470DEC">
        <w:rPr>
          <w:rFonts w:cs="Calibri"/>
          <w:b/>
          <w:sz w:val="44"/>
          <w:szCs w:val="32"/>
        </w:rPr>
        <w:t xml:space="preserve">Reclamation </w:t>
      </w:r>
    </w:p>
    <w:p w14:paraId="361A6CC6" w14:textId="77777777" w:rsidR="003A4663" w:rsidRPr="00470DEC" w:rsidRDefault="003A4663" w:rsidP="00262775">
      <w:pPr>
        <w:suppressLineNumbers/>
        <w:spacing w:afterLines="100" w:after="240" w:line="276" w:lineRule="auto"/>
        <w:jc w:val="center"/>
        <w:rPr>
          <w:rFonts w:cs="Calibri"/>
          <w:b/>
          <w:sz w:val="44"/>
          <w:szCs w:val="32"/>
        </w:rPr>
      </w:pPr>
    </w:p>
    <w:bookmarkEnd w:id="0"/>
    <w:bookmarkEnd w:id="1"/>
    <w:bookmarkEnd w:id="2"/>
    <w:p w14:paraId="2BBAA46E" w14:textId="0FC78C1B" w:rsidR="00476DD3" w:rsidRDefault="00476DD3" w:rsidP="00262775">
      <w:pPr>
        <w:pStyle w:val="PCABodyText"/>
        <w:suppressLineNumbers/>
        <w:spacing w:afterLines="100" w:after="240" w:line="276" w:lineRule="auto"/>
        <w:jc w:val="center"/>
        <w:rPr>
          <w:sz w:val="32"/>
        </w:rPr>
      </w:pPr>
      <w:r w:rsidRPr="00470DEC">
        <w:rPr>
          <w:sz w:val="32"/>
        </w:rPr>
        <w:t xml:space="preserve">Draft </w:t>
      </w:r>
      <w:r w:rsidR="00C90FCD">
        <w:rPr>
          <w:sz w:val="32"/>
        </w:rPr>
        <w:t>03</w:t>
      </w:r>
      <w:r w:rsidRPr="00470DEC">
        <w:rPr>
          <w:sz w:val="32"/>
        </w:rPr>
        <w:t>/</w:t>
      </w:r>
      <w:r w:rsidR="00C90FCD">
        <w:rPr>
          <w:sz w:val="32"/>
        </w:rPr>
        <w:t>03</w:t>
      </w:r>
      <w:r w:rsidRPr="00470DEC">
        <w:rPr>
          <w:sz w:val="32"/>
        </w:rPr>
        <w:t>/201</w:t>
      </w:r>
      <w:r w:rsidR="00470DEC" w:rsidRPr="00470DEC">
        <w:rPr>
          <w:sz w:val="32"/>
        </w:rPr>
        <w:t>5</w:t>
      </w:r>
    </w:p>
    <w:p w14:paraId="3BF69BC7" w14:textId="77777777" w:rsidR="003A4663" w:rsidRPr="00470DEC" w:rsidRDefault="003A4663" w:rsidP="00262775">
      <w:pPr>
        <w:pStyle w:val="PCABodyText"/>
        <w:suppressLineNumbers/>
        <w:spacing w:afterLines="100" w:after="240" w:line="276" w:lineRule="auto"/>
        <w:jc w:val="center"/>
        <w:rPr>
          <w:sz w:val="32"/>
        </w:rPr>
      </w:pPr>
    </w:p>
    <w:p w14:paraId="437860A2" w14:textId="77777777" w:rsidR="00125FF2" w:rsidRDefault="00125FF2" w:rsidP="00262775">
      <w:pPr>
        <w:pStyle w:val="PCABodyText"/>
        <w:suppressLineNumbers/>
        <w:spacing w:afterLines="100" w:after="240" w:line="276" w:lineRule="auto"/>
        <w:jc w:val="center"/>
        <w:rPr>
          <w:color w:val="FF0000"/>
          <w:sz w:val="32"/>
        </w:rPr>
      </w:pPr>
    </w:p>
    <w:p w14:paraId="7C200230" w14:textId="77777777" w:rsidR="00125FF2" w:rsidRPr="003A4663" w:rsidRDefault="00125FF2" w:rsidP="00262775">
      <w:pPr>
        <w:pStyle w:val="PCABodyText"/>
        <w:suppressLineNumbers/>
        <w:spacing w:afterLines="100" w:after="240" w:line="276" w:lineRule="auto"/>
        <w:jc w:val="center"/>
        <w:rPr>
          <w:color w:val="FF0000"/>
          <w:sz w:val="32"/>
        </w:rPr>
      </w:pPr>
    </w:p>
    <w:p w14:paraId="4F598BA0" w14:textId="7300D562" w:rsidR="00476DD3" w:rsidRPr="00470DEC" w:rsidRDefault="00C216F6" w:rsidP="00262775">
      <w:pPr>
        <w:suppressLineNumbers/>
        <w:spacing w:afterLines="100" w:after="240" w:line="276" w:lineRule="auto"/>
        <w:rPr>
          <w:u w:val="single"/>
        </w:rPr>
      </w:pPr>
      <w:r w:rsidRPr="00470DEC">
        <w:rPr>
          <w:rStyle w:val="Heading1Char"/>
          <w:i/>
          <w:sz w:val="24"/>
          <w:szCs w:val="24"/>
        </w:rPr>
        <w:t>PURPOSE OF THIS DOCUMENT:</w:t>
      </w:r>
      <w:r w:rsidR="00583358">
        <w:rPr>
          <w:rFonts w:cs="Times New Roman"/>
          <w:b/>
          <w:i/>
          <w:szCs w:val="28"/>
        </w:rPr>
        <w:t xml:space="preserve"> </w:t>
      </w:r>
      <w:r w:rsidRPr="00470DEC">
        <w:rPr>
          <w:rFonts w:cs="Times New Roman"/>
          <w:i/>
          <w:szCs w:val="28"/>
        </w:rPr>
        <w:t xml:space="preserve">This document contains preliminary draft language related to silica sand </w:t>
      </w:r>
      <w:r w:rsidR="00125FF2">
        <w:rPr>
          <w:rFonts w:cs="Times New Roman"/>
          <w:i/>
          <w:szCs w:val="28"/>
        </w:rPr>
        <w:t xml:space="preserve">mine </w:t>
      </w:r>
      <w:r w:rsidRPr="00470DEC">
        <w:rPr>
          <w:rFonts w:cs="Times New Roman"/>
          <w:i/>
          <w:szCs w:val="28"/>
        </w:rPr>
        <w:t>reclamation rules. The formation of draft rules is and continu</w:t>
      </w:r>
      <w:r w:rsidR="00115257">
        <w:rPr>
          <w:rFonts w:cs="Times New Roman"/>
          <w:i/>
          <w:szCs w:val="28"/>
        </w:rPr>
        <w:t>es to be an iterative process and language in this document may change.</w:t>
      </w:r>
      <w:r w:rsidR="00476DD3" w:rsidRPr="00470DEC">
        <w:rPr>
          <w:u w:val="single"/>
        </w:rPr>
        <w:br w:type="page"/>
      </w:r>
    </w:p>
    <w:p w14:paraId="0DDA1382" w14:textId="2F8D47ED" w:rsidR="00AC2DB6" w:rsidRPr="00470DEC" w:rsidRDefault="00D919F7" w:rsidP="00217F64">
      <w:pPr>
        <w:pStyle w:val="Heading1"/>
        <w:suppressLineNumbers/>
        <w:spacing w:afterLines="100" w:after="240" w:line="276" w:lineRule="auto"/>
        <w:rPr>
          <w:u w:val="single"/>
        </w:rPr>
      </w:pPr>
      <w:r>
        <w:lastRenderedPageBreak/>
        <w:t>OUTLINE</w:t>
      </w:r>
    </w:p>
    <w:p w14:paraId="022B19C1" w14:textId="77777777" w:rsidR="00476DD3" w:rsidRPr="00470DEC" w:rsidRDefault="00476DD3" w:rsidP="00217F64">
      <w:pPr>
        <w:suppressLineNumbers/>
        <w:spacing w:afterLines="100" w:after="240"/>
        <w:contextualSpacing/>
        <w:rPr>
          <w:sz w:val="24"/>
          <w:u w:val="single"/>
        </w:rPr>
      </w:pPr>
      <w:r w:rsidRPr="00470DEC">
        <w:rPr>
          <w:sz w:val="24"/>
          <w:u w:val="single"/>
        </w:rPr>
        <w:t>GENERAL PROVISIONS</w:t>
      </w:r>
    </w:p>
    <w:p w14:paraId="4A87A514" w14:textId="77777777" w:rsidR="00476DD3" w:rsidRPr="00470DEC" w:rsidRDefault="00476DD3" w:rsidP="00217F64">
      <w:pPr>
        <w:suppressLineNumbers/>
        <w:spacing w:afterLines="100" w:after="240"/>
        <w:contextualSpacing/>
        <w:rPr>
          <w:sz w:val="24"/>
        </w:rPr>
      </w:pPr>
      <w:r w:rsidRPr="00470DEC">
        <w:rPr>
          <w:sz w:val="24"/>
        </w:rPr>
        <w:t>61XX.0010</w:t>
      </w:r>
      <w:r w:rsidRPr="00470DEC">
        <w:rPr>
          <w:sz w:val="24"/>
        </w:rPr>
        <w:tab/>
        <w:t>DEFINITIONS</w:t>
      </w:r>
    </w:p>
    <w:p w14:paraId="50D4D14D" w14:textId="77777777" w:rsidR="00476DD3" w:rsidRPr="00470DEC" w:rsidRDefault="00476DD3" w:rsidP="00217F64">
      <w:pPr>
        <w:suppressLineNumbers/>
        <w:spacing w:afterLines="100" w:after="240"/>
        <w:contextualSpacing/>
        <w:rPr>
          <w:sz w:val="24"/>
        </w:rPr>
      </w:pPr>
      <w:r w:rsidRPr="00470DEC">
        <w:rPr>
          <w:sz w:val="24"/>
        </w:rPr>
        <w:t>61XX.0020</w:t>
      </w:r>
      <w:r w:rsidRPr="00470DEC">
        <w:rPr>
          <w:sz w:val="24"/>
        </w:rPr>
        <w:tab/>
        <w:t>PURPOSE AND POLICY</w:t>
      </w:r>
    </w:p>
    <w:p w14:paraId="0F6E4A12" w14:textId="77777777" w:rsidR="00476DD3" w:rsidRPr="00470DEC" w:rsidRDefault="00476DD3" w:rsidP="00217F64">
      <w:pPr>
        <w:suppressLineNumbers/>
        <w:spacing w:afterLines="100" w:after="240"/>
        <w:contextualSpacing/>
        <w:rPr>
          <w:sz w:val="24"/>
        </w:rPr>
      </w:pPr>
      <w:r w:rsidRPr="00470DEC">
        <w:rPr>
          <w:sz w:val="24"/>
        </w:rPr>
        <w:t xml:space="preserve">61XX.0030 </w:t>
      </w:r>
      <w:r w:rsidRPr="00470DEC">
        <w:rPr>
          <w:sz w:val="24"/>
        </w:rPr>
        <w:tab/>
        <w:t>SCOPE</w:t>
      </w:r>
    </w:p>
    <w:p w14:paraId="151C58E0" w14:textId="77777777" w:rsidR="00476DD3" w:rsidRPr="00470DEC" w:rsidRDefault="00476DD3" w:rsidP="00217F64">
      <w:pPr>
        <w:suppressLineNumbers/>
        <w:spacing w:afterLines="100" w:after="240"/>
        <w:contextualSpacing/>
        <w:rPr>
          <w:sz w:val="24"/>
        </w:rPr>
      </w:pPr>
    </w:p>
    <w:p w14:paraId="7B8A5606" w14:textId="77777777" w:rsidR="00476DD3" w:rsidRPr="00470DEC" w:rsidRDefault="00476DD3" w:rsidP="00217F64">
      <w:pPr>
        <w:suppressLineNumbers/>
        <w:spacing w:afterLines="100" w:after="240"/>
        <w:contextualSpacing/>
        <w:rPr>
          <w:sz w:val="24"/>
          <w:u w:val="single"/>
        </w:rPr>
      </w:pPr>
      <w:r w:rsidRPr="00470DEC">
        <w:rPr>
          <w:sz w:val="24"/>
          <w:u w:val="single"/>
        </w:rPr>
        <w:t>STANDARDS</w:t>
      </w:r>
    </w:p>
    <w:p w14:paraId="05131D6B" w14:textId="77777777" w:rsidR="00476DD3" w:rsidRPr="00470DEC" w:rsidRDefault="00476DD3" w:rsidP="00217F64">
      <w:pPr>
        <w:suppressLineNumbers/>
        <w:spacing w:afterLines="100" w:after="240"/>
        <w:contextualSpacing/>
        <w:rPr>
          <w:sz w:val="24"/>
        </w:rPr>
      </w:pPr>
      <w:r w:rsidRPr="00470DEC">
        <w:rPr>
          <w:sz w:val="24"/>
        </w:rPr>
        <w:t>61XX.0100</w:t>
      </w:r>
      <w:r w:rsidRPr="00470DEC">
        <w:rPr>
          <w:sz w:val="24"/>
        </w:rPr>
        <w:tab/>
        <w:t>PERFORMANCE STANDARDS</w:t>
      </w:r>
    </w:p>
    <w:p w14:paraId="495C4173" w14:textId="77777777" w:rsidR="00476DD3" w:rsidRPr="00470DEC" w:rsidRDefault="00476DD3" w:rsidP="00217F64">
      <w:pPr>
        <w:suppressLineNumbers/>
        <w:spacing w:afterLines="100" w:after="240"/>
        <w:contextualSpacing/>
        <w:rPr>
          <w:sz w:val="24"/>
        </w:rPr>
      </w:pPr>
      <w:r w:rsidRPr="00470DEC">
        <w:rPr>
          <w:sz w:val="24"/>
        </w:rPr>
        <w:t>61XX.01</w:t>
      </w:r>
      <w:r w:rsidR="00950557">
        <w:rPr>
          <w:sz w:val="24"/>
        </w:rPr>
        <w:t>1</w:t>
      </w:r>
      <w:r w:rsidRPr="00470DEC">
        <w:rPr>
          <w:sz w:val="24"/>
        </w:rPr>
        <w:t>0</w:t>
      </w:r>
      <w:r w:rsidRPr="00470DEC">
        <w:rPr>
          <w:sz w:val="24"/>
        </w:rPr>
        <w:tab/>
        <w:t>TOPSOIL AND OVERBURDEN MANAGEMENT</w:t>
      </w:r>
    </w:p>
    <w:p w14:paraId="7347BFBA" w14:textId="77777777" w:rsidR="00476DD3" w:rsidRPr="00470DEC" w:rsidRDefault="00476DD3" w:rsidP="00217F64">
      <w:pPr>
        <w:suppressLineNumbers/>
        <w:spacing w:afterLines="100" w:after="240"/>
        <w:contextualSpacing/>
        <w:rPr>
          <w:sz w:val="24"/>
        </w:rPr>
      </w:pPr>
      <w:r w:rsidRPr="00470DEC">
        <w:rPr>
          <w:sz w:val="24"/>
        </w:rPr>
        <w:t>61XX.01</w:t>
      </w:r>
      <w:r w:rsidR="00950557">
        <w:rPr>
          <w:sz w:val="24"/>
        </w:rPr>
        <w:t>2</w:t>
      </w:r>
      <w:r w:rsidRPr="00470DEC">
        <w:rPr>
          <w:sz w:val="24"/>
        </w:rPr>
        <w:t>0</w:t>
      </w:r>
      <w:r w:rsidRPr="00470DEC">
        <w:rPr>
          <w:sz w:val="24"/>
        </w:rPr>
        <w:tab/>
        <w:t>GRADING AND SLOPES</w:t>
      </w:r>
    </w:p>
    <w:p w14:paraId="22933271" w14:textId="77777777" w:rsidR="00476DD3" w:rsidRPr="00470DEC" w:rsidRDefault="00476DD3" w:rsidP="00217F64">
      <w:pPr>
        <w:suppressLineNumbers/>
        <w:spacing w:afterLines="100" w:after="240"/>
        <w:contextualSpacing/>
        <w:rPr>
          <w:sz w:val="24"/>
        </w:rPr>
      </w:pPr>
      <w:r w:rsidRPr="00470DEC">
        <w:rPr>
          <w:sz w:val="24"/>
        </w:rPr>
        <w:t>61XX.01</w:t>
      </w:r>
      <w:r w:rsidR="00950557">
        <w:rPr>
          <w:sz w:val="24"/>
        </w:rPr>
        <w:t>3</w:t>
      </w:r>
      <w:r w:rsidRPr="00470DEC">
        <w:rPr>
          <w:sz w:val="24"/>
        </w:rPr>
        <w:t>0</w:t>
      </w:r>
      <w:r w:rsidRPr="00470DEC">
        <w:rPr>
          <w:sz w:val="24"/>
        </w:rPr>
        <w:tab/>
        <w:t>MINELAND WATER BODIES</w:t>
      </w:r>
    </w:p>
    <w:p w14:paraId="0402D3E0" w14:textId="77777777" w:rsidR="00476DD3" w:rsidRDefault="00476DD3" w:rsidP="00217F64">
      <w:pPr>
        <w:suppressLineNumbers/>
        <w:spacing w:afterLines="100" w:after="240"/>
        <w:contextualSpacing/>
        <w:rPr>
          <w:sz w:val="24"/>
        </w:rPr>
      </w:pPr>
      <w:r w:rsidRPr="00470DEC">
        <w:rPr>
          <w:sz w:val="24"/>
        </w:rPr>
        <w:t>61XX.01</w:t>
      </w:r>
      <w:r w:rsidR="00950557">
        <w:rPr>
          <w:sz w:val="24"/>
        </w:rPr>
        <w:t>4</w:t>
      </w:r>
      <w:r w:rsidRPr="00470DEC">
        <w:rPr>
          <w:sz w:val="24"/>
        </w:rPr>
        <w:t>0</w:t>
      </w:r>
      <w:r w:rsidRPr="00470DEC">
        <w:rPr>
          <w:sz w:val="24"/>
        </w:rPr>
        <w:tab/>
        <w:t xml:space="preserve">BLASTING </w:t>
      </w:r>
      <w:r w:rsidR="000F205C" w:rsidRPr="00470DEC">
        <w:rPr>
          <w:sz w:val="24"/>
        </w:rPr>
        <w:t>STANDARDS</w:t>
      </w:r>
    </w:p>
    <w:p w14:paraId="343877D4" w14:textId="1024B978" w:rsidR="00F04C3E" w:rsidRPr="00470DEC" w:rsidRDefault="00F04C3E" w:rsidP="00217F64">
      <w:pPr>
        <w:suppressLineNumbers/>
        <w:spacing w:afterLines="100" w:after="240"/>
        <w:contextualSpacing/>
        <w:rPr>
          <w:sz w:val="24"/>
        </w:rPr>
      </w:pPr>
      <w:r>
        <w:rPr>
          <w:sz w:val="24"/>
        </w:rPr>
        <w:t>61XX.0150</w:t>
      </w:r>
      <w:r>
        <w:rPr>
          <w:sz w:val="24"/>
        </w:rPr>
        <w:tab/>
        <w:t>INTERMITTENT MINING</w:t>
      </w:r>
    </w:p>
    <w:p w14:paraId="7B86DC0A" w14:textId="77777777" w:rsidR="003F6552" w:rsidRPr="00470DEC" w:rsidRDefault="003F6552" w:rsidP="00217F64">
      <w:pPr>
        <w:suppressLineNumbers/>
        <w:spacing w:afterLines="100" w:after="240"/>
        <w:contextualSpacing/>
        <w:rPr>
          <w:sz w:val="24"/>
        </w:rPr>
      </w:pPr>
    </w:p>
    <w:p w14:paraId="7FB45727" w14:textId="77777777" w:rsidR="00476DD3" w:rsidRPr="00470DEC" w:rsidRDefault="00476DD3" w:rsidP="00217F64">
      <w:pPr>
        <w:suppressLineNumbers/>
        <w:spacing w:afterLines="100" w:after="240"/>
        <w:contextualSpacing/>
        <w:rPr>
          <w:sz w:val="24"/>
          <w:u w:val="single"/>
        </w:rPr>
      </w:pPr>
      <w:r w:rsidRPr="00470DEC">
        <w:rPr>
          <w:sz w:val="24"/>
          <w:u w:val="single"/>
        </w:rPr>
        <w:t>RECLAMATION PLAN REQUIREMENTS</w:t>
      </w:r>
    </w:p>
    <w:p w14:paraId="4480662F" w14:textId="77777777" w:rsidR="00C8159D" w:rsidRPr="00470DEC" w:rsidRDefault="00476DD3" w:rsidP="00217F64">
      <w:pPr>
        <w:suppressLineNumbers/>
        <w:spacing w:afterLines="100" w:after="240"/>
        <w:contextualSpacing/>
        <w:rPr>
          <w:sz w:val="24"/>
        </w:rPr>
      </w:pPr>
      <w:r w:rsidRPr="00470DEC">
        <w:rPr>
          <w:sz w:val="24"/>
        </w:rPr>
        <w:t>61XX.02</w:t>
      </w:r>
      <w:r w:rsidR="00F27047" w:rsidRPr="00470DEC">
        <w:rPr>
          <w:sz w:val="24"/>
        </w:rPr>
        <w:t>0</w:t>
      </w:r>
      <w:r w:rsidRPr="00470DEC">
        <w:rPr>
          <w:sz w:val="24"/>
        </w:rPr>
        <w:t>0</w:t>
      </w:r>
      <w:r w:rsidRPr="00470DEC">
        <w:rPr>
          <w:sz w:val="24"/>
        </w:rPr>
        <w:tab/>
      </w:r>
      <w:r w:rsidR="00DD3184" w:rsidRPr="00470DEC">
        <w:rPr>
          <w:sz w:val="24"/>
        </w:rPr>
        <w:t>APPLICATION REQUIRMENTS</w:t>
      </w:r>
    </w:p>
    <w:p w14:paraId="0CDCEC06" w14:textId="77777777" w:rsidR="00DD3184" w:rsidRPr="00470DEC" w:rsidRDefault="00C8159D" w:rsidP="00217F64">
      <w:pPr>
        <w:suppressLineNumbers/>
        <w:spacing w:afterLines="100" w:after="240"/>
        <w:contextualSpacing/>
        <w:rPr>
          <w:sz w:val="24"/>
        </w:rPr>
      </w:pPr>
      <w:r w:rsidRPr="00470DEC">
        <w:rPr>
          <w:sz w:val="24"/>
        </w:rPr>
        <w:t>61XX.02</w:t>
      </w:r>
      <w:r w:rsidR="00DD3184" w:rsidRPr="00470DEC">
        <w:rPr>
          <w:sz w:val="24"/>
        </w:rPr>
        <w:t>1</w:t>
      </w:r>
      <w:r w:rsidRPr="00470DEC">
        <w:rPr>
          <w:sz w:val="24"/>
        </w:rPr>
        <w:t>0</w:t>
      </w:r>
      <w:r w:rsidRPr="00470DEC">
        <w:rPr>
          <w:sz w:val="24"/>
        </w:rPr>
        <w:tab/>
      </w:r>
      <w:r w:rsidR="00DD3184" w:rsidRPr="00470DEC">
        <w:rPr>
          <w:sz w:val="24"/>
        </w:rPr>
        <w:t>PRE-MINING ASSESSMENT</w:t>
      </w:r>
    </w:p>
    <w:p w14:paraId="12575895" w14:textId="77777777" w:rsidR="00476DD3" w:rsidRPr="00470DEC" w:rsidRDefault="00476DD3" w:rsidP="00217F64">
      <w:pPr>
        <w:suppressLineNumbers/>
        <w:spacing w:afterLines="100" w:after="240"/>
        <w:contextualSpacing/>
        <w:rPr>
          <w:sz w:val="24"/>
        </w:rPr>
      </w:pPr>
      <w:r w:rsidRPr="00470DEC">
        <w:rPr>
          <w:sz w:val="24"/>
        </w:rPr>
        <w:t>61XX.02</w:t>
      </w:r>
      <w:r w:rsidR="00DD3184" w:rsidRPr="00470DEC">
        <w:rPr>
          <w:sz w:val="24"/>
        </w:rPr>
        <w:t>1</w:t>
      </w:r>
      <w:r w:rsidR="00C8159D" w:rsidRPr="00470DEC">
        <w:rPr>
          <w:sz w:val="24"/>
        </w:rPr>
        <w:t>1</w:t>
      </w:r>
      <w:r w:rsidRPr="00470DEC">
        <w:rPr>
          <w:sz w:val="24"/>
        </w:rPr>
        <w:tab/>
        <w:t>DESCRIPTION OF MINING ACTIVITIES</w:t>
      </w:r>
    </w:p>
    <w:p w14:paraId="33B5F784" w14:textId="554D4C2B" w:rsidR="00476DD3" w:rsidRPr="00470DEC" w:rsidRDefault="00476DD3" w:rsidP="00217F64">
      <w:pPr>
        <w:suppressLineNumbers/>
        <w:spacing w:afterLines="100" w:after="240"/>
        <w:contextualSpacing/>
        <w:rPr>
          <w:sz w:val="24"/>
        </w:rPr>
      </w:pPr>
      <w:r w:rsidRPr="00470DEC">
        <w:rPr>
          <w:sz w:val="24"/>
        </w:rPr>
        <w:t>61XX.02</w:t>
      </w:r>
      <w:r w:rsidR="00C2338D">
        <w:rPr>
          <w:sz w:val="24"/>
        </w:rPr>
        <w:t>12</w:t>
      </w:r>
      <w:r w:rsidRPr="00470DEC">
        <w:rPr>
          <w:sz w:val="24"/>
        </w:rPr>
        <w:tab/>
        <w:t>POST-MINING LAND USE</w:t>
      </w:r>
    </w:p>
    <w:p w14:paraId="66E55FCA" w14:textId="77777777" w:rsidR="006F6423" w:rsidRPr="00470DEC" w:rsidRDefault="006F6423" w:rsidP="00217F64">
      <w:pPr>
        <w:suppressLineNumbers/>
        <w:spacing w:afterLines="100" w:after="240"/>
        <w:contextualSpacing/>
        <w:rPr>
          <w:sz w:val="24"/>
        </w:rPr>
      </w:pPr>
      <w:r>
        <w:rPr>
          <w:sz w:val="24"/>
        </w:rPr>
        <w:t>61XX.0220</w:t>
      </w:r>
      <w:r w:rsidRPr="00470DEC">
        <w:rPr>
          <w:sz w:val="24"/>
        </w:rPr>
        <w:tab/>
        <w:t>FINANCIAL ASSURANCE</w:t>
      </w:r>
    </w:p>
    <w:p w14:paraId="6F4BF16A" w14:textId="73D3FB98" w:rsidR="00115257" w:rsidRDefault="00476DD3" w:rsidP="00217F64">
      <w:pPr>
        <w:suppressLineNumbers/>
        <w:spacing w:afterLines="100" w:after="240"/>
        <w:contextualSpacing/>
        <w:rPr>
          <w:sz w:val="24"/>
        </w:rPr>
      </w:pPr>
      <w:r w:rsidRPr="00470DEC">
        <w:rPr>
          <w:sz w:val="24"/>
        </w:rPr>
        <w:t>61XX.02</w:t>
      </w:r>
      <w:r w:rsidR="00AC2465" w:rsidRPr="00470DEC">
        <w:rPr>
          <w:sz w:val="24"/>
        </w:rPr>
        <w:t>3</w:t>
      </w:r>
      <w:r w:rsidR="00F27047" w:rsidRPr="00470DEC">
        <w:rPr>
          <w:sz w:val="24"/>
        </w:rPr>
        <w:t>0</w:t>
      </w:r>
      <w:r w:rsidRPr="00470DEC">
        <w:rPr>
          <w:sz w:val="24"/>
        </w:rPr>
        <w:tab/>
      </w:r>
      <w:r w:rsidR="00115257">
        <w:rPr>
          <w:sz w:val="24"/>
        </w:rPr>
        <w:t>ANNUAL REPORTING</w:t>
      </w:r>
    </w:p>
    <w:p w14:paraId="0898A440" w14:textId="3FDFB522" w:rsidR="00476DD3" w:rsidRPr="00470DEC" w:rsidRDefault="00115257" w:rsidP="00217F64">
      <w:pPr>
        <w:suppressLineNumbers/>
        <w:spacing w:afterLines="100" w:after="240"/>
        <w:contextualSpacing/>
        <w:rPr>
          <w:sz w:val="24"/>
        </w:rPr>
      </w:pPr>
      <w:r>
        <w:rPr>
          <w:sz w:val="24"/>
        </w:rPr>
        <w:t>61XX.0240</w:t>
      </w:r>
      <w:r>
        <w:rPr>
          <w:sz w:val="24"/>
        </w:rPr>
        <w:tab/>
      </w:r>
      <w:r w:rsidRPr="00470DEC">
        <w:rPr>
          <w:sz w:val="24"/>
        </w:rPr>
        <w:t xml:space="preserve">ANNUAL REPORTING REQUIREMENTS </w:t>
      </w:r>
    </w:p>
    <w:p w14:paraId="62E1D2E3" w14:textId="2667D8C0" w:rsidR="00476DD3" w:rsidRDefault="00476DD3" w:rsidP="00217F64">
      <w:pPr>
        <w:suppressLineNumbers/>
        <w:spacing w:afterLines="100" w:after="240"/>
        <w:contextualSpacing/>
        <w:rPr>
          <w:sz w:val="24"/>
        </w:rPr>
      </w:pPr>
      <w:r w:rsidRPr="00470DEC">
        <w:rPr>
          <w:sz w:val="24"/>
        </w:rPr>
        <w:t>61XX.02</w:t>
      </w:r>
      <w:r w:rsidR="00AC2465" w:rsidRPr="00470DEC">
        <w:rPr>
          <w:sz w:val="24"/>
        </w:rPr>
        <w:t>5</w:t>
      </w:r>
      <w:r w:rsidR="00F27047" w:rsidRPr="00470DEC">
        <w:rPr>
          <w:sz w:val="24"/>
        </w:rPr>
        <w:t>0</w:t>
      </w:r>
      <w:r w:rsidRPr="00470DEC">
        <w:rPr>
          <w:sz w:val="24"/>
        </w:rPr>
        <w:tab/>
      </w:r>
      <w:r w:rsidR="00115257" w:rsidRPr="00470DEC">
        <w:rPr>
          <w:sz w:val="24"/>
        </w:rPr>
        <w:t>MAINTENANCE</w:t>
      </w:r>
    </w:p>
    <w:p w14:paraId="0509FFF3" w14:textId="6BACD069" w:rsidR="00262775" w:rsidRPr="00470DEC" w:rsidRDefault="00262775" w:rsidP="00217F64">
      <w:pPr>
        <w:suppressLineNumbers/>
        <w:spacing w:afterLines="100" w:after="240"/>
        <w:contextualSpacing/>
        <w:rPr>
          <w:sz w:val="24"/>
        </w:rPr>
      </w:pPr>
      <w:r>
        <w:rPr>
          <w:sz w:val="24"/>
        </w:rPr>
        <w:t>61XX.0260</w:t>
      </w:r>
      <w:r>
        <w:rPr>
          <w:sz w:val="24"/>
        </w:rPr>
        <w:tab/>
        <w:t>CORRECTIVE ACTIONS</w:t>
      </w:r>
    </w:p>
    <w:p w14:paraId="0C642BAE" w14:textId="77777777" w:rsidR="00476DD3" w:rsidRPr="00470DEC" w:rsidRDefault="00476DD3" w:rsidP="00217F64">
      <w:pPr>
        <w:suppressLineNumbers/>
        <w:spacing w:afterLines="100" w:after="240"/>
        <w:contextualSpacing/>
        <w:rPr>
          <w:sz w:val="24"/>
        </w:rPr>
      </w:pPr>
    </w:p>
    <w:p w14:paraId="79EC642F" w14:textId="77777777" w:rsidR="00476DD3" w:rsidRPr="00470DEC" w:rsidRDefault="00476DD3" w:rsidP="00217F64">
      <w:pPr>
        <w:suppressLineNumbers/>
        <w:spacing w:afterLines="100" w:after="240"/>
        <w:contextualSpacing/>
        <w:rPr>
          <w:sz w:val="24"/>
          <w:u w:val="single"/>
        </w:rPr>
      </w:pPr>
      <w:r w:rsidRPr="00470DEC">
        <w:rPr>
          <w:sz w:val="24"/>
          <w:u w:val="single"/>
        </w:rPr>
        <w:t>ADMINISTRATIVE PROCEDURES</w:t>
      </w:r>
    </w:p>
    <w:p w14:paraId="7CCC6531" w14:textId="77777777" w:rsidR="00476DD3" w:rsidRPr="00470DEC" w:rsidRDefault="00476DD3" w:rsidP="00217F64">
      <w:pPr>
        <w:suppressLineNumbers/>
        <w:spacing w:afterLines="100" w:after="240"/>
        <w:contextualSpacing/>
        <w:rPr>
          <w:sz w:val="24"/>
        </w:rPr>
      </w:pPr>
      <w:r w:rsidRPr="00470DEC">
        <w:rPr>
          <w:sz w:val="24"/>
        </w:rPr>
        <w:t>61XX.0300</w:t>
      </w:r>
      <w:r w:rsidRPr="00470DEC">
        <w:rPr>
          <w:sz w:val="24"/>
        </w:rPr>
        <w:tab/>
        <w:t>RECLAMATION PLAN SUBMISSION</w:t>
      </w:r>
    </w:p>
    <w:p w14:paraId="48530E66" w14:textId="77777777" w:rsidR="00476DD3" w:rsidRPr="00470DEC" w:rsidRDefault="00476DD3" w:rsidP="00217F64">
      <w:pPr>
        <w:suppressLineNumbers/>
        <w:spacing w:afterLines="100" w:after="240"/>
        <w:contextualSpacing/>
        <w:rPr>
          <w:sz w:val="24"/>
        </w:rPr>
      </w:pPr>
      <w:r w:rsidRPr="00470DEC">
        <w:rPr>
          <w:sz w:val="24"/>
        </w:rPr>
        <w:t>61XX.0310</w:t>
      </w:r>
      <w:r w:rsidRPr="00470DEC">
        <w:rPr>
          <w:sz w:val="24"/>
        </w:rPr>
        <w:tab/>
        <w:t>NOTICE OF PUBLICATION</w:t>
      </w:r>
    </w:p>
    <w:p w14:paraId="355C33CD" w14:textId="77777777" w:rsidR="00476DD3" w:rsidRPr="00470DEC" w:rsidRDefault="00476DD3" w:rsidP="00217F64">
      <w:pPr>
        <w:suppressLineNumbers/>
        <w:spacing w:afterLines="100" w:after="240"/>
        <w:contextualSpacing/>
        <w:rPr>
          <w:sz w:val="24"/>
        </w:rPr>
      </w:pPr>
      <w:r w:rsidRPr="00470DEC">
        <w:rPr>
          <w:sz w:val="24"/>
        </w:rPr>
        <w:t>61XX.0320</w:t>
      </w:r>
      <w:r w:rsidRPr="00470DEC">
        <w:rPr>
          <w:sz w:val="24"/>
        </w:rPr>
        <w:tab/>
        <w:t>OBJECTIONS</w:t>
      </w:r>
    </w:p>
    <w:p w14:paraId="69A040F6" w14:textId="77777777" w:rsidR="005C767D" w:rsidRDefault="00476DD3" w:rsidP="00217F64">
      <w:pPr>
        <w:suppressLineNumbers/>
        <w:spacing w:afterLines="100" w:after="240"/>
        <w:contextualSpacing/>
        <w:rPr>
          <w:sz w:val="24"/>
        </w:rPr>
      </w:pPr>
      <w:r w:rsidRPr="00470DEC">
        <w:rPr>
          <w:sz w:val="24"/>
        </w:rPr>
        <w:t>61XX.0330</w:t>
      </w:r>
      <w:r w:rsidRPr="00470DEC">
        <w:rPr>
          <w:sz w:val="24"/>
        </w:rPr>
        <w:tab/>
        <w:t>APPROVAL</w:t>
      </w:r>
    </w:p>
    <w:p w14:paraId="23C9D1F0" w14:textId="77777777" w:rsidR="005C767D" w:rsidRDefault="005C767D" w:rsidP="00217F64">
      <w:pPr>
        <w:suppressLineNumbers/>
        <w:spacing w:afterLines="100" w:after="240"/>
        <w:contextualSpacing/>
        <w:rPr>
          <w:sz w:val="24"/>
        </w:rPr>
      </w:pPr>
      <w:r>
        <w:rPr>
          <w:sz w:val="24"/>
        </w:rPr>
        <w:t>61XX.0340</w:t>
      </w:r>
      <w:r>
        <w:rPr>
          <w:sz w:val="24"/>
        </w:rPr>
        <w:tab/>
      </w:r>
      <w:r w:rsidR="00476DD3" w:rsidRPr="00470DEC">
        <w:rPr>
          <w:sz w:val="24"/>
        </w:rPr>
        <w:t>DENIAL</w:t>
      </w:r>
    </w:p>
    <w:p w14:paraId="2D3C03A9" w14:textId="6065C149" w:rsidR="00476DD3" w:rsidRPr="00470DEC" w:rsidRDefault="005C767D" w:rsidP="00217F64">
      <w:pPr>
        <w:suppressLineNumbers/>
        <w:spacing w:afterLines="100" w:after="240"/>
        <w:contextualSpacing/>
        <w:rPr>
          <w:sz w:val="24"/>
        </w:rPr>
      </w:pPr>
      <w:r>
        <w:rPr>
          <w:sz w:val="24"/>
        </w:rPr>
        <w:t>61XX.0350</w:t>
      </w:r>
      <w:r>
        <w:rPr>
          <w:sz w:val="24"/>
        </w:rPr>
        <w:tab/>
      </w:r>
      <w:r w:rsidR="00476DD3" w:rsidRPr="00470DEC">
        <w:rPr>
          <w:sz w:val="24"/>
        </w:rPr>
        <w:t>MODIFICATIONS</w:t>
      </w:r>
    </w:p>
    <w:p w14:paraId="7265291B" w14:textId="38DE0F56" w:rsidR="00476DD3" w:rsidRPr="00470DEC" w:rsidRDefault="00476DD3" w:rsidP="00217F64">
      <w:pPr>
        <w:suppressLineNumbers/>
        <w:spacing w:afterLines="100" w:after="240"/>
        <w:contextualSpacing/>
        <w:rPr>
          <w:sz w:val="24"/>
        </w:rPr>
      </w:pPr>
      <w:r w:rsidRPr="00470DEC">
        <w:rPr>
          <w:sz w:val="24"/>
        </w:rPr>
        <w:t>61XX.03</w:t>
      </w:r>
      <w:r w:rsidR="005C767D">
        <w:rPr>
          <w:sz w:val="24"/>
        </w:rPr>
        <w:t>60</w:t>
      </w:r>
      <w:r w:rsidRPr="00470DEC">
        <w:rPr>
          <w:sz w:val="24"/>
        </w:rPr>
        <w:tab/>
        <w:t>SUSPENSION</w:t>
      </w:r>
      <w:r w:rsidR="005C767D">
        <w:rPr>
          <w:sz w:val="24"/>
        </w:rPr>
        <w:t xml:space="preserve"> OR REVOCATION</w:t>
      </w:r>
    </w:p>
    <w:p w14:paraId="13AFC829" w14:textId="77777777" w:rsidR="005C767D" w:rsidRDefault="00476DD3" w:rsidP="00217F64">
      <w:pPr>
        <w:suppressLineNumbers/>
        <w:spacing w:afterLines="100" w:after="240"/>
        <w:contextualSpacing/>
        <w:rPr>
          <w:sz w:val="24"/>
        </w:rPr>
      </w:pPr>
      <w:r w:rsidRPr="00470DEC">
        <w:rPr>
          <w:sz w:val="24"/>
        </w:rPr>
        <w:t>61XX.03</w:t>
      </w:r>
      <w:r w:rsidR="005C767D">
        <w:rPr>
          <w:sz w:val="24"/>
        </w:rPr>
        <w:t>70</w:t>
      </w:r>
      <w:r w:rsidRPr="00470DEC">
        <w:rPr>
          <w:sz w:val="24"/>
        </w:rPr>
        <w:tab/>
      </w:r>
      <w:r w:rsidR="005C767D">
        <w:rPr>
          <w:sz w:val="24"/>
        </w:rPr>
        <w:t>ALTERNATE REQUIREMENTS</w:t>
      </w:r>
    </w:p>
    <w:p w14:paraId="319583D7" w14:textId="77777777" w:rsidR="005C767D" w:rsidRDefault="005C767D" w:rsidP="00217F64">
      <w:pPr>
        <w:suppressLineNumbers/>
        <w:spacing w:afterLines="100" w:after="240"/>
        <w:contextualSpacing/>
        <w:rPr>
          <w:sz w:val="24"/>
        </w:rPr>
      </w:pPr>
      <w:r>
        <w:rPr>
          <w:sz w:val="24"/>
        </w:rPr>
        <w:t>61XX.0380</w:t>
      </w:r>
      <w:r>
        <w:rPr>
          <w:sz w:val="24"/>
        </w:rPr>
        <w:tab/>
        <w:t>TRANSFERS</w:t>
      </w:r>
    </w:p>
    <w:p w14:paraId="1071CDE2" w14:textId="461877FF" w:rsidR="005C767D" w:rsidRPr="00470DEC" w:rsidRDefault="005C767D" w:rsidP="00217F64">
      <w:pPr>
        <w:suppressLineNumbers/>
        <w:spacing w:afterLines="100" w:after="240"/>
        <w:contextualSpacing/>
        <w:rPr>
          <w:sz w:val="24"/>
        </w:rPr>
      </w:pPr>
      <w:r w:rsidRPr="00470DEC">
        <w:rPr>
          <w:sz w:val="24"/>
        </w:rPr>
        <w:t>61XX.03</w:t>
      </w:r>
      <w:r>
        <w:rPr>
          <w:sz w:val="24"/>
        </w:rPr>
        <w:t>9</w:t>
      </w:r>
      <w:r w:rsidRPr="00470DEC">
        <w:rPr>
          <w:sz w:val="24"/>
        </w:rPr>
        <w:t>0</w:t>
      </w:r>
      <w:r w:rsidRPr="00470DEC">
        <w:rPr>
          <w:sz w:val="24"/>
        </w:rPr>
        <w:tab/>
        <w:t>CHANGE OF REGULATORY AUTHORITY</w:t>
      </w:r>
    </w:p>
    <w:p w14:paraId="73F6CF29" w14:textId="52B2D337" w:rsidR="005C767D" w:rsidRPr="00470DEC" w:rsidRDefault="005C767D" w:rsidP="00217F64">
      <w:pPr>
        <w:suppressLineNumbers/>
        <w:spacing w:afterLines="100" w:after="240"/>
        <w:contextualSpacing/>
        <w:rPr>
          <w:sz w:val="24"/>
        </w:rPr>
      </w:pPr>
      <w:r w:rsidRPr="00470DEC">
        <w:rPr>
          <w:sz w:val="24"/>
        </w:rPr>
        <w:t>61XX.0</w:t>
      </w:r>
      <w:r>
        <w:rPr>
          <w:sz w:val="24"/>
        </w:rPr>
        <w:t>400</w:t>
      </w:r>
      <w:r w:rsidRPr="00470DEC">
        <w:rPr>
          <w:sz w:val="24"/>
        </w:rPr>
        <w:tab/>
        <w:t>REVIEW OF PLAN DECISIONS</w:t>
      </w:r>
    </w:p>
    <w:p w14:paraId="0C5D71C3" w14:textId="52072239" w:rsidR="005C767D" w:rsidRDefault="005C767D" w:rsidP="00217F64">
      <w:pPr>
        <w:suppressLineNumbers/>
        <w:spacing w:afterLines="100" w:after="240"/>
        <w:contextualSpacing/>
        <w:rPr>
          <w:sz w:val="24"/>
        </w:rPr>
      </w:pPr>
      <w:r w:rsidRPr="00470DEC">
        <w:rPr>
          <w:sz w:val="24"/>
        </w:rPr>
        <w:t>61XX.0</w:t>
      </w:r>
      <w:r>
        <w:rPr>
          <w:sz w:val="24"/>
        </w:rPr>
        <w:t>410</w:t>
      </w:r>
      <w:r w:rsidRPr="00470DEC">
        <w:rPr>
          <w:sz w:val="24"/>
        </w:rPr>
        <w:tab/>
      </w:r>
      <w:r w:rsidR="0003399C">
        <w:rPr>
          <w:sz w:val="24"/>
        </w:rPr>
        <w:t>REQUEST TO RELEASE RECLAMATION PLAN</w:t>
      </w:r>
    </w:p>
    <w:p w14:paraId="49E4E24B" w14:textId="2CD2C9AE" w:rsidR="00970BFA" w:rsidRDefault="00970BFA" w:rsidP="00217F64">
      <w:pPr>
        <w:suppressLineNumbers/>
        <w:spacing w:afterLines="100" w:after="240"/>
        <w:contextualSpacing/>
        <w:rPr>
          <w:sz w:val="24"/>
        </w:rPr>
      </w:pPr>
      <w:r>
        <w:rPr>
          <w:sz w:val="24"/>
        </w:rPr>
        <w:t>61XX</w:t>
      </w:r>
      <w:r w:rsidR="00F15EE4">
        <w:rPr>
          <w:sz w:val="24"/>
        </w:rPr>
        <w:t>.042</w:t>
      </w:r>
      <w:r>
        <w:rPr>
          <w:sz w:val="24"/>
        </w:rPr>
        <w:t>0</w:t>
      </w:r>
      <w:r>
        <w:rPr>
          <w:sz w:val="24"/>
        </w:rPr>
        <w:tab/>
        <w:t>RELEASE OF FINANCIAL ASSURANCE</w:t>
      </w:r>
    </w:p>
    <w:p w14:paraId="3B142F1D" w14:textId="02633750" w:rsidR="005C767D" w:rsidRPr="00470DEC" w:rsidRDefault="005C767D" w:rsidP="00217F64">
      <w:pPr>
        <w:suppressLineNumbers/>
        <w:spacing w:afterLines="100" w:after="240"/>
        <w:contextualSpacing/>
        <w:rPr>
          <w:sz w:val="24"/>
        </w:rPr>
      </w:pPr>
      <w:r>
        <w:rPr>
          <w:sz w:val="24"/>
        </w:rPr>
        <w:t>61XX.04</w:t>
      </w:r>
      <w:r w:rsidR="00970BFA">
        <w:rPr>
          <w:sz w:val="24"/>
        </w:rPr>
        <w:t>3</w:t>
      </w:r>
      <w:r>
        <w:rPr>
          <w:sz w:val="24"/>
        </w:rPr>
        <w:t>0</w:t>
      </w:r>
      <w:r>
        <w:rPr>
          <w:sz w:val="24"/>
        </w:rPr>
        <w:tab/>
        <w:t>REGULATORY AUTHORITY RIGHT OF INSPECTION</w:t>
      </w:r>
    </w:p>
    <w:p w14:paraId="1222C42B" w14:textId="77777777" w:rsidR="00AC2DB6" w:rsidRPr="00470DEC" w:rsidRDefault="00AC2DB6" w:rsidP="00262775">
      <w:pPr>
        <w:pStyle w:val="Heading1"/>
        <w:spacing w:afterLines="100" w:after="240" w:line="276" w:lineRule="auto"/>
        <w:rPr>
          <w:sz w:val="32"/>
        </w:rPr>
      </w:pPr>
      <w:r w:rsidRPr="00470DEC">
        <w:rPr>
          <w:sz w:val="32"/>
        </w:rPr>
        <w:lastRenderedPageBreak/>
        <w:t>GENERAL PROVISIONS</w:t>
      </w:r>
    </w:p>
    <w:p w14:paraId="5ACC5B58" w14:textId="77777777" w:rsidR="00103718" w:rsidRPr="00470DEC" w:rsidRDefault="004E6CDD" w:rsidP="00262775">
      <w:pPr>
        <w:spacing w:before="360" w:afterLines="100" w:after="240" w:line="276" w:lineRule="auto"/>
        <w:outlineLvl w:val="1"/>
        <w:rPr>
          <w:rFonts w:eastAsia="Times New Roman" w:cs="Arial"/>
          <w:b/>
          <w:bCs/>
          <w:sz w:val="24"/>
        </w:rPr>
      </w:pPr>
      <w:proofErr w:type="gramStart"/>
      <w:r w:rsidRPr="00470DEC">
        <w:rPr>
          <w:b/>
          <w:sz w:val="24"/>
        </w:rPr>
        <w:t>61XX.0010</w:t>
      </w:r>
      <w:r w:rsidR="00103718" w:rsidRPr="00470DEC">
        <w:rPr>
          <w:rFonts w:eastAsia="Times New Roman" w:cs="Arial"/>
          <w:b/>
          <w:bCs/>
          <w:sz w:val="24"/>
        </w:rPr>
        <w:t xml:space="preserve"> </w:t>
      </w:r>
      <w:r w:rsidR="008D60F2" w:rsidRPr="00470DEC">
        <w:rPr>
          <w:rFonts w:eastAsia="Times New Roman" w:cs="Arial"/>
          <w:b/>
          <w:bCs/>
          <w:sz w:val="24"/>
        </w:rPr>
        <w:t>DEFINITIONS</w:t>
      </w:r>
      <w:r w:rsidR="00250BCD" w:rsidRPr="00470DEC">
        <w:rPr>
          <w:rFonts w:eastAsia="Times New Roman" w:cs="Arial"/>
          <w:b/>
          <w:bCs/>
          <w:sz w:val="24"/>
        </w:rPr>
        <w:t>.</w:t>
      </w:r>
      <w:proofErr w:type="gramEnd"/>
    </w:p>
    <w:p w14:paraId="6CD921DF" w14:textId="21DF21BA" w:rsidR="006B4F31" w:rsidRDefault="00103718" w:rsidP="00262775">
      <w:pPr>
        <w:spacing w:before="100" w:beforeAutospacing="1" w:afterLines="100" w:after="240" w:line="276" w:lineRule="auto"/>
        <w:ind w:firstLine="360"/>
        <w:rPr>
          <w:rFonts w:eastAsia="Times New Roman" w:cs="Arial"/>
          <w:bCs/>
          <w:sz w:val="24"/>
        </w:rPr>
      </w:pPr>
      <w:r w:rsidRPr="00470DEC">
        <w:rPr>
          <w:rFonts w:eastAsia="Times New Roman" w:cs="Arial"/>
          <w:sz w:val="24"/>
        </w:rPr>
        <w:t>Subpart</w:t>
      </w:r>
      <w:r w:rsidRPr="00470DEC">
        <w:rPr>
          <w:rFonts w:eastAsia="Times New Roman" w:cs="Arial"/>
          <w:bCs/>
          <w:sz w:val="24"/>
        </w:rPr>
        <w:t xml:space="preserve"> 1. </w:t>
      </w:r>
      <w:proofErr w:type="gramStart"/>
      <w:r w:rsidR="004E6CDD" w:rsidRPr="00470DEC">
        <w:rPr>
          <w:rFonts w:eastAsia="Times New Roman" w:cs="Arial"/>
          <w:b/>
          <w:bCs/>
          <w:sz w:val="24"/>
        </w:rPr>
        <w:t>Scope.</w:t>
      </w:r>
      <w:proofErr w:type="gramEnd"/>
      <w:r w:rsidR="004E6CDD" w:rsidRPr="00470DEC">
        <w:rPr>
          <w:rFonts w:eastAsia="Times New Roman" w:cs="Arial"/>
          <w:b/>
          <w:bCs/>
          <w:sz w:val="24"/>
        </w:rPr>
        <w:t xml:space="preserve"> </w:t>
      </w:r>
      <w:r w:rsidR="0073505B" w:rsidRPr="00470DEC">
        <w:rPr>
          <w:rFonts w:eastAsia="Times New Roman" w:cs="Arial"/>
          <w:bCs/>
          <w:sz w:val="24"/>
        </w:rPr>
        <w:t>T</w:t>
      </w:r>
      <w:r w:rsidR="00C65C53" w:rsidRPr="00470DEC">
        <w:rPr>
          <w:rFonts w:eastAsia="Times New Roman" w:cs="Arial"/>
          <w:bCs/>
          <w:sz w:val="24"/>
        </w:rPr>
        <w:t xml:space="preserve">he terms used in parts </w:t>
      </w:r>
      <w:r w:rsidR="004E6CDD" w:rsidRPr="00470DEC">
        <w:rPr>
          <w:rFonts w:eastAsia="Times New Roman" w:cs="Arial"/>
          <w:bCs/>
          <w:color w:val="FF0000"/>
          <w:sz w:val="24"/>
        </w:rPr>
        <w:t>61XX</w:t>
      </w:r>
      <w:r w:rsidRPr="00470DEC">
        <w:rPr>
          <w:rFonts w:eastAsia="Times New Roman" w:cs="Arial"/>
          <w:bCs/>
          <w:color w:val="FF0000"/>
          <w:sz w:val="24"/>
        </w:rPr>
        <w:t>.0</w:t>
      </w:r>
      <w:r w:rsidR="004E6CDD" w:rsidRPr="00470DEC">
        <w:rPr>
          <w:rFonts w:eastAsia="Times New Roman" w:cs="Arial"/>
          <w:bCs/>
          <w:color w:val="FF0000"/>
          <w:sz w:val="24"/>
        </w:rPr>
        <w:t>02</w:t>
      </w:r>
      <w:r w:rsidRPr="00470DEC">
        <w:rPr>
          <w:rFonts w:eastAsia="Times New Roman" w:cs="Arial"/>
          <w:bCs/>
          <w:color w:val="FF0000"/>
          <w:sz w:val="24"/>
        </w:rPr>
        <w:t xml:space="preserve">0 </w:t>
      </w:r>
      <w:r w:rsidRPr="00470DEC">
        <w:rPr>
          <w:rFonts w:eastAsia="Times New Roman" w:cs="Arial"/>
          <w:bCs/>
          <w:sz w:val="24"/>
        </w:rPr>
        <w:t xml:space="preserve">to </w:t>
      </w:r>
      <w:r w:rsidR="004E6CDD" w:rsidRPr="00536450">
        <w:rPr>
          <w:rFonts w:eastAsia="Times New Roman" w:cs="Arial"/>
          <w:bCs/>
          <w:color w:val="FF0000"/>
          <w:sz w:val="24"/>
        </w:rPr>
        <w:t>61XX</w:t>
      </w:r>
      <w:r w:rsidRPr="00536450">
        <w:rPr>
          <w:rFonts w:eastAsia="Times New Roman" w:cs="Arial"/>
          <w:bCs/>
          <w:color w:val="FF0000"/>
          <w:sz w:val="24"/>
        </w:rPr>
        <w:t>.</w:t>
      </w:r>
      <w:r w:rsidR="00011268" w:rsidRPr="00536450">
        <w:rPr>
          <w:rFonts w:eastAsia="Times New Roman" w:cs="Arial"/>
          <w:bCs/>
          <w:color w:val="FF0000"/>
          <w:sz w:val="24"/>
        </w:rPr>
        <w:t>0</w:t>
      </w:r>
      <w:r w:rsidR="00DB4144">
        <w:rPr>
          <w:rFonts w:eastAsia="Times New Roman" w:cs="Arial"/>
          <w:bCs/>
          <w:color w:val="FF0000"/>
          <w:sz w:val="24"/>
        </w:rPr>
        <w:t>430</w:t>
      </w:r>
      <w:r w:rsidR="00C65C53" w:rsidRPr="00470DEC">
        <w:rPr>
          <w:rFonts w:eastAsia="Times New Roman" w:cs="Arial"/>
          <w:bCs/>
          <w:sz w:val="24"/>
        </w:rPr>
        <w:t xml:space="preserve"> have </w:t>
      </w:r>
      <w:r w:rsidR="001E5CDD" w:rsidRPr="00470DEC">
        <w:rPr>
          <w:rFonts w:eastAsia="Times New Roman" w:cs="Arial"/>
          <w:bCs/>
          <w:sz w:val="24"/>
        </w:rPr>
        <w:t xml:space="preserve">the </w:t>
      </w:r>
      <w:r w:rsidR="006B4F31">
        <w:rPr>
          <w:rFonts w:eastAsia="Times New Roman" w:cs="Arial"/>
          <w:bCs/>
          <w:sz w:val="24"/>
        </w:rPr>
        <w:t xml:space="preserve">following </w:t>
      </w:r>
      <w:r w:rsidR="001E5CDD" w:rsidRPr="00470DEC">
        <w:rPr>
          <w:rFonts w:eastAsia="Times New Roman" w:cs="Arial"/>
          <w:bCs/>
          <w:sz w:val="24"/>
        </w:rPr>
        <w:t>meanings</w:t>
      </w:r>
      <w:r w:rsidR="00DF093F">
        <w:rPr>
          <w:rFonts w:eastAsia="Times New Roman" w:cs="Arial"/>
          <w:bCs/>
          <w:sz w:val="24"/>
        </w:rPr>
        <w:t>:</w:t>
      </w:r>
    </w:p>
    <w:p w14:paraId="60F55F39" w14:textId="3985AA43" w:rsidR="001009D3" w:rsidRPr="00470DEC" w:rsidRDefault="00415313" w:rsidP="00583358">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r w:rsidR="001009D3" w:rsidRPr="00470DEC">
        <w:rPr>
          <w:rFonts w:eastAsia="Times New Roman" w:cs="Arial"/>
          <w:sz w:val="24"/>
        </w:rPr>
        <w:t>.</w:t>
      </w:r>
      <w:proofErr w:type="gramEnd"/>
      <w:r w:rsidR="001009D3" w:rsidRPr="00470DEC">
        <w:rPr>
          <w:rFonts w:eastAsia="Times New Roman" w:cs="Arial"/>
          <w:sz w:val="24"/>
        </w:rPr>
        <w:t xml:space="preserve"> </w:t>
      </w:r>
      <w:r w:rsidR="00536450">
        <w:rPr>
          <w:rFonts w:eastAsia="Times New Roman" w:cs="Arial"/>
          <w:sz w:val="24"/>
        </w:rPr>
        <w:t>2</w:t>
      </w:r>
      <w:r w:rsidR="001009D3" w:rsidRPr="00470DEC">
        <w:rPr>
          <w:rFonts w:eastAsia="Times New Roman" w:cs="Arial"/>
          <w:sz w:val="24"/>
        </w:rPr>
        <w:t xml:space="preserve">. </w:t>
      </w:r>
      <w:proofErr w:type="gramStart"/>
      <w:r w:rsidR="001009D3" w:rsidRPr="00470DEC">
        <w:rPr>
          <w:rFonts w:eastAsia="Times New Roman" w:cs="Arial"/>
          <w:b/>
          <w:sz w:val="24"/>
        </w:rPr>
        <w:t>Above</w:t>
      </w:r>
      <w:proofErr w:type="gramEnd"/>
      <w:r w:rsidR="001009D3" w:rsidRPr="00470DEC">
        <w:rPr>
          <w:rFonts w:eastAsia="Times New Roman" w:cs="Arial"/>
          <w:b/>
          <w:sz w:val="24"/>
        </w:rPr>
        <w:t xml:space="preserve"> </w:t>
      </w:r>
      <w:r w:rsidR="001009D3">
        <w:rPr>
          <w:rFonts w:eastAsia="Times New Roman" w:cs="Arial"/>
          <w:b/>
          <w:sz w:val="24"/>
        </w:rPr>
        <w:t>gr</w:t>
      </w:r>
      <w:r w:rsidR="00FD38B9">
        <w:rPr>
          <w:rFonts w:eastAsia="Times New Roman" w:cs="Arial"/>
          <w:b/>
          <w:sz w:val="24"/>
        </w:rPr>
        <w:t>ade</w:t>
      </w:r>
      <w:r w:rsidR="001009D3">
        <w:rPr>
          <w:rFonts w:eastAsia="Times New Roman" w:cs="Arial"/>
          <w:b/>
          <w:sz w:val="24"/>
        </w:rPr>
        <w:t xml:space="preserve"> </w:t>
      </w:r>
      <w:r w:rsidR="001009D3" w:rsidRPr="00470DEC">
        <w:rPr>
          <w:rFonts w:eastAsia="Times New Roman" w:cs="Arial"/>
          <w:b/>
          <w:sz w:val="24"/>
        </w:rPr>
        <w:t xml:space="preserve">pond. </w:t>
      </w:r>
      <w:r w:rsidR="001009D3" w:rsidRPr="00470DEC">
        <w:rPr>
          <w:rFonts w:eastAsia="Times New Roman" w:cs="Arial"/>
          <w:sz w:val="24"/>
        </w:rPr>
        <w:t>“Above gr</w:t>
      </w:r>
      <w:r w:rsidR="00FD38B9">
        <w:rPr>
          <w:rFonts w:eastAsia="Times New Roman" w:cs="Arial"/>
          <w:sz w:val="24"/>
        </w:rPr>
        <w:t>ade</w:t>
      </w:r>
      <w:r w:rsidR="001009D3" w:rsidRPr="00470DEC">
        <w:rPr>
          <w:rFonts w:eastAsia="Times New Roman" w:cs="Arial"/>
          <w:sz w:val="24"/>
        </w:rPr>
        <w:t xml:space="preserve"> pond” means</w:t>
      </w:r>
      <w:r w:rsidR="001009D3">
        <w:rPr>
          <w:rFonts w:eastAsia="Times New Roman" w:cs="Arial"/>
          <w:sz w:val="24"/>
        </w:rPr>
        <w:t xml:space="preserve"> </w:t>
      </w:r>
      <w:r w:rsidR="00DB4144">
        <w:rPr>
          <w:rFonts w:eastAsia="Times New Roman" w:cs="Arial"/>
          <w:sz w:val="24"/>
        </w:rPr>
        <w:t>any water body</w:t>
      </w:r>
      <w:r w:rsidR="001009D3">
        <w:rPr>
          <w:rFonts w:eastAsia="Times New Roman" w:cs="Arial"/>
          <w:sz w:val="24"/>
        </w:rPr>
        <w:t xml:space="preserve"> used in the processing of silica sand where the top of the constructed embankment is greater than </w:t>
      </w:r>
      <w:r w:rsidR="00583358">
        <w:rPr>
          <w:rFonts w:eastAsia="Times New Roman" w:cs="Arial"/>
          <w:sz w:val="24"/>
        </w:rPr>
        <w:t>six</w:t>
      </w:r>
      <w:r w:rsidR="001009D3">
        <w:rPr>
          <w:rFonts w:eastAsia="Times New Roman" w:cs="Arial"/>
          <w:sz w:val="24"/>
        </w:rPr>
        <w:t xml:space="preserve"> feet above the outside </w:t>
      </w:r>
      <w:r w:rsidR="00533897">
        <w:rPr>
          <w:rFonts w:eastAsia="Times New Roman" w:cs="Arial"/>
          <w:sz w:val="24"/>
        </w:rPr>
        <w:t xml:space="preserve">ground surface </w:t>
      </w:r>
      <w:r w:rsidR="001009D3">
        <w:rPr>
          <w:rFonts w:eastAsia="Times New Roman" w:cs="Arial"/>
          <w:sz w:val="24"/>
        </w:rPr>
        <w:t xml:space="preserve">of the </w:t>
      </w:r>
      <w:r w:rsidR="00DB4144">
        <w:rPr>
          <w:rFonts w:eastAsia="Times New Roman" w:cs="Arial"/>
          <w:sz w:val="24"/>
        </w:rPr>
        <w:t>water body</w:t>
      </w:r>
      <w:r w:rsidR="001009D3">
        <w:rPr>
          <w:rFonts w:eastAsia="Times New Roman" w:cs="Arial"/>
          <w:sz w:val="24"/>
        </w:rPr>
        <w:t>.</w:t>
      </w:r>
    </w:p>
    <w:p w14:paraId="4052E73F" w14:textId="4DF79C88" w:rsidR="00B43B65" w:rsidRPr="00470DEC" w:rsidRDefault="00B43B65"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 xml:space="preserve">Subp </w:t>
      </w:r>
      <w:r w:rsidR="00536450">
        <w:rPr>
          <w:rFonts w:eastAsia="Times New Roman" w:cs="Arial"/>
          <w:sz w:val="24"/>
        </w:rPr>
        <w:t>3</w:t>
      </w:r>
      <w:r w:rsidRPr="00470DEC">
        <w:rPr>
          <w:rFonts w:eastAsia="Times New Roman" w:cs="Arial"/>
          <w:sz w:val="24"/>
        </w:rPr>
        <w:t>.</w:t>
      </w:r>
      <w:proofErr w:type="gramEnd"/>
      <w:r w:rsidRPr="00470DEC">
        <w:rPr>
          <w:rFonts w:eastAsia="Times New Roman" w:cs="Arial"/>
          <w:sz w:val="24"/>
        </w:rPr>
        <w:t xml:space="preserve"> </w:t>
      </w:r>
      <w:proofErr w:type="gramStart"/>
      <w:r w:rsidRPr="00470DEC">
        <w:rPr>
          <w:rFonts w:eastAsia="Times New Roman" w:cs="Arial"/>
          <w:b/>
          <w:sz w:val="24"/>
        </w:rPr>
        <w:t xml:space="preserve">Air </w:t>
      </w:r>
      <w:r w:rsidR="006B4F31">
        <w:rPr>
          <w:rFonts w:eastAsia="Times New Roman" w:cs="Arial"/>
          <w:b/>
          <w:sz w:val="24"/>
        </w:rPr>
        <w:t>b</w:t>
      </w:r>
      <w:r w:rsidRPr="00470DEC">
        <w:rPr>
          <w:rFonts w:eastAsia="Times New Roman" w:cs="Arial"/>
          <w:b/>
          <w:sz w:val="24"/>
        </w:rPr>
        <w:t>last.</w:t>
      </w:r>
      <w:proofErr w:type="gramEnd"/>
      <w:r w:rsidRPr="00470DEC">
        <w:rPr>
          <w:rFonts w:eastAsia="Times New Roman" w:cs="Arial"/>
          <w:b/>
          <w:sz w:val="24"/>
        </w:rPr>
        <w:t xml:space="preserve"> </w:t>
      </w:r>
      <w:r w:rsidRPr="00470DEC">
        <w:rPr>
          <w:rFonts w:eastAsia="Times New Roman" w:cs="Arial"/>
          <w:sz w:val="24"/>
        </w:rPr>
        <w:t>“Air blast</w:t>
      </w:r>
      <w:r w:rsidR="00603323">
        <w:rPr>
          <w:rFonts w:eastAsia="Times New Roman" w:cs="Arial"/>
          <w:sz w:val="24"/>
        </w:rPr>
        <w:t>”</w:t>
      </w:r>
      <w:r w:rsidRPr="00470DEC">
        <w:rPr>
          <w:rFonts w:eastAsia="Times New Roman" w:cs="Arial"/>
          <w:sz w:val="24"/>
        </w:rPr>
        <w:t xml:space="preserve"> </w:t>
      </w:r>
      <w:r w:rsidR="00DB4144">
        <w:rPr>
          <w:rFonts w:eastAsia="Times New Roman" w:cs="Arial"/>
          <w:sz w:val="24"/>
        </w:rPr>
        <w:t xml:space="preserve">means </w:t>
      </w:r>
      <w:r w:rsidR="00325909" w:rsidRPr="00325909">
        <w:rPr>
          <w:rFonts w:cs="Times New Roman"/>
          <w:sz w:val="24"/>
          <w:szCs w:val="24"/>
        </w:rPr>
        <w:t xml:space="preserve">the airborne shock wave or acoustic transient </w:t>
      </w:r>
      <w:r w:rsidR="00FE4AB1">
        <w:rPr>
          <w:rFonts w:cs="Times New Roman"/>
          <w:sz w:val="24"/>
          <w:szCs w:val="24"/>
        </w:rPr>
        <w:t xml:space="preserve">wave </w:t>
      </w:r>
      <w:r w:rsidR="00325909" w:rsidRPr="00325909">
        <w:rPr>
          <w:rFonts w:cs="Times New Roman"/>
          <w:sz w:val="24"/>
          <w:szCs w:val="24"/>
        </w:rPr>
        <w:t>generated by an explosive</w:t>
      </w:r>
      <w:r w:rsidRPr="00470DEC">
        <w:rPr>
          <w:rFonts w:eastAsia="Times New Roman" w:cs="Arial"/>
          <w:sz w:val="24"/>
        </w:rPr>
        <w:t>.</w:t>
      </w:r>
    </w:p>
    <w:p w14:paraId="477E380C" w14:textId="483CC639" w:rsidR="0034023B" w:rsidRDefault="000219B3"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 xml:space="preserve">Subp </w:t>
      </w:r>
      <w:r w:rsidR="00536450">
        <w:rPr>
          <w:rFonts w:eastAsia="Times New Roman" w:cs="Arial"/>
          <w:sz w:val="24"/>
        </w:rPr>
        <w:t>4</w:t>
      </w:r>
      <w:r w:rsidRPr="00470DEC">
        <w:rPr>
          <w:rFonts w:eastAsia="Times New Roman" w:cs="Arial"/>
          <w:sz w:val="24"/>
        </w:rPr>
        <w:t>.</w:t>
      </w:r>
      <w:proofErr w:type="gramEnd"/>
      <w:r w:rsidRPr="00470DEC">
        <w:rPr>
          <w:rFonts w:eastAsia="Times New Roman" w:cs="Arial"/>
          <w:sz w:val="24"/>
        </w:rPr>
        <w:t xml:space="preserve"> </w:t>
      </w:r>
      <w:r w:rsidR="00E427AF" w:rsidRPr="00470DEC">
        <w:rPr>
          <w:rFonts w:eastAsia="Times New Roman" w:cs="Arial"/>
          <w:b/>
          <w:sz w:val="24"/>
        </w:rPr>
        <w:t xml:space="preserve">Borrow </w:t>
      </w:r>
      <w:r w:rsidRPr="00470DEC">
        <w:rPr>
          <w:rFonts w:eastAsia="Times New Roman" w:cs="Arial"/>
          <w:b/>
          <w:sz w:val="24"/>
        </w:rPr>
        <w:t>s</w:t>
      </w:r>
      <w:r w:rsidR="00E427AF" w:rsidRPr="00470DEC">
        <w:rPr>
          <w:rFonts w:eastAsia="Times New Roman" w:cs="Arial"/>
          <w:b/>
          <w:sz w:val="24"/>
        </w:rPr>
        <w:t>ite</w:t>
      </w:r>
      <w:r w:rsidRPr="00470DEC">
        <w:rPr>
          <w:rFonts w:eastAsia="Times New Roman" w:cs="Arial"/>
          <w:b/>
          <w:sz w:val="24"/>
        </w:rPr>
        <w:t>.</w:t>
      </w:r>
      <w:r w:rsidR="00AC0297">
        <w:rPr>
          <w:rFonts w:eastAsia="Times New Roman" w:cs="Arial"/>
          <w:sz w:val="24"/>
        </w:rPr>
        <w:t xml:space="preserve"> “Borrow site” means </w:t>
      </w:r>
      <w:r w:rsidR="00C340DF">
        <w:rPr>
          <w:rFonts w:eastAsia="Times New Roman" w:cs="Arial"/>
          <w:sz w:val="24"/>
        </w:rPr>
        <w:t xml:space="preserve">a </w:t>
      </w:r>
      <w:r w:rsidR="005D20DC">
        <w:rPr>
          <w:rFonts w:eastAsia="Times New Roman" w:cs="Arial"/>
          <w:sz w:val="24"/>
        </w:rPr>
        <w:t xml:space="preserve">temporary </w:t>
      </w:r>
      <w:r w:rsidR="00DB4144">
        <w:rPr>
          <w:rFonts w:eastAsia="Times New Roman" w:cs="Arial"/>
          <w:sz w:val="24"/>
        </w:rPr>
        <w:t>mine</w:t>
      </w:r>
      <w:r w:rsidR="00C340DF">
        <w:rPr>
          <w:rFonts w:eastAsia="Times New Roman" w:cs="Arial"/>
          <w:sz w:val="24"/>
        </w:rPr>
        <w:t xml:space="preserve"> </w:t>
      </w:r>
      <w:r w:rsidR="0041162D">
        <w:rPr>
          <w:rFonts w:eastAsia="Times New Roman" w:cs="Arial"/>
          <w:sz w:val="24"/>
        </w:rPr>
        <w:t xml:space="preserve">associated </w:t>
      </w:r>
      <w:r w:rsidR="000F4E7C">
        <w:rPr>
          <w:rFonts w:eastAsia="Times New Roman" w:cs="Arial"/>
          <w:sz w:val="24"/>
        </w:rPr>
        <w:t>with</w:t>
      </w:r>
      <w:r w:rsidR="005D20DC">
        <w:rPr>
          <w:rFonts w:eastAsia="Times New Roman" w:cs="Arial"/>
          <w:sz w:val="24"/>
        </w:rPr>
        <w:t xml:space="preserve"> </w:t>
      </w:r>
      <w:r w:rsidR="000F4E7C">
        <w:rPr>
          <w:rFonts w:eastAsia="Times New Roman" w:cs="Arial"/>
          <w:sz w:val="24"/>
        </w:rPr>
        <w:t xml:space="preserve">a specific </w:t>
      </w:r>
      <w:r w:rsidR="005D20DC">
        <w:rPr>
          <w:rFonts w:eastAsia="Times New Roman" w:cs="Arial"/>
          <w:sz w:val="24"/>
        </w:rPr>
        <w:t>road</w:t>
      </w:r>
      <w:r w:rsidR="000F4E7C">
        <w:rPr>
          <w:rFonts w:eastAsia="Times New Roman" w:cs="Arial"/>
          <w:sz w:val="24"/>
        </w:rPr>
        <w:t xml:space="preserve"> construction </w:t>
      </w:r>
      <w:r w:rsidR="005D20DC">
        <w:rPr>
          <w:rFonts w:eastAsia="Times New Roman" w:cs="Arial"/>
          <w:sz w:val="24"/>
        </w:rPr>
        <w:t>or</w:t>
      </w:r>
      <w:r w:rsidR="00262775">
        <w:rPr>
          <w:rFonts w:eastAsia="Times New Roman" w:cs="Arial"/>
          <w:sz w:val="24"/>
        </w:rPr>
        <w:t xml:space="preserve"> transportation-</w:t>
      </w:r>
      <w:r w:rsidR="000F4E7C">
        <w:rPr>
          <w:rFonts w:eastAsia="Times New Roman" w:cs="Arial"/>
          <w:sz w:val="24"/>
        </w:rPr>
        <w:t>related project</w:t>
      </w:r>
      <w:r w:rsidR="005D20DC">
        <w:rPr>
          <w:rFonts w:eastAsia="Times New Roman" w:cs="Arial"/>
          <w:sz w:val="24"/>
        </w:rPr>
        <w:t>.</w:t>
      </w:r>
    </w:p>
    <w:p w14:paraId="50390E3B" w14:textId="5F8AAE1F" w:rsidR="00E427AF" w:rsidRPr="00470DEC" w:rsidRDefault="0034023B" w:rsidP="00262775">
      <w:pPr>
        <w:spacing w:before="100" w:beforeAutospacing="1" w:afterLines="100" w:after="240" w:line="276" w:lineRule="auto"/>
        <w:ind w:firstLine="360"/>
        <w:rPr>
          <w:rFonts w:eastAsia="Times New Roman" w:cs="Arial"/>
          <w:sz w:val="24"/>
        </w:rPr>
      </w:pPr>
      <w:proofErr w:type="gramStart"/>
      <w:r w:rsidRPr="00536450">
        <w:rPr>
          <w:rFonts w:eastAsia="Times New Roman" w:cs="Arial"/>
          <w:sz w:val="24"/>
        </w:rPr>
        <w:t>Subp.</w:t>
      </w:r>
      <w:proofErr w:type="gramEnd"/>
      <w:r w:rsidRPr="00536450">
        <w:rPr>
          <w:rFonts w:eastAsia="Times New Roman" w:cs="Arial"/>
          <w:sz w:val="24"/>
        </w:rPr>
        <w:t xml:space="preserve"> </w:t>
      </w:r>
      <w:r w:rsidR="00536450" w:rsidRPr="00536450">
        <w:rPr>
          <w:rFonts w:eastAsia="Times New Roman" w:cs="Arial"/>
          <w:sz w:val="24"/>
        </w:rPr>
        <w:t>5</w:t>
      </w:r>
      <w:r w:rsidRPr="00536450">
        <w:rPr>
          <w:rFonts w:eastAsia="Times New Roman" w:cs="Arial"/>
          <w:sz w:val="24"/>
        </w:rPr>
        <w:t xml:space="preserve">. </w:t>
      </w:r>
      <w:r w:rsidRPr="00536450">
        <w:rPr>
          <w:rFonts w:eastAsia="Times New Roman" w:cs="Arial"/>
          <w:b/>
          <w:sz w:val="24"/>
        </w:rPr>
        <w:t xml:space="preserve">Contingency </w:t>
      </w:r>
      <w:r w:rsidRPr="00523D68">
        <w:rPr>
          <w:rFonts w:eastAsia="Times New Roman" w:cs="Arial"/>
          <w:b/>
          <w:sz w:val="24"/>
        </w:rPr>
        <w:t>reclamation</w:t>
      </w:r>
      <w:r w:rsidRPr="00536450">
        <w:rPr>
          <w:rFonts w:eastAsia="Times New Roman" w:cs="Arial"/>
          <w:b/>
          <w:sz w:val="24"/>
        </w:rPr>
        <w:t>.</w:t>
      </w:r>
      <w:r w:rsidRPr="00536450">
        <w:rPr>
          <w:rFonts w:eastAsia="Times New Roman" w:cs="Arial"/>
          <w:sz w:val="24"/>
        </w:rPr>
        <w:t xml:space="preserve"> “Contingency reclamation”</w:t>
      </w:r>
      <w:r w:rsidR="000219B3" w:rsidRPr="00536450">
        <w:rPr>
          <w:rFonts w:eastAsia="Times New Roman" w:cs="Arial"/>
          <w:sz w:val="24"/>
        </w:rPr>
        <w:t xml:space="preserve"> </w:t>
      </w:r>
      <w:r w:rsidRPr="00536450">
        <w:rPr>
          <w:rFonts w:eastAsia="Times New Roman" w:cs="Arial"/>
          <w:sz w:val="24"/>
        </w:rPr>
        <w:t xml:space="preserve">means </w:t>
      </w:r>
      <w:r w:rsidR="00DB4144">
        <w:rPr>
          <w:rFonts w:eastAsia="Times New Roman" w:cs="Arial"/>
          <w:sz w:val="24"/>
        </w:rPr>
        <w:t>the</w:t>
      </w:r>
      <w:r w:rsidR="000F4E7C" w:rsidRPr="00536450">
        <w:rPr>
          <w:rFonts w:eastAsia="Times New Roman" w:cs="Arial"/>
          <w:sz w:val="24"/>
        </w:rPr>
        <w:t xml:space="preserve"> </w:t>
      </w:r>
      <w:r w:rsidR="00DB4144" w:rsidRPr="00536450">
        <w:rPr>
          <w:rFonts w:eastAsia="Times New Roman" w:cs="Arial"/>
          <w:sz w:val="24"/>
        </w:rPr>
        <w:t>reclama</w:t>
      </w:r>
      <w:r w:rsidR="00DB4144">
        <w:rPr>
          <w:rFonts w:eastAsia="Times New Roman" w:cs="Arial"/>
          <w:sz w:val="24"/>
        </w:rPr>
        <w:t>tion</w:t>
      </w:r>
      <w:r w:rsidR="000F4E7C" w:rsidRPr="00536450">
        <w:rPr>
          <w:rFonts w:eastAsia="Times New Roman" w:cs="Arial"/>
          <w:sz w:val="24"/>
        </w:rPr>
        <w:t xml:space="preserve"> </w:t>
      </w:r>
      <w:r w:rsidR="00DB4144">
        <w:rPr>
          <w:rFonts w:eastAsia="Times New Roman" w:cs="Arial"/>
          <w:sz w:val="24"/>
        </w:rPr>
        <w:t xml:space="preserve">of a mine that meets </w:t>
      </w:r>
      <w:r w:rsidR="00DB4144" w:rsidRPr="00583358">
        <w:rPr>
          <w:rFonts w:eastAsia="Times New Roman" w:cs="Arial"/>
          <w:color w:val="FF0000"/>
          <w:sz w:val="24"/>
        </w:rPr>
        <w:t xml:space="preserve">61XX.0010 </w:t>
      </w:r>
      <w:r w:rsidR="00DB4144">
        <w:rPr>
          <w:rFonts w:eastAsia="Times New Roman" w:cs="Arial"/>
          <w:sz w:val="24"/>
        </w:rPr>
        <w:t xml:space="preserve">through </w:t>
      </w:r>
      <w:r w:rsidR="00DB4144" w:rsidRPr="00583358">
        <w:rPr>
          <w:rFonts w:eastAsia="Times New Roman" w:cs="Arial"/>
          <w:color w:val="FF0000"/>
          <w:sz w:val="24"/>
        </w:rPr>
        <w:t xml:space="preserve">61XX.0430 </w:t>
      </w:r>
      <w:r w:rsidR="00DB4144">
        <w:rPr>
          <w:rFonts w:eastAsia="Times New Roman" w:cs="Arial"/>
          <w:sz w:val="24"/>
        </w:rPr>
        <w:t>after</w:t>
      </w:r>
      <w:r w:rsidR="00F1236D" w:rsidRPr="00536450">
        <w:rPr>
          <w:rFonts w:eastAsia="Times New Roman" w:cs="Arial"/>
          <w:sz w:val="24"/>
        </w:rPr>
        <w:t xml:space="preserve"> an unexpected shutdown</w:t>
      </w:r>
      <w:r w:rsidR="00DB4144">
        <w:rPr>
          <w:rFonts w:eastAsia="Times New Roman" w:cs="Arial"/>
          <w:sz w:val="24"/>
        </w:rPr>
        <w:t xml:space="preserve"> of operations.</w:t>
      </w:r>
    </w:p>
    <w:p w14:paraId="3C294E85" w14:textId="17C0A61C" w:rsidR="00541C43" w:rsidRPr="00470DEC" w:rsidRDefault="00541C43" w:rsidP="00262775">
      <w:pPr>
        <w:spacing w:before="100" w:beforeAutospacing="1" w:afterLines="100" w:after="240" w:line="276" w:lineRule="auto"/>
        <w:ind w:firstLine="360"/>
        <w:rPr>
          <w:rFonts w:eastAsia="Times New Roman" w:cs="Arial"/>
          <w:sz w:val="24"/>
        </w:rPr>
      </w:pPr>
      <w:proofErr w:type="gramStart"/>
      <w:r>
        <w:rPr>
          <w:rFonts w:eastAsia="Times New Roman" w:cs="Arial"/>
          <w:sz w:val="24"/>
        </w:rPr>
        <w:t>Subp.</w:t>
      </w:r>
      <w:proofErr w:type="gramEnd"/>
      <w:r>
        <w:rPr>
          <w:rFonts w:eastAsia="Times New Roman" w:cs="Arial"/>
          <w:sz w:val="24"/>
        </w:rPr>
        <w:t xml:space="preserve"> </w:t>
      </w:r>
      <w:r w:rsidR="00F4112C">
        <w:rPr>
          <w:rFonts w:eastAsia="Times New Roman" w:cs="Arial"/>
          <w:sz w:val="24"/>
        </w:rPr>
        <w:t>6</w:t>
      </w:r>
      <w:r>
        <w:rPr>
          <w:rFonts w:eastAsia="Times New Roman" w:cs="Arial"/>
          <w:sz w:val="24"/>
        </w:rPr>
        <w:t xml:space="preserve">. </w:t>
      </w:r>
      <w:r w:rsidRPr="009162BB">
        <w:rPr>
          <w:rFonts w:eastAsia="Times New Roman" w:cs="Arial"/>
          <w:b/>
          <w:sz w:val="24"/>
        </w:rPr>
        <w:t>Corrective actions.</w:t>
      </w:r>
      <w:r w:rsidR="00C248BC">
        <w:rPr>
          <w:rFonts w:eastAsia="Times New Roman" w:cs="Arial"/>
          <w:sz w:val="24"/>
        </w:rPr>
        <w:t xml:space="preserve"> </w:t>
      </w:r>
      <w:r w:rsidR="004C0AD2">
        <w:rPr>
          <w:rFonts w:eastAsia="Times New Roman" w:cs="Arial"/>
          <w:sz w:val="24"/>
        </w:rPr>
        <w:t xml:space="preserve">“Corrective actions” means measures specified by the </w:t>
      </w:r>
      <w:r w:rsidR="009162BB">
        <w:rPr>
          <w:rFonts w:eastAsia="Times New Roman" w:cs="Arial"/>
          <w:sz w:val="24"/>
        </w:rPr>
        <w:t>regulatory authority</w:t>
      </w:r>
      <w:r w:rsidR="004C0AD2">
        <w:rPr>
          <w:rFonts w:eastAsia="Times New Roman" w:cs="Arial"/>
          <w:sz w:val="24"/>
        </w:rPr>
        <w:t xml:space="preserve"> to an operator</w:t>
      </w:r>
      <w:r w:rsidR="009162BB">
        <w:rPr>
          <w:rFonts w:eastAsia="Times New Roman" w:cs="Arial"/>
          <w:sz w:val="24"/>
        </w:rPr>
        <w:t xml:space="preserve"> </w:t>
      </w:r>
      <w:r w:rsidR="004C0AD2">
        <w:rPr>
          <w:rFonts w:eastAsia="Times New Roman" w:cs="Arial"/>
          <w:sz w:val="24"/>
        </w:rPr>
        <w:t>to</w:t>
      </w:r>
      <w:r w:rsidR="009162BB">
        <w:rPr>
          <w:rFonts w:eastAsia="Times New Roman" w:cs="Arial"/>
          <w:sz w:val="24"/>
        </w:rPr>
        <w:t xml:space="preserve"> mitigat</w:t>
      </w:r>
      <w:r w:rsidR="004C0AD2">
        <w:rPr>
          <w:rFonts w:eastAsia="Times New Roman" w:cs="Arial"/>
          <w:sz w:val="24"/>
        </w:rPr>
        <w:t>e violations of an approved reclamation plan.</w:t>
      </w:r>
    </w:p>
    <w:p w14:paraId="17B615FE" w14:textId="2B7FB26A" w:rsidR="001F714A" w:rsidRDefault="00C43B83" w:rsidP="00583358">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F4112C">
        <w:rPr>
          <w:rFonts w:eastAsia="Times New Roman" w:cs="Arial"/>
          <w:sz w:val="24"/>
        </w:rPr>
        <w:t>7</w:t>
      </w:r>
      <w:r w:rsidRPr="00470DEC">
        <w:rPr>
          <w:rFonts w:eastAsia="Times New Roman" w:cs="Arial"/>
          <w:sz w:val="24"/>
        </w:rPr>
        <w:t xml:space="preserve">. </w:t>
      </w:r>
      <w:r w:rsidRPr="00470DEC">
        <w:rPr>
          <w:rFonts w:eastAsia="Times New Roman" w:cs="Arial"/>
          <w:b/>
          <w:sz w:val="24"/>
        </w:rPr>
        <w:t>Existing mining project.</w:t>
      </w:r>
      <w:r w:rsidRPr="00470DEC">
        <w:rPr>
          <w:rFonts w:eastAsia="Times New Roman" w:cs="Arial"/>
          <w:sz w:val="24"/>
        </w:rPr>
        <w:t xml:space="preserve"> “Existing mining project” means any </w:t>
      </w:r>
      <w:r w:rsidR="001D3680" w:rsidRPr="00470DEC">
        <w:rPr>
          <w:rFonts w:eastAsia="Times New Roman" w:cs="Arial"/>
          <w:sz w:val="24"/>
        </w:rPr>
        <w:t>mine area</w:t>
      </w:r>
      <w:r w:rsidRPr="00470DEC">
        <w:rPr>
          <w:rFonts w:eastAsia="Times New Roman" w:cs="Arial"/>
          <w:sz w:val="24"/>
        </w:rPr>
        <w:t xml:space="preserve"> recognized</w:t>
      </w:r>
      <w:r w:rsidR="009162BB">
        <w:rPr>
          <w:rFonts w:eastAsia="Times New Roman" w:cs="Arial"/>
          <w:sz w:val="24"/>
        </w:rPr>
        <w:t xml:space="preserve"> by the local zoning authority </w:t>
      </w:r>
      <w:r w:rsidRPr="00470DEC">
        <w:rPr>
          <w:rFonts w:eastAsia="Times New Roman" w:cs="Arial"/>
          <w:sz w:val="24"/>
        </w:rPr>
        <w:t xml:space="preserve">as a legal nonconforming land use </w:t>
      </w:r>
      <w:r w:rsidR="009162BB">
        <w:rPr>
          <w:rFonts w:eastAsia="Times New Roman" w:cs="Arial"/>
          <w:sz w:val="24"/>
        </w:rPr>
        <w:t>for mining operations</w:t>
      </w:r>
      <w:r w:rsidR="0044319D" w:rsidRPr="00470DEC">
        <w:rPr>
          <w:rFonts w:eastAsia="Times New Roman" w:cs="Arial"/>
          <w:sz w:val="24"/>
        </w:rPr>
        <w:t xml:space="preserve"> or </w:t>
      </w:r>
      <w:r w:rsidR="009A71E8" w:rsidRPr="00470DEC">
        <w:rPr>
          <w:rFonts w:eastAsia="Times New Roman" w:cs="Arial"/>
          <w:sz w:val="24"/>
        </w:rPr>
        <w:t>a mine</w:t>
      </w:r>
      <w:r w:rsidR="001D3680" w:rsidRPr="00470DEC">
        <w:rPr>
          <w:rFonts w:eastAsia="Times New Roman" w:cs="Arial"/>
          <w:sz w:val="24"/>
        </w:rPr>
        <w:t xml:space="preserve"> area where the operator </w:t>
      </w:r>
      <w:r w:rsidR="0044319D" w:rsidRPr="00470DEC">
        <w:rPr>
          <w:rFonts w:eastAsia="Times New Roman" w:cs="Arial"/>
          <w:sz w:val="24"/>
        </w:rPr>
        <w:t>possess</w:t>
      </w:r>
      <w:r w:rsidR="00772040">
        <w:rPr>
          <w:rFonts w:eastAsia="Times New Roman" w:cs="Arial"/>
          <w:sz w:val="24"/>
        </w:rPr>
        <w:t>es</w:t>
      </w:r>
      <w:r w:rsidR="0044319D" w:rsidRPr="00470DEC">
        <w:rPr>
          <w:rFonts w:eastAsia="Times New Roman" w:cs="Arial"/>
          <w:sz w:val="24"/>
        </w:rPr>
        <w:t xml:space="preserve"> a valid permit by </w:t>
      </w:r>
      <w:r w:rsidR="00DB7D3F">
        <w:rPr>
          <w:rFonts w:eastAsia="Times New Roman" w:cs="Arial"/>
          <w:sz w:val="24"/>
        </w:rPr>
        <w:t>a</w:t>
      </w:r>
      <w:r w:rsidR="0044319D" w:rsidRPr="00470DEC">
        <w:rPr>
          <w:rFonts w:eastAsia="Times New Roman" w:cs="Arial"/>
          <w:sz w:val="24"/>
        </w:rPr>
        <w:t xml:space="preserve"> regulatory authority </w:t>
      </w:r>
      <w:r w:rsidR="00772040">
        <w:rPr>
          <w:rFonts w:eastAsia="Times New Roman" w:cs="Arial"/>
          <w:sz w:val="24"/>
        </w:rPr>
        <w:t xml:space="preserve">issued </w:t>
      </w:r>
      <w:r w:rsidR="0044319D" w:rsidRPr="00470DEC">
        <w:rPr>
          <w:rFonts w:eastAsia="Times New Roman" w:cs="Arial"/>
          <w:sz w:val="24"/>
        </w:rPr>
        <w:t xml:space="preserve">before the date of </w:t>
      </w:r>
      <w:r w:rsidR="00772040">
        <w:rPr>
          <w:rFonts w:eastAsia="Times New Roman" w:cs="Arial"/>
          <w:sz w:val="24"/>
        </w:rPr>
        <w:t>adoption</w:t>
      </w:r>
      <w:r w:rsidR="00AC6CF8">
        <w:rPr>
          <w:rFonts w:eastAsia="Times New Roman" w:cs="Arial"/>
          <w:sz w:val="24"/>
        </w:rPr>
        <w:t xml:space="preserve"> of chapter 61XX</w:t>
      </w:r>
      <w:r w:rsidR="0044319D" w:rsidRPr="00470DEC">
        <w:rPr>
          <w:rFonts w:eastAsia="Times New Roman" w:cs="Arial"/>
          <w:sz w:val="24"/>
        </w:rPr>
        <w:t>.</w:t>
      </w:r>
    </w:p>
    <w:p w14:paraId="3F76644D" w14:textId="602C87CC" w:rsidR="00E427AF" w:rsidRPr="00470DEC" w:rsidRDefault="001F714A" w:rsidP="00262775">
      <w:pPr>
        <w:spacing w:before="100" w:beforeAutospacing="1" w:afterLines="100" w:after="240" w:line="276" w:lineRule="auto"/>
        <w:ind w:firstLine="360"/>
        <w:rPr>
          <w:rFonts w:eastAsia="Times New Roman" w:cs="Arial"/>
          <w:sz w:val="24"/>
        </w:rPr>
      </w:pPr>
      <w:r w:rsidRPr="00470DEC">
        <w:rPr>
          <w:rFonts w:eastAsia="Times New Roman" w:cs="Arial"/>
          <w:sz w:val="24"/>
        </w:rPr>
        <w:t xml:space="preserve"> </w:t>
      </w:r>
      <w:proofErr w:type="gramStart"/>
      <w:r w:rsidR="005B47F3" w:rsidRPr="00470DEC">
        <w:rPr>
          <w:rFonts w:eastAsia="Times New Roman" w:cs="Arial"/>
          <w:sz w:val="24"/>
        </w:rPr>
        <w:t>Subp.</w:t>
      </w:r>
      <w:proofErr w:type="gramEnd"/>
      <w:r w:rsidR="005B47F3" w:rsidRPr="00470DEC">
        <w:rPr>
          <w:rFonts w:eastAsia="Times New Roman" w:cs="Arial"/>
          <w:sz w:val="24"/>
        </w:rPr>
        <w:t xml:space="preserve"> </w:t>
      </w:r>
      <w:r w:rsidR="00F4112C">
        <w:rPr>
          <w:rFonts w:eastAsia="Times New Roman" w:cs="Arial"/>
          <w:sz w:val="24"/>
        </w:rPr>
        <w:t>8</w:t>
      </w:r>
      <w:r w:rsidR="005B47F3" w:rsidRPr="00470DEC">
        <w:rPr>
          <w:rFonts w:eastAsia="Times New Roman" w:cs="Arial"/>
          <w:sz w:val="24"/>
        </w:rPr>
        <w:t xml:space="preserve">. </w:t>
      </w:r>
      <w:r w:rsidR="00E427AF" w:rsidRPr="00470DEC">
        <w:rPr>
          <w:rFonts w:eastAsia="Times New Roman" w:cs="Arial"/>
          <w:b/>
          <w:sz w:val="24"/>
        </w:rPr>
        <w:t xml:space="preserve">Financial </w:t>
      </w:r>
      <w:r w:rsidR="005B47F3" w:rsidRPr="00470DEC">
        <w:rPr>
          <w:rFonts w:eastAsia="Times New Roman" w:cs="Arial"/>
          <w:b/>
          <w:sz w:val="24"/>
        </w:rPr>
        <w:t>a</w:t>
      </w:r>
      <w:r w:rsidR="00E427AF" w:rsidRPr="00470DEC">
        <w:rPr>
          <w:rFonts w:eastAsia="Times New Roman" w:cs="Arial"/>
          <w:b/>
          <w:sz w:val="24"/>
        </w:rPr>
        <w:t>ssurance</w:t>
      </w:r>
      <w:r w:rsidR="005B47F3" w:rsidRPr="00470DEC">
        <w:rPr>
          <w:rFonts w:eastAsia="Times New Roman" w:cs="Arial"/>
          <w:b/>
          <w:sz w:val="24"/>
        </w:rPr>
        <w:t>.</w:t>
      </w:r>
      <w:r w:rsidR="005B47F3" w:rsidRPr="00470DEC">
        <w:rPr>
          <w:rFonts w:eastAsia="Times New Roman" w:cs="Arial"/>
          <w:sz w:val="24"/>
        </w:rPr>
        <w:t xml:space="preserve"> “Financial assurance” means a commitment of funds or resources by an operator to a regulatory authority that satisfies the requirements in </w:t>
      </w:r>
      <w:r w:rsidR="003930F6">
        <w:rPr>
          <w:rFonts w:eastAsia="Times New Roman" w:cs="Arial"/>
          <w:color w:val="FF0000"/>
          <w:sz w:val="24"/>
        </w:rPr>
        <w:t>61XX.0220</w:t>
      </w:r>
      <w:r w:rsidR="00E422E6" w:rsidRPr="005D02E6">
        <w:rPr>
          <w:rFonts w:eastAsia="Times New Roman" w:cs="Arial"/>
          <w:color w:val="FF0000"/>
          <w:sz w:val="24"/>
        </w:rPr>
        <w:t xml:space="preserve"> </w:t>
      </w:r>
      <w:r w:rsidR="005B47F3" w:rsidRPr="00470DEC">
        <w:rPr>
          <w:rFonts w:eastAsia="Times New Roman" w:cs="Arial"/>
          <w:sz w:val="24"/>
        </w:rPr>
        <w:t xml:space="preserve">and sufficient to pay for </w:t>
      </w:r>
      <w:r w:rsidR="00262775">
        <w:rPr>
          <w:rFonts w:eastAsia="Times New Roman" w:cs="Arial"/>
          <w:sz w:val="24"/>
        </w:rPr>
        <w:t xml:space="preserve">corrective actions and </w:t>
      </w:r>
      <w:r w:rsidR="005B47F3" w:rsidRPr="00470DEC">
        <w:rPr>
          <w:rFonts w:eastAsia="Times New Roman" w:cs="Arial"/>
          <w:sz w:val="24"/>
        </w:rPr>
        <w:t>reclamation activities required by th</w:t>
      </w:r>
      <w:r w:rsidR="00262775">
        <w:rPr>
          <w:rFonts w:eastAsia="Times New Roman" w:cs="Arial"/>
          <w:sz w:val="24"/>
        </w:rPr>
        <w:t>is</w:t>
      </w:r>
      <w:r w:rsidR="005B47F3" w:rsidRPr="00470DEC">
        <w:rPr>
          <w:rFonts w:eastAsia="Times New Roman" w:cs="Arial"/>
          <w:sz w:val="24"/>
        </w:rPr>
        <w:t xml:space="preserve"> chapter.</w:t>
      </w:r>
    </w:p>
    <w:p w14:paraId="3BF2AC33" w14:textId="7A4A3FB6" w:rsidR="00E427AF" w:rsidRDefault="005B47F3"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F4112C">
        <w:rPr>
          <w:rFonts w:eastAsia="Times New Roman" w:cs="Arial"/>
          <w:sz w:val="24"/>
        </w:rPr>
        <w:t>9</w:t>
      </w:r>
      <w:r w:rsidRPr="00470DEC">
        <w:rPr>
          <w:rFonts w:eastAsia="Times New Roman" w:cs="Arial"/>
          <w:sz w:val="24"/>
        </w:rPr>
        <w:t xml:space="preserve">. </w:t>
      </w:r>
      <w:proofErr w:type="spellStart"/>
      <w:r w:rsidR="00E427AF" w:rsidRPr="00470DEC">
        <w:rPr>
          <w:rFonts w:eastAsia="Times New Roman" w:cs="Arial"/>
          <w:b/>
          <w:sz w:val="24"/>
        </w:rPr>
        <w:t>Highwall</w:t>
      </w:r>
      <w:proofErr w:type="spellEnd"/>
      <w:r w:rsidRPr="00470DEC">
        <w:rPr>
          <w:rFonts w:eastAsia="Times New Roman" w:cs="Arial"/>
          <w:b/>
          <w:sz w:val="24"/>
        </w:rPr>
        <w:t>.</w:t>
      </w:r>
      <w:r w:rsidRPr="00470DEC">
        <w:rPr>
          <w:rFonts w:eastAsia="Times New Roman" w:cs="Arial"/>
          <w:sz w:val="24"/>
        </w:rPr>
        <w:t xml:space="preserve"> “</w:t>
      </w:r>
      <w:proofErr w:type="spellStart"/>
      <w:r w:rsidRPr="00470DEC">
        <w:rPr>
          <w:rFonts w:eastAsia="Times New Roman" w:cs="Arial"/>
          <w:sz w:val="24"/>
        </w:rPr>
        <w:t>Highwall</w:t>
      </w:r>
      <w:proofErr w:type="spellEnd"/>
      <w:r w:rsidRPr="00470DEC">
        <w:rPr>
          <w:rFonts w:eastAsia="Times New Roman" w:cs="Arial"/>
          <w:sz w:val="24"/>
        </w:rPr>
        <w:t>” means a vertical or nearly vertical face in bedrock or a slope of consolidated or unconsolidated material that is steeper than 3:1</w:t>
      </w:r>
      <w:r w:rsidR="005410F5">
        <w:rPr>
          <w:rFonts w:eastAsia="Times New Roman" w:cs="Arial"/>
          <w:sz w:val="24"/>
        </w:rPr>
        <w:t xml:space="preserve"> horizontal to vertical</w:t>
      </w:r>
      <w:r w:rsidRPr="00470DEC">
        <w:rPr>
          <w:rFonts w:eastAsia="Times New Roman" w:cs="Arial"/>
          <w:sz w:val="24"/>
        </w:rPr>
        <w:t>.</w:t>
      </w:r>
    </w:p>
    <w:p w14:paraId="67C4EC47" w14:textId="052C40FC" w:rsidR="0034023B" w:rsidRPr="00262775" w:rsidRDefault="0034023B" w:rsidP="00415313">
      <w:pPr>
        <w:spacing w:after="200"/>
        <w:ind w:firstLine="360"/>
        <w:rPr>
          <w:sz w:val="24"/>
        </w:rPr>
      </w:pPr>
      <w:proofErr w:type="gramStart"/>
      <w:r w:rsidRPr="00262775">
        <w:rPr>
          <w:sz w:val="24"/>
          <w:szCs w:val="24"/>
        </w:rPr>
        <w:t>Subp.</w:t>
      </w:r>
      <w:proofErr w:type="gramEnd"/>
      <w:r w:rsidRPr="00262775">
        <w:rPr>
          <w:sz w:val="24"/>
          <w:szCs w:val="24"/>
        </w:rPr>
        <w:t xml:space="preserve"> </w:t>
      </w:r>
      <w:r w:rsidR="00536450" w:rsidRPr="00262775">
        <w:rPr>
          <w:sz w:val="24"/>
          <w:szCs w:val="24"/>
        </w:rPr>
        <w:t>1</w:t>
      </w:r>
      <w:r w:rsidR="00F4112C" w:rsidRPr="00262775">
        <w:rPr>
          <w:sz w:val="24"/>
          <w:szCs w:val="24"/>
        </w:rPr>
        <w:t>0</w:t>
      </w:r>
      <w:r w:rsidRPr="00262775">
        <w:rPr>
          <w:sz w:val="24"/>
          <w:szCs w:val="24"/>
        </w:rPr>
        <w:t xml:space="preserve">. </w:t>
      </w:r>
      <w:r w:rsidRPr="00262775">
        <w:rPr>
          <w:b/>
          <w:sz w:val="24"/>
          <w:szCs w:val="24"/>
        </w:rPr>
        <w:t>Intermittent mining.</w:t>
      </w:r>
      <w:r w:rsidRPr="00262775">
        <w:rPr>
          <w:sz w:val="24"/>
          <w:szCs w:val="24"/>
        </w:rPr>
        <w:t xml:space="preserve"> </w:t>
      </w:r>
      <w:r w:rsidRPr="00262775">
        <w:rPr>
          <w:sz w:val="24"/>
        </w:rPr>
        <w:t xml:space="preserve">“Intermittent mining” means mining </w:t>
      </w:r>
      <w:r w:rsidR="001009D3" w:rsidRPr="00262775">
        <w:rPr>
          <w:sz w:val="24"/>
        </w:rPr>
        <w:t xml:space="preserve">with </w:t>
      </w:r>
      <w:r w:rsidR="00B329C6" w:rsidRPr="00262775">
        <w:rPr>
          <w:sz w:val="24"/>
        </w:rPr>
        <w:t xml:space="preserve">expected </w:t>
      </w:r>
      <w:r w:rsidRPr="00262775">
        <w:rPr>
          <w:sz w:val="24"/>
        </w:rPr>
        <w:t xml:space="preserve">periods of inactivity </w:t>
      </w:r>
      <w:r w:rsidR="00B329C6" w:rsidRPr="00262775">
        <w:rPr>
          <w:sz w:val="24"/>
        </w:rPr>
        <w:t>greater than nine months</w:t>
      </w:r>
      <w:r w:rsidR="00555FCB" w:rsidRPr="00262775">
        <w:rPr>
          <w:sz w:val="24"/>
        </w:rPr>
        <w:t>, with the intent to resume mining at a future date.</w:t>
      </w:r>
    </w:p>
    <w:p w14:paraId="5ECCA4A8" w14:textId="71D968E8" w:rsidR="00501B23" w:rsidRDefault="00343EB7" w:rsidP="00262775">
      <w:pPr>
        <w:spacing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536450">
        <w:rPr>
          <w:rFonts w:eastAsia="Times New Roman" w:cs="Arial"/>
          <w:sz w:val="24"/>
        </w:rPr>
        <w:t>1</w:t>
      </w:r>
      <w:r w:rsidR="00F4112C">
        <w:rPr>
          <w:rFonts w:eastAsia="Times New Roman" w:cs="Arial"/>
          <w:sz w:val="24"/>
        </w:rPr>
        <w:t>1</w:t>
      </w:r>
      <w:r w:rsidRPr="00470DEC">
        <w:rPr>
          <w:rFonts w:eastAsia="Times New Roman" w:cs="Arial"/>
          <w:sz w:val="24"/>
        </w:rPr>
        <w:t xml:space="preserve">. </w:t>
      </w:r>
      <w:r w:rsidRPr="00470DEC">
        <w:rPr>
          <w:rFonts w:eastAsia="Times New Roman" w:cs="Arial"/>
          <w:b/>
          <w:sz w:val="24"/>
        </w:rPr>
        <w:t>Mine area.</w:t>
      </w:r>
      <w:r w:rsidRPr="00470DEC">
        <w:rPr>
          <w:rFonts w:eastAsia="Times New Roman" w:cs="Arial"/>
          <w:sz w:val="24"/>
        </w:rPr>
        <w:t xml:space="preserve"> </w:t>
      </w:r>
      <w:r w:rsidR="00501B23">
        <w:rPr>
          <w:rFonts w:eastAsia="Times New Roman" w:cs="Arial"/>
          <w:sz w:val="24"/>
        </w:rPr>
        <w:t>“</w:t>
      </w:r>
      <w:r w:rsidR="00501B23" w:rsidRPr="00470DEC">
        <w:rPr>
          <w:rFonts w:eastAsia="Times New Roman" w:cs="Arial"/>
          <w:sz w:val="24"/>
        </w:rPr>
        <w:t xml:space="preserve">Mine area” means contiguous or adjacent </w:t>
      </w:r>
      <w:r w:rsidR="00501B23">
        <w:rPr>
          <w:rFonts w:eastAsia="Times New Roman" w:cs="Arial"/>
          <w:sz w:val="24"/>
        </w:rPr>
        <w:t xml:space="preserve">lands, </w:t>
      </w:r>
      <w:r w:rsidR="00501B23" w:rsidRPr="00470DEC">
        <w:rPr>
          <w:rFonts w:eastAsia="Times New Roman" w:cs="Arial"/>
          <w:sz w:val="24"/>
        </w:rPr>
        <w:t>under control of the same person</w:t>
      </w:r>
      <w:r w:rsidR="00501B23">
        <w:rPr>
          <w:rFonts w:eastAsia="Times New Roman" w:cs="Arial"/>
          <w:sz w:val="24"/>
        </w:rPr>
        <w:t xml:space="preserve">, used </w:t>
      </w:r>
      <w:r w:rsidR="00501B23" w:rsidRPr="0003757C">
        <w:rPr>
          <w:rFonts w:eastAsia="Times New Roman" w:cs="Arial"/>
          <w:sz w:val="24"/>
        </w:rPr>
        <w:t>in connection with mining</w:t>
      </w:r>
      <w:r w:rsidR="00501B23">
        <w:rPr>
          <w:rFonts w:eastAsia="Times New Roman" w:cs="Arial"/>
          <w:sz w:val="24"/>
        </w:rPr>
        <w:t>. Mine area includes</w:t>
      </w:r>
      <w:r w:rsidR="00501B23" w:rsidRPr="0003757C">
        <w:rPr>
          <w:rFonts w:eastAsia="Times New Roman" w:cs="Arial"/>
          <w:sz w:val="24"/>
        </w:rPr>
        <w:t xml:space="preserve"> the lands </w:t>
      </w:r>
      <w:r w:rsidR="00501B23">
        <w:rPr>
          <w:rFonts w:eastAsia="Times New Roman" w:cs="Arial"/>
          <w:sz w:val="24"/>
        </w:rPr>
        <w:t xml:space="preserve">used </w:t>
      </w:r>
      <w:r w:rsidR="00501B23" w:rsidRPr="0003757C">
        <w:rPr>
          <w:rFonts w:eastAsia="Times New Roman" w:cs="Arial"/>
          <w:sz w:val="24"/>
        </w:rPr>
        <w:t>in combination with</w:t>
      </w:r>
      <w:r w:rsidR="00501B23">
        <w:rPr>
          <w:rFonts w:eastAsia="Times New Roman" w:cs="Arial"/>
          <w:sz w:val="24"/>
        </w:rPr>
        <w:t xml:space="preserve"> </w:t>
      </w:r>
      <w:r w:rsidR="00501B23" w:rsidRPr="0003757C">
        <w:rPr>
          <w:rFonts w:eastAsia="Times New Roman" w:cs="Arial"/>
          <w:sz w:val="24"/>
        </w:rPr>
        <w:t>mining on which</w:t>
      </w:r>
      <w:r w:rsidR="00501B23">
        <w:rPr>
          <w:rFonts w:eastAsia="Times New Roman" w:cs="Arial"/>
          <w:sz w:val="24"/>
        </w:rPr>
        <w:t>:</w:t>
      </w:r>
    </w:p>
    <w:p w14:paraId="6BD59EB0" w14:textId="62685D05" w:rsidR="00501B23" w:rsidRDefault="00DB4144" w:rsidP="00F5279B">
      <w:pPr>
        <w:pStyle w:val="ListParagraph"/>
        <w:numPr>
          <w:ilvl w:val="0"/>
          <w:numId w:val="51"/>
        </w:numPr>
        <w:spacing w:afterLines="100" w:after="240" w:line="276" w:lineRule="auto"/>
        <w:ind w:left="778"/>
        <w:rPr>
          <w:rFonts w:eastAsia="Times New Roman" w:cs="Arial"/>
          <w:sz w:val="24"/>
        </w:rPr>
      </w:pPr>
      <w:r>
        <w:rPr>
          <w:rFonts w:eastAsia="Times New Roman" w:cs="Arial"/>
          <w:sz w:val="24"/>
        </w:rPr>
        <w:t xml:space="preserve">earthen </w:t>
      </w:r>
      <w:r w:rsidR="00501B23">
        <w:rPr>
          <w:rFonts w:eastAsia="Times New Roman" w:cs="Arial"/>
          <w:sz w:val="24"/>
        </w:rPr>
        <w:t>m</w:t>
      </w:r>
      <w:r w:rsidR="00501B23" w:rsidRPr="00102148">
        <w:rPr>
          <w:rFonts w:eastAsia="Times New Roman" w:cs="Arial"/>
          <w:sz w:val="24"/>
        </w:rPr>
        <w:t>aterial is deposited;</w:t>
      </w:r>
    </w:p>
    <w:p w14:paraId="7D35C816" w14:textId="7FC8A5BA" w:rsidR="00501B23" w:rsidRDefault="00501B23" w:rsidP="00F5279B">
      <w:pPr>
        <w:pStyle w:val="ListParagraph"/>
        <w:numPr>
          <w:ilvl w:val="0"/>
          <w:numId w:val="51"/>
        </w:numPr>
        <w:spacing w:afterLines="100" w:after="240" w:line="276" w:lineRule="auto"/>
        <w:ind w:left="778"/>
        <w:rPr>
          <w:rFonts w:eastAsia="Times New Roman" w:cs="Arial"/>
          <w:sz w:val="24"/>
        </w:rPr>
      </w:pPr>
      <w:r>
        <w:rPr>
          <w:rFonts w:eastAsia="Times New Roman" w:cs="Arial"/>
          <w:sz w:val="24"/>
        </w:rPr>
        <w:lastRenderedPageBreak/>
        <w:t>s</w:t>
      </w:r>
      <w:r w:rsidRPr="00102148">
        <w:rPr>
          <w:rFonts w:eastAsia="Times New Roman" w:cs="Arial"/>
          <w:sz w:val="24"/>
        </w:rPr>
        <w:t>ilica sand facilities are located;</w:t>
      </w:r>
    </w:p>
    <w:p w14:paraId="1349E177" w14:textId="658FA09E" w:rsidR="00501B23" w:rsidRDefault="00501B23" w:rsidP="00F5279B">
      <w:pPr>
        <w:pStyle w:val="ListParagraph"/>
        <w:numPr>
          <w:ilvl w:val="0"/>
          <w:numId w:val="51"/>
        </w:numPr>
        <w:spacing w:afterLines="100" w:after="240" w:line="276" w:lineRule="auto"/>
        <w:ind w:left="778"/>
        <w:rPr>
          <w:rFonts w:eastAsia="Times New Roman" w:cs="Arial"/>
          <w:sz w:val="24"/>
        </w:rPr>
      </w:pPr>
      <w:r>
        <w:rPr>
          <w:rFonts w:eastAsia="Times New Roman" w:cs="Arial"/>
          <w:sz w:val="24"/>
        </w:rPr>
        <w:t>water bodies</w:t>
      </w:r>
      <w:r w:rsidRPr="00102148">
        <w:rPr>
          <w:rFonts w:eastAsia="Times New Roman" w:cs="Arial"/>
          <w:sz w:val="24"/>
        </w:rPr>
        <w:t xml:space="preserve"> used in the mining process are located; and</w:t>
      </w:r>
    </w:p>
    <w:p w14:paraId="145B543F" w14:textId="768C1C77" w:rsidR="00501B23" w:rsidRDefault="00501B23" w:rsidP="00F5279B">
      <w:pPr>
        <w:pStyle w:val="ListParagraph"/>
        <w:numPr>
          <w:ilvl w:val="0"/>
          <w:numId w:val="51"/>
        </w:numPr>
        <w:spacing w:afterLines="100" w:after="240" w:line="276" w:lineRule="auto"/>
        <w:rPr>
          <w:rFonts w:eastAsia="Times New Roman" w:cs="Arial"/>
          <w:sz w:val="24"/>
        </w:rPr>
      </w:pPr>
      <w:proofErr w:type="gramStart"/>
      <w:r>
        <w:rPr>
          <w:rFonts w:eastAsia="Times New Roman" w:cs="Arial"/>
          <w:sz w:val="24"/>
        </w:rPr>
        <w:t>a</w:t>
      </w:r>
      <w:r w:rsidRPr="00102148">
        <w:rPr>
          <w:rFonts w:eastAsia="Times New Roman" w:cs="Arial"/>
          <w:sz w:val="24"/>
        </w:rPr>
        <w:t>uxiliary</w:t>
      </w:r>
      <w:proofErr w:type="gramEnd"/>
      <w:r w:rsidRPr="00102148">
        <w:rPr>
          <w:rFonts w:eastAsia="Times New Roman" w:cs="Arial"/>
          <w:sz w:val="24"/>
        </w:rPr>
        <w:t xml:space="preserve"> lands that are used or intended to be used in a particular mining operation</w:t>
      </w:r>
      <w:r w:rsidR="00B624AA">
        <w:rPr>
          <w:rFonts w:eastAsia="Times New Roman" w:cs="Arial"/>
          <w:sz w:val="24"/>
        </w:rPr>
        <w:t xml:space="preserve"> are </w:t>
      </w:r>
      <w:proofErr w:type="spellStart"/>
      <w:r w:rsidR="00B624AA">
        <w:rPr>
          <w:rFonts w:eastAsia="Times New Roman" w:cs="Arial"/>
          <w:sz w:val="24"/>
        </w:rPr>
        <w:t>locaterd</w:t>
      </w:r>
      <w:proofErr w:type="spellEnd"/>
      <w:r w:rsidR="00FE4AB1">
        <w:rPr>
          <w:rFonts w:eastAsia="Times New Roman" w:cs="Arial"/>
          <w:sz w:val="24"/>
        </w:rPr>
        <w:t>.</w:t>
      </w:r>
    </w:p>
    <w:p w14:paraId="0B9388E0" w14:textId="3ED4B506" w:rsidR="00501B23" w:rsidRPr="00470DEC" w:rsidRDefault="005410F5" w:rsidP="00262775">
      <w:pPr>
        <w:spacing w:afterLines="100" w:after="240" w:line="276" w:lineRule="auto"/>
        <w:rPr>
          <w:rFonts w:eastAsia="Times New Roman" w:cs="Arial"/>
          <w:sz w:val="24"/>
        </w:rPr>
      </w:pPr>
      <w:r>
        <w:rPr>
          <w:rFonts w:eastAsia="Times New Roman" w:cs="Arial"/>
          <w:sz w:val="24"/>
        </w:rPr>
        <w:t>Mine area excludes a</w:t>
      </w:r>
      <w:r w:rsidR="00501B23" w:rsidRPr="00102148">
        <w:rPr>
          <w:rFonts w:eastAsia="Times New Roman" w:cs="Arial"/>
          <w:sz w:val="24"/>
        </w:rPr>
        <w:t xml:space="preserve">ccess roads outside of the mine area or lands that have been </w:t>
      </w:r>
      <w:r w:rsidR="00501B23">
        <w:rPr>
          <w:rFonts w:eastAsia="Times New Roman" w:cs="Arial"/>
          <w:sz w:val="24"/>
        </w:rPr>
        <w:t xml:space="preserve">release from financial assurance under </w:t>
      </w:r>
      <w:r w:rsidR="00501B23" w:rsidRPr="00501B23">
        <w:rPr>
          <w:rFonts w:eastAsia="Times New Roman" w:cs="Arial"/>
          <w:color w:val="FF0000"/>
          <w:sz w:val="24"/>
        </w:rPr>
        <w:t>61XX.0420</w:t>
      </w:r>
      <w:r w:rsidR="00501B23">
        <w:rPr>
          <w:rFonts w:eastAsia="Times New Roman" w:cs="Arial"/>
          <w:sz w:val="24"/>
        </w:rPr>
        <w:t>.</w:t>
      </w:r>
    </w:p>
    <w:p w14:paraId="1065303B" w14:textId="3A15BC2D" w:rsidR="00732005" w:rsidRDefault="00732005"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Pr>
          <w:rFonts w:eastAsia="Times New Roman" w:cs="Arial"/>
          <w:sz w:val="24"/>
        </w:rPr>
        <w:t xml:space="preserve">12. </w:t>
      </w:r>
      <w:r>
        <w:rPr>
          <w:rFonts w:eastAsia="Times New Roman" w:cs="Arial"/>
          <w:b/>
          <w:sz w:val="24"/>
        </w:rPr>
        <w:t>Mine waste</w:t>
      </w:r>
      <w:r w:rsidRPr="00A23548">
        <w:rPr>
          <w:rFonts w:eastAsia="Times New Roman" w:cs="Arial"/>
          <w:b/>
          <w:sz w:val="24"/>
        </w:rPr>
        <w:t>.</w:t>
      </w:r>
      <w:r w:rsidRPr="00470DEC">
        <w:rPr>
          <w:rFonts w:eastAsia="Times New Roman" w:cs="Arial"/>
          <w:sz w:val="24"/>
        </w:rPr>
        <w:t xml:space="preserve"> “</w:t>
      </w:r>
      <w:r>
        <w:rPr>
          <w:rFonts w:eastAsia="Times New Roman" w:cs="Arial"/>
          <w:sz w:val="24"/>
        </w:rPr>
        <w:t>Mine waste</w:t>
      </w:r>
      <w:r w:rsidRPr="00470DEC">
        <w:rPr>
          <w:rFonts w:eastAsia="Times New Roman" w:cs="Arial"/>
          <w:sz w:val="24"/>
        </w:rPr>
        <w:t xml:space="preserve">” means </w:t>
      </w:r>
      <w:r>
        <w:rPr>
          <w:rFonts w:eastAsia="Times New Roman" w:cs="Arial"/>
          <w:sz w:val="24"/>
        </w:rPr>
        <w:t>silica sand</w:t>
      </w:r>
      <w:r w:rsidRPr="00470DEC">
        <w:rPr>
          <w:rFonts w:eastAsia="Times New Roman" w:cs="Arial"/>
          <w:sz w:val="24"/>
        </w:rPr>
        <w:t xml:space="preserve"> that remains after processing </w:t>
      </w:r>
      <w:r>
        <w:rPr>
          <w:rFonts w:eastAsia="Times New Roman" w:cs="Arial"/>
          <w:sz w:val="24"/>
        </w:rPr>
        <w:t>or earthen material displaced by mining</w:t>
      </w:r>
      <w:r w:rsidRPr="00470DEC">
        <w:rPr>
          <w:rFonts w:eastAsia="Times New Roman" w:cs="Arial"/>
          <w:sz w:val="24"/>
        </w:rPr>
        <w:t>.</w:t>
      </w:r>
    </w:p>
    <w:p w14:paraId="62C0C33B" w14:textId="6370DEED" w:rsidR="00FE5A1F" w:rsidRPr="00470DEC" w:rsidRDefault="00E92EA8"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536450">
        <w:rPr>
          <w:rFonts w:eastAsia="Times New Roman" w:cs="Arial"/>
          <w:sz w:val="24"/>
        </w:rPr>
        <w:t>1</w:t>
      </w:r>
      <w:r w:rsidR="00732005">
        <w:rPr>
          <w:rFonts w:eastAsia="Times New Roman" w:cs="Arial"/>
          <w:sz w:val="24"/>
        </w:rPr>
        <w:t>3</w:t>
      </w:r>
      <w:r w:rsidRPr="00470DEC">
        <w:rPr>
          <w:rFonts w:eastAsia="Times New Roman" w:cs="Arial"/>
          <w:sz w:val="24"/>
        </w:rPr>
        <w:t xml:space="preserve">. </w:t>
      </w:r>
      <w:r w:rsidR="00FE5A1F" w:rsidRPr="00470DEC">
        <w:rPr>
          <w:rFonts w:eastAsia="Times New Roman" w:cs="Arial"/>
          <w:b/>
          <w:sz w:val="24"/>
        </w:rPr>
        <w:t>Mining.</w:t>
      </w:r>
      <w:r w:rsidR="00FE5A1F" w:rsidRPr="00470DEC">
        <w:rPr>
          <w:rFonts w:eastAsia="Times New Roman" w:cs="Arial"/>
          <w:sz w:val="24"/>
        </w:rPr>
        <w:t xml:space="preserve"> “Mining” means </w:t>
      </w:r>
      <w:r w:rsidR="0083051E" w:rsidRPr="00470DEC">
        <w:rPr>
          <w:rFonts w:eastAsia="Times New Roman" w:cs="Arial"/>
          <w:sz w:val="24"/>
        </w:rPr>
        <w:t>all or part of the process involved in extracting</w:t>
      </w:r>
      <w:r w:rsidR="00DE2D13" w:rsidRPr="00470DEC">
        <w:rPr>
          <w:rFonts w:eastAsia="Times New Roman" w:cs="Arial"/>
          <w:sz w:val="24"/>
        </w:rPr>
        <w:t xml:space="preserve"> s</w:t>
      </w:r>
      <w:r w:rsidR="0076064E" w:rsidRPr="00470DEC">
        <w:rPr>
          <w:rFonts w:eastAsia="Times New Roman" w:cs="Arial"/>
          <w:sz w:val="24"/>
        </w:rPr>
        <w:t xml:space="preserve">ilica sand for the sale or use </w:t>
      </w:r>
      <w:r w:rsidR="00DB1CB5">
        <w:rPr>
          <w:rFonts w:eastAsia="Times New Roman" w:cs="Arial"/>
          <w:sz w:val="24"/>
        </w:rPr>
        <w:t>by</w:t>
      </w:r>
      <w:r w:rsidR="0076064E" w:rsidRPr="00470DEC">
        <w:rPr>
          <w:rFonts w:eastAsia="Times New Roman" w:cs="Arial"/>
          <w:sz w:val="24"/>
        </w:rPr>
        <w:t xml:space="preserve"> the operator.</w:t>
      </w:r>
      <w:r w:rsidR="00583358">
        <w:rPr>
          <w:rFonts w:eastAsia="Times New Roman" w:cs="Arial"/>
          <w:sz w:val="24"/>
        </w:rPr>
        <w:t xml:space="preserve"> </w:t>
      </w:r>
      <w:r w:rsidR="00DB4144">
        <w:rPr>
          <w:rFonts w:eastAsia="Times New Roman" w:cs="Arial"/>
          <w:sz w:val="24"/>
        </w:rPr>
        <w:t>M</w:t>
      </w:r>
      <w:r w:rsidR="0076064E" w:rsidRPr="00470DEC">
        <w:rPr>
          <w:rFonts w:eastAsia="Times New Roman" w:cs="Arial"/>
          <w:sz w:val="24"/>
        </w:rPr>
        <w:t>ining includes use of mining equipment or techniques to remove materials from silica-rich sandstones, including drilling and blasting, as well as associated activities such as excavation, grading, and dredging.</w:t>
      </w:r>
      <w:r w:rsidR="00583358">
        <w:rPr>
          <w:rFonts w:eastAsia="Times New Roman" w:cs="Arial"/>
          <w:sz w:val="24"/>
        </w:rPr>
        <w:t xml:space="preserve"> </w:t>
      </w:r>
      <w:r w:rsidR="00DB4144">
        <w:rPr>
          <w:rFonts w:eastAsia="Times New Roman" w:cs="Arial"/>
          <w:sz w:val="24"/>
        </w:rPr>
        <w:t>M</w:t>
      </w:r>
      <w:r w:rsidR="0076064E" w:rsidRPr="00470DEC">
        <w:rPr>
          <w:rFonts w:eastAsia="Times New Roman" w:cs="Arial"/>
          <w:sz w:val="24"/>
        </w:rPr>
        <w:t xml:space="preserve">ining does not include removal </w:t>
      </w:r>
      <w:r w:rsidR="00DB1CB5">
        <w:rPr>
          <w:rFonts w:eastAsia="Times New Roman" w:cs="Arial"/>
          <w:sz w:val="24"/>
        </w:rPr>
        <w:t xml:space="preserve">of earthen materials that </w:t>
      </w:r>
      <w:r w:rsidRPr="00470DEC">
        <w:rPr>
          <w:rFonts w:eastAsia="Times New Roman" w:cs="Arial"/>
          <w:sz w:val="24"/>
        </w:rPr>
        <w:t>contain</w:t>
      </w:r>
      <w:r w:rsidR="0076064E" w:rsidRPr="00470DEC">
        <w:rPr>
          <w:rFonts w:eastAsia="Times New Roman" w:cs="Arial"/>
          <w:sz w:val="24"/>
        </w:rPr>
        <w:t xml:space="preserve"> min</w:t>
      </w:r>
      <w:r w:rsidRPr="00470DEC">
        <w:rPr>
          <w:rFonts w:eastAsia="Times New Roman" w:cs="Arial"/>
          <w:sz w:val="24"/>
        </w:rPr>
        <w:t>imal</w:t>
      </w:r>
      <w:r w:rsidR="0076064E" w:rsidRPr="00470DEC">
        <w:rPr>
          <w:rFonts w:eastAsia="Times New Roman" w:cs="Arial"/>
          <w:sz w:val="24"/>
        </w:rPr>
        <w:t xml:space="preserve"> or incidental amounts of silica sand.</w:t>
      </w:r>
    </w:p>
    <w:p w14:paraId="180EA952" w14:textId="09671164" w:rsidR="000875B2" w:rsidRPr="00470DEC" w:rsidRDefault="008F0225"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536450">
        <w:rPr>
          <w:rFonts w:eastAsia="Times New Roman" w:cs="Arial"/>
          <w:sz w:val="24"/>
        </w:rPr>
        <w:t>1</w:t>
      </w:r>
      <w:r w:rsidR="00732005">
        <w:rPr>
          <w:rFonts w:eastAsia="Times New Roman" w:cs="Arial"/>
          <w:sz w:val="24"/>
        </w:rPr>
        <w:t>4</w:t>
      </w:r>
      <w:r w:rsidRPr="00470DEC">
        <w:rPr>
          <w:rFonts w:eastAsia="Times New Roman" w:cs="Arial"/>
          <w:sz w:val="24"/>
        </w:rPr>
        <w:t xml:space="preserve">. </w:t>
      </w:r>
      <w:r w:rsidR="006F793A" w:rsidRPr="00470DEC">
        <w:rPr>
          <w:rFonts w:eastAsia="Times New Roman" w:cs="Arial"/>
          <w:b/>
          <w:sz w:val="24"/>
        </w:rPr>
        <w:t>New mining project</w:t>
      </w:r>
      <w:r w:rsidRPr="00470DEC">
        <w:rPr>
          <w:rFonts w:eastAsia="Times New Roman" w:cs="Arial"/>
          <w:b/>
          <w:sz w:val="24"/>
        </w:rPr>
        <w:t>.</w:t>
      </w:r>
      <w:r w:rsidRPr="00470DEC">
        <w:rPr>
          <w:rFonts w:eastAsia="Times New Roman" w:cs="Arial"/>
          <w:sz w:val="24"/>
        </w:rPr>
        <w:t xml:space="preserve"> “</w:t>
      </w:r>
      <w:r w:rsidR="006F793A" w:rsidRPr="00470DEC">
        <w:rPr>
          <w:rFonts w:eastAsia="Times New Roman" w:cs="Arial"/>
          <w:sz w:val="24"/>
        </w:rPr>
        <w:t>New mining project</w:t>
      </w:r>
      <w:r w:rsidRPr="00470DEC">
        <w:rPr>
          <w:rFonts w:eastAsia="Times New Roman" w:cs="Arial"/>
          <w:sz w:val="24"/>
        </w:rPr>
        <w:t xml:space="preserve">” </w:t>
      </w:r>
      <w:r w:rsidR="00C43B83" w:rsidRPr="00470DEC">
        <w:rPr>
          <w:rFonts w:eastAsia="Times New Roman" w:cs="Arial"/>
          <w:sz w:val="24"/>
        </w:rPr>
        <w:t xml:space="preserve">means </w:t>
      </w:r>
      <w:r w:rsidR="001E0414" w:rsidRPr="00470DEC">
        <w:rPr>
          <w:rFonts w:eastAsia="Times New Roman" w:cs="Arial"/>
          <w:sz w:val="24"/>
        </w:rPr>
        <w:t xml:space="preserve">any </w:t>
      </w:r>
      <w:r w:rsidR="001D3680" w:rsidRPr="00470DEC">
        <w:rPr>
          <w:rFonts w:eastAsia="Times New Roman" w:cs="Arial"/>
          <w:sz w:val="24"/>
        </w:rPr>
        <w:t xml:space="preserve">mine area that </w:t>
      </w:r>
      <w:r w:rsidR="00772040">
        <w:rPr>
          <w:rFonts w:eastAsia="Times New Roman" w:cs="Arial"/>
          <w:sz w:val="24"/>
        </w:rPr>
        <w:t>meets</w:t>
      </w:r>
      <w:r w:rsidR="001D3680" w:rsidRPr="00470DEC">
        <w:rPr>
          <w:rFonts w:eastAsia="Times New Roman" w:cs="Arial"/>
          <w:sz w:val="24"/>
        </w:rPr>
        <w:t xml:space="preserve"> the following</w:t>
      </w:r>
      <w:r w:rsidR="00772040">
        <w:rPr>
          <w:rFonts w:eastAsia="Times New Roman" w:cs="Arial"/>
          <w:sz w:val="24"/>
        </w:rPr>
        <w:t xml:space="preserve"> criteria</w:t>
      </w:r>
      <w:r w:rsidR="001D3680" w:rsidRPr="00470DEC">
        <w:rPr>
          <w:rFonts w:eastAsia="Times New Roman" w:cs="Arial"/>
          <w:sz w:val="24"/>
        </w:rPr>
        <w:t>:</w:t>
      </w:r>
    </w:p>
    <w:p w14:paraId="05825E13" w14:textId="2190926C" w:rsidR="00785868" w:rsidRPr="00470DEC" w:rsidRDefault="0044319D" w:rsidP="00217F64">
      <w:pPr>
        <w:pStyle w:val="ListParagraph"/>
        <w:numPr>
          <w:ilvl w:val="0"/>
          <w:numId w:val="9"/>
        </w:numPr>
        <w:spacing w:before="120" w:afterLines="100" w:after="240" w:line="276" w:lineRule="auto"/>
        <w:ind w:left="1080"/>
        <w:rPr>
          <w:rFonts w:eastAsia="Times New Roman" w:cs="Arial"/>
          <w:sz w:val="24"/>
        </w:rPr>
      </w:pPr>
      <w:r w:rsidRPr="00470DEC">
        <w:rPr>
          <w:rFonts w:eastAsia="Times New Roman" w:cs="Arial"/>
          <w:sz w:val="24"/>
        </w:rPr>
        <w:t xml:space="preserve">proposed </w:t>
      </w:r>
      <w:r w:rsidR="003B69AA" w:rsidRPr="00470DEC">
        <w:rPr>
          <w:rFonts w:eastAsia="Times New Roman" w:cs="Arial"/>
          <w:sz w:val="24"/>
        </w:rPr>
        <w:t>mine area</w:t>
      </w:r>
      <w:r w:rsidRPr="00470DEC">
        <w:rPr>
          <w:rFonts w:eastAsia="Times New Roman" w:cs="Arial"/>
          <w:sz w:val="24"/>
        </w:rPr>
        <w:t xml:space="preserve"> </w:t>
      </w:r>
      <w:r w:rsidR="000B2A81" w:rsidRPr="00470DEC">
        <w:rPr>
          <w:rFonts w:eastAsia="Times New Roman" w:cs="Arial"/>
          <w:sz w:val="24"/>
        </w:rPr>
        <w:t>requiring a first-time permit</w:t>
      </w:r>
      <w:r w:rsidR="009A71E8" w:rsidRPr="00470DEC">
        <w:rPr>
          <w:rFonts w:eastAsia="Times New Roman" w:cs="Arial"/>
          <w:sz w:val="24"/>
        </w:rPr>
        <w:t xml:space="preserve"> to </w:t>
      </w:r>
      <w:r w:rsidR="00DB4144">
        <w:rPr>
          <w:rFonts w:eastAsia="Times New Roman" w:cs="Arial"/>
          <w:sz w:val="24"/>
        </w:rPr>
        <w:t>mine</w:t>
      </w:r>
      <w:r w:rsidR="009A71E8" w:rsidRPr="00470DEC">
        <w:rPr>
          <w:rFonts w:eastAsia="Times New Roman" w:cs="Arial"/>
          <w:sz w:val="24"/>
        </w:rPr>
        <w:t xml:space="preserve"> silica sand</w:t>
      </w:r>
      <w:r w:rsidR="000B2A81" w:rsidRPr="00470DEC">
        <w:rPr>
          <w:rFonts w:eastAsia="Times New Roman" w:cs="Arial"/>
          <w:sz w:val="24"/>
        </w:rPr>
        <w:t xml:space="preserve"> by </w:t>
      </w:r>
      <w:r w:rsidR="009A71E8" w:rsidRPr="00470DEC">
        <w:rPr>
          <w:rFonts w:eastAsia="Times New Roman" w:cs="Arial"/>
          <w:sz w:val="24"/>
        </w:rPr>
        <w:t xml:space="preserve">a </w:t>
      </w:r>
      <w:r w:rsidR="000B2A81" w:rsidRPr="00470DEC">
        <w:rPr>
          <w:rFonts w:eastAsia="Times New Roman" w:cs="Arial"/>
          <w:sz w:val="24"/>
        </w:rPr>
        <w:t>regulatory authority</w:t>
      </w:r>
      <w:r w:rsidR="001D3680" w:rsidRPr="00470DEC">
        <w:rPr>
          <w:rFonts w:eastAsia="Times New Roman" w:cs="Arial"/>
          <w:sz w:val="24"/>
        </w:rPr>
        <w:t>;</w:t>
      </w:r>
    </w:p>
    <w:p w14:paraId="755FA39D" w14:textId="3BF6A3AD" w:rsidR="001E0414" w:rsidRPr="00470DEC" w:rsidRDefault="001E0414" w:rsidP="00217F64">
      <w:pPr>
        <w:pStyle w:val="ListParagraph"/>
        <w:numPr>
          <w:ilvl w:val="0"/>
          <w:numId w:val="9"/>
        </w:numPr>
        <w:spacing w:before="120" w:afterLines="100" w:after="240" w:line="276" w:lineRule="auto"/>
        <w:ind w:left="1080"/>
        <w:rPr>
          <w:rFonts w:eastAsia="Times New Roman" w:cs="Arial"/>
          <w:sz w:val="24"/>
        </w:rPr>
      </w:pPr>
      <w:r w:rsidRPr="00470DEC">
        <w:rPr>
          <w:rFonts w:eastAsia="Times New Roman" w:cs="Arial"/>
          <w:sz w:val="24"/>
        </w:rPr>
        <w:t xml:space="preserve">existing </w:t>
      </w:r>
      <w:r w:rsidR="00044DD5">
        <w:rPr>
          <w:rFonts w:eastAsia="Times New Roman" w:cs="Arial"/>
          <w:sz w:val="24"/>
        </w:rPr>
        <w:t>mine</w:t>
      </w:r>
      <w:r w:rsidR="0018719C" w:rsidRPr="00470DEC">
        <w:rPr>
          <w:rFonts w:eastAsia="Times New Roman" w:cs="Arial"/>
          <w:sz w:val="24"/>
        </w:rPr>
        <w:t xml:space="preserve"> area</w:t>
      </w:r>
      <w:r w:rsidR="003B69AA" w:rsidRPr="00470DEC">
        <w:rPr>
          <w:rFonts w:eastAsia="Times New Roman" w:cs="Arial"/>
          <w:sz w:val="24"/>
        </w:rPr>
        <w:t xml:space="preserve"> </w:t>
      </w:r>
      <w:r w:rsidRPr="00470DEC">
        <w:rPr>
          <w:rFonts w:eastAsia="Times New Roman" w:cs="Arial"/>
          <w:sz w:val="24"/>
        </w:rPr>
        <w:t>requiring a</w:t>
      </w:r>
      <w:r w:rsidR="00D12EC1">
        <w:rPr>
          <w:rFonts w:eastAsia="Times New Roman" w:cs="Arial"/>
          <w:sz w:val="24"/>
        </w:rPr>
        <w:t xml:space="preserve"> new or amended</w:t>
      </w:r>
      <w:r w:rsidR="003B69AA" w:rsidRPr="00470DEC">
        <w:rPr>
          <w:rFonts w:eastAsia="Times New Roman" w:cs="Arial"/>
          <w:sz w:val="24"/>
        </w:rPr>
        <w:t xml:space="preserve"> </w:t>
      </w:r>
      <w:r w:rsidRPr="00470DEC">
        <w:rPr>
          <w:rFonts w:eastAsia="Times New Roman" w:cs="Arial"/>
          <w:sz w:val="24"/>
        </w:rPr>
        <w:t xml:space="preserve">permit </w:t>
      </w:r>
      <w:r w:rsidR="003B69AA" w:rsidRPr="00470DEC">
        <w:rPr>
          <w:rFonts w:eastAsia="Times New Roman" w:cs="Arial"/>
          <w:sz w:val="24"/>
        </w:rPr>
        <w:t xml:space="preserve">to expand beyond </w:t>
      </w:r>
      <w:r w:rsidRPr="00470DEC">
        <w:rPr>
          <w:rFonts w:eastAsia="Times New Roman" w:cs="Arial"/>
          <w:sz w:val="24"/>
        </w:rPr>
        <w:t>the</w:t>
      </w:r>
      <w:r w:rsidR="003B69AA" w:rsidRPr="00470DEC">
        <w:rPr>
          <w:rFonts w:eastAsia="Times New Roman" w:cs="Arial"/>
          <w:sz w:val="24"/>
        </w:rPr>
        <w:t xml:space="preserve"> permitted boundary</w:t>
      </w:r>
      <w:r w:rsidR="001D3680" w:rsidRPr="00470DEC">
        <w:rPr>
          <w:rFonts w:eastAsia="Times New Roman" w:cs="Arial"/>
          <w:sz w:val="24"/>
        </w:rPr>
        <w:t>;</w:t>
      </w:r>
    </w:p>
    <w:p w14:paraId="7114BE62" w14:textId="3DBF9141" w:rsidR="003B69AA" w:rsidRPr="00470DEC" w:rsidRDefault="001E0414" w:rsidP="00217F64">
      <w:pPr>
        <w:pStyle w:val="ListParagraph"/>
        <w:numPr>
          <w:ilvl w:val="0"/>
          <w:numId w:val="9"/>
        </w:numPr>
        <w:spacing w:before="120" w:afterLines="100" w:after="240" w:line="276" w:lineRule="auto"/>
        <w:ind w:left="1080"/>
        <w:rPr>
          <w:rFonts w:eastAsia="Times New Roman" w:cs="Arial"/>
          <w:sz w:val="24"/>
        </w:rPr>
      </w:pPr>
      <w:r w:rsidRPr="00470DEC">
        <w:rPr>
          <w:rFonts w:eastAsia="Times New Roman" w:cs="Arial"/>
          <w:sz w:val="24"/>
        </w:rPr>
        <w:t xml:space="preserve">existing </w:t>
      </w:r>
      <w:r w:rsidR="00044DD5">
        <w:rPr>
          <w:rFonts w:eastAsia="Times New Roman" w:cs="Arial"/>
          <w:sz w:val="24"/>
        </w:rPr>
        <w:t>mine</w:t>
      </w:r>
      <w:r w:rsidR="0018719C" w:rsidRPr="00470DEC">
        <w:rPr>
          <w:rFonts w:eastAsia="Times New Roman" w:cs="Arial"/>
          <w:sz w:val="24"/>
        </w:rPr>
        <w:t xml:space="preserve"> area</w:t>
      </w:r>
      <w:r w:rsidRPr="00470DEC">
        <w:rPr>
          <w:rFonts w:eastAsia="Times New Roman" w:cs="Arial"/>
          <w:sz w:val="24"/>
        </w:rPr>
        <w:t xml:space="preserve"> requiring a</w:t>
      </w:r>
      <w:r w:rsidR="00D12EC1">
        <w:rPr>
          <w:rFonts w:eastAsia="Times New Roman" w:cs="Arial"/>
          <w:sz w:val="24"/>
        </w:rPr>
        <w:t xml:space="preserve"> new or amended</w:t>
      </w:r>
      <w:r w:rsidRPr="00470DEC">
        <w:rPr>
          <w:rFonts w:eastAsia="Times New Roman" w:cs="Arial"/>
          <w:sz w:val="24"/>
        </w:rPr>
        <w:t xml:space="preserve"> permit to </w:t>
      </w:r>
      <w:r w:rsidR="0044319D" w:rsidRPr="00470DEC">
        <w:rPr>
          <w:rFonts w:eastAsia="Times New Roman" w:cs="Arial"/>
          <w:sz w:val="24"/>
        </w:rPr>
        <w:t xml:space="preserve">increase </w:t>
      </w:r>
      <w:r w:rsidR="0018719C" w:rsidRPr="00470DEC">
        <w:rPr>
          <w:rFonts w:eastAsia="Times New Roman" w:cs="Arial"/>
          <w:sz w:val="24"/>
        </w:rPr>
        <w:t>their permitted production rate</w:t>
      </w:r>
      <w:r w:rsidR="00D85141">
        <w:rPr>
          <w:rFonts w:eastAsia="Times New Roman" w:cs="Arial"/>
          <w:sz w:val="24"/>
        </w:rPr>
        <w:t xml:space="preserve"> greater than 25%</w:t>
      </w:r>
      <w:r w:rsidR="001D3680" w:rsidRPr="00470DEC">
        <w:rPr>
          <w:rFonts w:eastAsia="Times New Roman" w:cs="Arial"/>
          <w:sz w:val="24"/>
        </w:rPr>
        <w:t>; or</w:t>
      </w:r>
    </w:p>
    <w:p w14:paraId="43D8BBA6" w14:textId="00B2983D" w:rsidR="0018719C" w:rsidRPr="00470DEC" w:rsidRDefault="0018719C" w:rsidP="00217F64">
      <w:pPr>
        <w:pStyle w:val="ListParagraph"/>
        <w:numPr>
          <w:ilvl w:val="0"/>
          <w:numId w:val="9"/>
        </w:numPr>
        <w:spacing w:before="120" w:afterLines="100" w:after="240" w:line="276" w:lineRule="auto"/>
        <w:ind w:left="1080"/>
        <w:rPr>
          <w:rFonts w:eastAsia="Times New Roman" w:cs="Arial"/>
          <w:sz w:val="24"/>
        </w:rPr>
      </w:pPr>
      <w:proofErr w:type="gramStart"/>
      <w:r w:rsidRPr="00470DEC">
        <w:rPr>
          <w:rFonts w:eastAsia="Times New Roman" w:cs="Arial"/>
          <w:sz w:val="24"/>
        </w:rPr>
        <w:t>existing</w:t>
      </w:r>
      <w:proofErr w:type="gramEnd"/>
      <w:r w:rsidRPr="00470DEC">
        <w:rPr>
          <w:rFonts w:eastAsia="Times New Roman" w:cs="Arial"/>
          <w:sz w:val="24"/>
        </w:rPr>
        <w:t xml:space="preserve"> </w:t>
      </w:r>
      <w:r w:rsidR="00044DD5">
        <w:rPr>
          <w:rFonts w:eastAsia="Times New Roman" w:cs="Arial"/>
          <w:sz w:val="24"/>
        </w:rPr>
        <w:t>mine</w:t>
      </w:r>
      <w:r w:rsidRPr="00470DEC">
        <w:rPr>
          <w:rFonts w:eastAsia="Times New Roman" w:cs="Arial"/>
          <w:sz w:val="24"/>
        </w:rPr>
        <w:t xml:space="preserve"> a</w:t>
      </w:r>
      <w:r w:rsidR="00B71622" w:rsidRPr="00470DEC">
        <w:rPr>
          <w:rFonts w:eastAsia="Times New Roman" w:cs="Arial"/>
          <w:sz w:val="24"/>
        </w:rPr>
        <w:t>rea</w:t>
      </w:r>
      <w:r w:rsidR="001D3680" w:rsidRPr="00470DEC">
        <w:rPr>
          <w:rFonts w:eastAsia="Times New Roman" w:cs="Arial"/>
          <w:sz w:val="24"/>
        </w:rPr>
        <w:t xml:space="preserve"> requiring a </w:t>
      </w:r>
      <w:r w:rsidR="00D12EC1">
        <w:rPr>
          <w:rFonts w:eastAsia="Times New Roman" w:cs="Arial"/>
          <w:sz w:val="24"/>
        </w:rPr>
        <w:t xml:space="preserve">new or amended </w:t>
      </w:r>
      <w:r w:rsidR="001D3680" w:rsidRPr="00470DEC">
        <w:rPr>
          <w:rFonts w:eastAsia="Times New Roman" w:cs="Arial"/>
          <w:sz w:val="24"/>
        </w:rPr>
        <w:t>permit to change the geologic material being excavated to silica sand.</w:t>
      </w:r>
    </w:p>
    <w:p w14:paraId="6CA3A77E" w14:textId="57D05CD2" w:rsidR="00240407" w:rsidRDefault="00E92EA8"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536450">
        <w:rPr>
          <w:rFonts w:eastAsia="Times New Roman" w:cs="Arial"/>
          <w:sz w:val="24"/>
        </w:rPr>
        <w:t>1</w:t>
      </w:r>
      <w:r w:rsidR="00732005">
        <w:rPr>
          <w:rFonts w:eastAsia="Times New Roman" w:cs="Arial"/>
          <w:sz w:val="24"/>
        </w:rPr>
        <w:t>5</w:t>
      </w:r>
      <w:r w:rsidRPr="00470DEC">
        <w:rPr>
          <w:rFonts w:eastAsia="Times New Roman" w:cs="Arial"/>
          <w:sz w:val="24"/>
        </w:rPr>
        <w:t xml:space="preserve">. </w:t>
      </w:r>
      <w:r w:rsidR="00E427AF" w:rsidRPr="00470DEC">
        <w:rPr>
          <w:rFonts w:eastAsia="Times New Roman" w:cs="Arial"/>
          <w:b/>
          <w:sz w:val="24"/>
        </w:rPr>
        <w:t>Operator</w:t>
      </w:r>
      <w:r w:rsidRPr="00470DEC">
        <w:rPr>
          <w:rFonts w:eastAsia="Times New Roman" w:cs="Arial"/>
          <w:b/>
          <w:sz w:val="24"/>
        </w:rPr>
        <w:t>.</w:t>
      </w:r>
      <w:r w:rsidRPr="00470DEC">
        <w:rPr>
          <w:rFonts w:eastAsia="Times New Roman" w:cs="Arial"/>
          <w:sz w:val="24"/>
        </w:rPr>
        <w:t xml:space="preserve"> “Operator” means any person who is engaged in, or </w:t>
      </w:r>
      <w:r w:rsidR="00240407" w:rsidRPr="00470DEC">
        <w:rPr>
          <w:rFonts w:eastAsia="Times New Roman" w:cs="Arial"/>
          <w:sz w:val="24"/>
        </w:rPr>
        <w:t>has applied for an approval of a reclamation plan for silica sand mining, whether individually, jointly or through subsidiaries, agents, employees, contractors or subcontractors.</w:t>
      </w:r>
    </w:p>
    <w:p w14:paraId="5D5D84F5" w14:textId="5925F2B6" w:rsidR="00343EB7" w:rsidRPr="001600BD" w:rsidRDefault="00343EB7" w:rsidP="00262775">
      <w:pPr>
        <w:spacing w:before="100" w:beforeAutospacing="1" w:afterLines="100" w:after="240" w:line="276" w:lineRule="auto"/>
        <w:ind w:firstLine="360"/>
        <w:rPr>
          <w:rFonts w:eastAsia="Times New Roman" w:cs="Arial"/>
          <w:sz w:val="24"/>
        </w:rPr>
      </w:pPr>
      <w:proofErr w:type="gramStart"/>
      <w:r>
        <w:rPr>
          <w:rFonts w:eastAsia="Times New Roman" w:cs="Arial"/>
          <w:sz w:val="24"/>
        </w:rPr>
        <w:t>Subp.</w:t>
      </w:r>
      <w:proofErr w:type="gramEnd"/>
      <w:r>
        <w:rPr>
          <w:rFonts w:eastAsia="Times New Roman" w:cs="Arial"/>
          <w:sz w:val="24"/>
        </w:rPr>
        <w:t xml:space="preserve"> </w:t>
      </w:r>
      <w:r w:rsidR="00536450">
        <w:rPr>
          <w:rFonts w:eastAsia="Times New Roman" w:cs="Arial"/>
          <w:sz w:val="24"/>
        </w:rPr>
        <w:t>1</w:t>
      </w:r>
      <w:r w:rsidR="00732005">
        <w:rPr>
          <w:rFonts w:eastAsia="Times New Roman" w:cs="Arial"/>
          <w:sz w:val="24"/>
        </w:rPr>
        <w:t>6</w:t>
      </w:r>
      <w:r>
        <w:rPr>
          <w:rFonts w:eastAsia="Times New Roman" w:cs="Arial"/>
          <w:sz w:val="24"/>
        </w:rPr>
        <w:t xml:space="preserve">. </w:t>
      </w:r>
      <w:r w:rsidRPr="00BF78AC">
        <w:rPr>
          <w:rFonts w:eastAsia="Times New Roman" w:cs="Arial"/>
          <w:b/>
          <w:sz w:val="24"/>
        </w:rPr>
        <w:t>Overburden</w:t>
      </w:r>
      <w:r>
        <w:rPr>
          <w:rFonts w:eastAsia="Times New Roman" w:cs="Arial"/>
          <w:b/>
          <w:sz w:val="24"/>
        </w:rPr>
        <w:t>.</w:t>
      </w:r>
      <w:r w:rsidR="001600BD">
        <w:rPr>
          <w:rFonts w:eastAsia="Times New Roman" w:cs="Arial"/>
          <w:b/>
          <w:sz w:val="24"/>
        </w:rPr>
        <w:t xml:space="preserve"> </w:t>
      </w:r>
      <w:r w:rsidR="001600BD">
        <w:rPr>
          <w:rFonts w:eastAsia="Times New Roman" w:cs="Arial"/>
          <w:sz w:val="24"/>
        </w:rPr>
        <w:t xml:space="preserve">“Overburden” means earthen material </w:t>
      </w:r>
      <w:r w:rsidR="002F6473">
        <w:rPr>
          <w:rFonts w:eastAsia="Times New Roman" w:cs="Arial"/>
          <w:sz w:val="24"/>
        </w:rPr>
        <w:t xml:space="preserve">that </w:t>
      </w:r>
      <w:r w:rsidR="00DB4144">
        <w:rPr>
          <w:rFonts w:eastAsia="Times New Roman" w:cs="Arial"/>
          <w:sz w:val="24"/>
        </w:rPr>
        <w:t>is displaced during mining ex</w:t>
      </w:r>
      <w:r w:rsidR="002F6473">
        <w:rPr>
          <w:rFonts w:eastAsia="Times New Roman" w:cs="Arial"/>
          <w:sz w:val="24"/>
        </w:rPr>
        <w:t>clud</w:t>
      </w:r>
      <w:r w:rsidR="00DB4144">
        <w:rPr>
          <w:rFonts w:eastAsia="Times New Roman" w:cs="Arial"/>
          <w:sz w:val="24"/>
        </w:rPr>
        <w:t>ing</w:t>
      </w:r>
      <w:r w:rsidR="002F6473">
        <w:rPr>
          <w:rFonts w:eastAsia="Times New Roman" w:cs="Arial"/>
          <w:sz w:val="24"/>
        </w:rPr>
        <w:t xml:space="preserve"> topsoil and subsoil</w:t>
      </w:r>
      <w:r w:rsidR="001600BD">
        <w:rPr>
          <w:rFonts w:eastAsia="Times New Roman" w:cs="Arial"/>
          <w:sz w:val="24"/>
        </w:rPr>
        <w:t>.</w:t>
      </w:r>
    </w:p>
    <w:p w14:paraId="67C29254" w14:textId="13BA2DFA" w:rsidR="00240407" w:rsidRPr="00470DEC" w:rsidRDefault="00240407"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536450">
        <w:rPr>
          <w:rFonts w:eastAsia="Times New Roman" w:cs="Arial"/>
          <w:sz w:val="24"/>
        </w:rPr>
        <w:t>1</w:t>
      </w:r>
      <w:r w:rsidR="00732005">
        <w:rPr>
          <w:rFonts w:eastAsia="Times New Roman" w:cs="Arial"/>
          <w:sz w:val="24"/>
        </w:rPr>
        <w:t>7</w:t>
      </w:r>
      <w:r w:rsidRPr="00470DEC">
        <w:rPr>
          <w:rFonts w:eastAsia="Times New Roman" w:cs="Arial"/>
          <w:sz w:val="24"/>
        </w:rPr>
        <w:t xml:space="preserve">. </w:t>
      </w:r>
      <w:r w:rsidRPr="00470DEC">
        <w:rPr>
          <w:rFonts w:eastAsia="Times New Roman" w:cs="Arial"/>
          <w:b/>
          <w:sz w:val="24"/>
        </w:rPr>
        <w:t>Person.</w:t>
      </w:r>
      <w:r w:rsidRPr="00470DEC">
        <w:rPr>
          <w:rFonts w:eastAsia="Times New Roman" w:cs="Arial"/>
          <w:sz w:val="24"/>
        </w:rPr>
        <w:t xml:space="preserve"> “Person” means an individual, owner, operator, firm, partnership, corporation, joint venture, or other legal entity.</w:t>
      </w:r>
    </w:p>
    <w:p w14:paraId="2E748CDD" w14:textId="5D13E37D" w:rsidR="005B47F3" w:rsidRPr="00470DEC" w:rsidRDefault="005B47F3"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536450">
        <w:rPr>
          <w:rFonts w:eastAsia="Times New Roman" w:cs="Arial"/>
          <w:sz w:val="24"/>
        </w:rPr>
        <w:t>1</w:t>
      </w:r>
      <w:r w:rsidR="00732005">
        <w:rPr>
          <w:rFonts w:eastAsia="Times New Roman" w:cs="Arial"/>
          <w:sz w:val="24"/>
        </w:rPr>
        <w:t>8</w:t>
      </w:r>
      <w:r w:rsidRPr="00470DEC">
        <w:rPr>
          <w:rFonts w:eastAsia="Times New Roman" w:cs="Arial"/>
          <w:sz w:val="24"/>
        </w:rPr>
        <w:t xml:space="preserve">. </w:t>
      </w:r>
      <w:r w:rsidRPr="00470DEC">
        <w:rPr>
          <w:rFonts w:eastAsia="Times New Roman" w:cs="Arial"/>
          <w:b/>
          <w:sz w:val="24"/>
        </w:rPr>
        <w:t>Phased reclamation.</w:t>
      </w:r>
      <w:r w:rsidRPr="00470DEC">
        <w:rPr>
          <w:rFonts w:eastAsia="Times New Roman" w:cs="Arial"/>
          <w:sz w:val="24"/>
        </w:rPr>
        <w:t xml:space="preserve"> “Phased reclamation” means the sequential or progressive reclamation o</w:t>
      </w:r>
      <w:r w:rsidR="000219B3" w:rsidRPr="00470DEC">
        <w:rPr>
          <w:rFonts w:eastAsia="Times New Roman" w:cs="Arial"/>
          <w:sz w:val="24"/>
        </w:rPr>
        <w:t xml:space="preserve">f portions of the mine area in advance of final site reclamation. Phased reclamation may </w:t>
      </w:r>
      <w:r w:rsidR="000219B3" w:rsidRPr="00470DEC">
        <w:rPr>
          <w:rFonts w:eastAsia="Times New Roman" w:cs="Arial"/>
          <w:sz w:val="24"/>
        </w:rPr>
        <w:lastRenderedPageBreak/>
        <w:t xml:space="preserve">or may not be final reclamation, but </w:t>
      </w:r>
      <w:r w:rsidR="00772040">
        <w:rPr>
          <w:rFonts w:eastAsia="Times New Roman" w:cs="Arial"/>
          <w:sz w:val="24"/>
        </w:rPr>
        <w:t xml:space="preserve">is </w:t>
      </w:r>
      <w:r w:rsidR="000219B3" w:rsidRPr="00470DEC">
        <w:rPr>
          <w:rFonts w:eastAsia="Times New Roman" w:cs="Arial"/>
          <w:sz w:val="24"/>
        </w:rPr>
        <w:t>performed to minimize the area exposed to erosion at any one time by mining activities.</w:t>
      </w:r>
    </w:p>
    <w:p w14:paraId="484CC6C9" w14:textId="79837AB2" w:rsidR="008F0225" w:rsidRPr="00470DEC" w:rsidRDefault="008F0225"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536450">
        <w:rPr>
          <w:rFonts w:eastAsia="Times New Roman" w:cs="Arial"/>
          <w:sz w:val="24"/>
        </w:rPr>
        <w:t>1</w:t>
      </w:r>
      <w:r w:rsidR="00732005">
        <w:rPr>
          <w:rFonts w:eastAsia="Times New Roman" w:cs="Arial"/>
          <w:sz w:val="24"/>
        </w:rPr>
        <w:t>9</w:t>
      </w:r>
      <w:r w:rsidRPr="00470DEC">
        <w:rPr>
          <w:rFonts w:eastAsia="Times New Roman" w:cs="Arial"/>
          <w:sz w:val="24"/>
        </w:rPr>
        <w:t xml:space="preserve">. </w:t>
      </w:r>
      <w:r w:rsidRPr="00470DEC">
        <w:rPr>
          <w:rFonts w:eastAsia="Times New Roman" w:cs="Arial"/>
          <w:b/>
          <w:sz w:val="24"/>
        </w:rPr>
        <w:t>Qualified Professional.</w:t>
      </w:r>
      <w:r w:rsidRPr="00470DEC">
        <w:rPr>
          <w:rFonts w:eastAsia="Times New Roman" w:cs="Arial"/>
          <w:sz w:val="24"/>
        </w:rPr>
        <w:t xml:space="preserve"> “Qualified professional” means a person who is </w:t>
      </w:r>
      <w:r w:rsidR="00DB4144">
        <w:rPr>
          <w:rFonts w:eastAsia="Times New Roman" w:cs="Arial"/>
          <w:sz w:val="24"/>
        </w:rPr>
        <w:t xml:space="preserve">registered and </w:t>
      </w:r>
      <w:r w:rsidRPr="00470DEC">
        <w:rPr>
          <w:rFonts w:eastAsia="Times New Roman" w:cs="Arial"/>
          <w:sz w:val="24"/>
        </w:rPr>
        <w:t>licensed as provided by Minnesota Statute</w:t>
      </w:r>
      <w:r w:rsidR="00DB4144">
        <w:rPr>
          <w:rFonts w:eastAsia="Times New Roman" w:cs="Arial"/>
          <w:sz w:val="24"/>
        </w:rPr>
        <w:t>s</w:t>
      </w:r>
      <w:r w:rsidRPr="00470DEC">
        <w:rPr>
          <w:rFonts w:eastAsia="Times New Roman" w:cs="Arial"/>
          <w:sz w:val="24"/>
        </w:rPr>
        <w:t xml:space="preserve">, chapter </w:t>
      </w:r>
      <w:hyperlink r:id="rId9" w:history="1">
        <w:r w:rsidRPr="00470DEC">
          <w:rPr>
            <w:rStyle w:val="Hyperlink"/>
            <w:rFonts w:asciiTheme="minorHAnsi" w:eastAsia="Times New Roman" w:hAnsiTheme="minorHAnsi"/>
            <w:sz w:val="24"/>
            <w:szCs w:val="22"/>
          </w:rPr>
          <w:t>326</w:t>
        </w:r>
      </w:hyperlink>
      <w:r w:rsidRPr="00470DEC">
        <w:rPr>
          <w:rFonts w:eastAsia="Times New Roman" w:cs="Arial"/>
          <w:sz w:val="24"/>
        </w:rPr>
        <w:t>.</w:t>
      </w:r>
    </w:p>
    <w:p w14:paraId="4472F851" w14:textId="3906F0DF" w:rsidR="005B47F3" w:rsidRPr="00470DEC" w:rsidRDefault="00240407" w:rsidP="00262775">
      <w:pPr>
        <w:spacing w:before="100" w:beforeAutospacing="1" w:afterLines="100" w:after="240" w:line="276" w:lineRule="auto"/>
        <w:ind w:firstLine="360"/>
        <w:rPr>
          <w:rFonts w:eastAsia="Times New Roman" w:cs="Arial"/>
          <w:color w:val="FF0000"/>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732005">
        <w:rPr>
          <w:rFonts w:eastAsia="Times New Roman" w:cs="Arial"/>
          <w:sz w:val="24"/>
        </w:rPr>
        <w:t>20</w:t>
      </w:r>
      <w:r w:rsidRPr="00470DEC">
        <w:rPr>
          <w:rFonts w:eastAsia="Times New Roman" w:cs="Arial"/>
          <w:sz w:val="24"/>
        </w:rPr>
        <w:t xml:space="preserve">. </w:t>
      </w:r>
      <w:r w:rsidR="00E427AF" w:rsidRPr="00470DEC">
        <w:rPr>
          <w:rFonts w:eastAsia="Times New Roman" w:cs="Arial"/>
          <w:b/>
          <w:sz w:val="24"/>
        </w:rPr>
        <w:t>Reclamation</w:t>
      </w:r>
      <w:r w:rsidRPr="00470DEC">
        <w:rPr>
          <w:rFonts w:eastAsia="Times New Roman" w:cs="Arial"/>
          <w:b/>
          <w:sz w:val="24"/>
        </w:rPr>
        <w:t>.</w:t>
      </w:r>
      <w:r w:rsidRPr="00470DEC">
        <w:rPr>
          <w:rFonts w:eastAsia="Times New Roman" w:cs="Arial"/>
          <w:sz w:val="24"/>
        </w:rPr>
        <w:t xml:space="preserve"> “Reclamation” means </w:t>
      </w:r>
      <w:r w:rsidR="006A20EC" w:rsidRPr="00470DEC">
        <w:rPr>
          <w:rFonts w:eastAsia="Times New Roman" w:cs="Arial"/>
          <w:sz w:val="24"/>
        </w:rPr>
        <w:t>the rehabilitation of a min</w:t>
      </w:r>
      <w:r w:rsidR="00DB4144">
        <w:rPr>
          <w:rFonts w:eastAsia="Times New Roman" w:cs="Arial"/>
          <w:sz w:val="24"/>
        </w:rPr>
        <w:t>e</w:t>
      </w:r>
      <w:r w:rsidR="006A20EC" w:rsidRPr="00470DEC">
        <w:rPr>
          <w:rFonts w:eastAsia="Times New Roman" w:cs="Arial"/>
          <w:sz w:val="24"/>
        </w:rPr>
        <w:t xml:space="preserve"> area</w:t>
      </w:r>
      <w:r w:rsidR="005B47F3" w:rsidRPr="00470DEC">
        <w:rPr>
          <w:rFonts w:eastAsia="Times New Roman" w:cs="Arial"/>
          <w:sz w:val="24"/>
        </w:rPr>
        <w:t xml:space="preserve"> that achieves a land use specified in an approved reclamation plan </w:t>
      </w:r>
      <w:r w:rsidR="00DF2417">
        <w:rPr>
          <w:rFonts w:eastAsia="Times New Roman" w:cs="Arial"/>
          <w:sz w:val="24"/>
        </w:rPr>
        <w:t>identified</w:t>
      </w:r>
      <w:r w:rsidR="005B47F3" w:rsidRPr="00470DEC">
        <w:rPr>
          <w:rFonts w:eastAsia="Times New Roman" w:cs="Arial"/>
          <w:sz w:val="24"/>
        </w:rPr>
        <w:t xml:space="preserve"> in </w:t>
      </w:r>
      <w:r w:rsidR="005B47F3" w:rsidRPr="00470DEC">
        <w:rPr>
          <w:rFonts w:eastAsia="Times New Roman" w:cs="Arial"/>
          <w:color w:val="FF0000"/>
          <w:sz w:val="24"/>
        </w:rPr>
        <w:t>61XX.0</w:t>
      </w:r>
      <w:r w:rsidR="00AC6CF8">
        <w:rPr>
          <w:rFonts w:eastAsia="Times New Roman" w:cs="Arial"/>
          <w:color w:val="FF0000"/>
          <w:sz w:val="24"/>
        </w:rPr>
        <w:t>1</w:t>
      </w:r>
      <w:r w:rsidR="005B47F3" w:rsidRPr="00470DEC">
        <w:rPr>
          <w:rFonts w:eastAsia="Times New Roman" w:cs="Arial"/>
          <w:color w:val="FF0000"/>
          <w:sz w:val="24"/>
        </w:rPr>
        <w:t>00</w:t>
      </w:r>
      <w:r w:rsidR="005B47F3" w:rsidRPr="00470DEC">
        <w:rPr>
          <w:rFonts w:eastAsia="Times New Roman" w:cs="Arial"/>
          <w:sz w:val="24"/>
        </w:rPr>
        <w:t xml:space="preserve"> to </w:t>
      </w:r>
      <w:r w:rsidR="005B47F3" w:rsidRPr="00470DEC">
        <w:rPr>
          <w:rFonts w:eastAsia="Times New Roman" w:cs="Arial"/>
          <w:color w:val="FF0000"/>
          <w:sz w:val="24"/>
        </w:rPr>
        <w:t>61XX</w:t>
      </w:r>
      <w:r w:rsidR="00374102">
        <w:rPr>
          <w:rFonts w:eastAsia="Times New Roman" w:cs="Arial"/>
          <w:color w:val="FF0000"/>
          <w:sz w:val="24"/>
        </w:rPr>
        <w:t>.026</w:t>
      </w:r>
      <w:r w:rsidR="005B47F3" w:rsidRPr="00470DEC">
        <w:rPr>
          <w:rFonts w:eastAsia="Times New Roman" w:cs="Arial"/>
          <w:color w:val="FF0000"/>
          <w:sz w:val="24"/>
        </w:rPr>
        <w:t>0.</w:t>
      </w:r>
    </w:p>
    <w:p w14:paraId="09AD1977" w14:textId="75AB7D70" w:rsidR="00E427AF" w:rsidRPr="00DD524C" w:rsidRDefault="00A51699" w:rsidP="00262775">
      <w:pPr>
        <w:pStyle w:val="PCABodyText"/>
        <w:spacing w:afterLines="100" w:after="240"/>
        <w:ind w:firstLine="360"/>
        <w:rPr>
          <w:rFonts w:cs="Arial"/>
          <w:sz w:val="24"/>
        </w:rPr>
      </w:pPr>
      <w:proofErr w:type="gramStart"/>
      <w:r w:rsidRPr="00DD524C">
        <w:rPr>
          <w:sz w:val="24"/>
        </w:rPr>
        <w:t>Subp.</w:t>
      </w:r>
      <w:proofErr w:type="gramEnd"/>
      <w:r w:rsidRPr="00DD524C">
        <w:rPr>
          <w:sz w:val="24"/>
        </w:rPr>
        <w:t xml:space="preserve"> </w:t>
      </w:r>
      <w:r w:rsidR="00536450">
        <w:rPr>
          <w:sz w:val="24"/>
        </w:rPr>
        <w:t>2</w:t>
      </w:r>
      <w:r w:rsidR="00732005">
        <w:rPr>
          <w:sz w:val="24"/>
        </w:rPr>
        <w:t>1</w:t>
      </w:r>
      <w:r w:rsidRPr="00DD524C">
        <w:rPr>
          <w:sz w:val="24"/>
        </w:rPr>
        <w:t xml:space="preserve">. </w:t>
      </w:r>
      <w:r w:rsidR="00E427AF" w:rsidRPr="00DD524C">
        <w:rPr>
          <w:b/>
          <w:sz w:val="24"/>
        </w:rPr>
        <w:t>Regulatory authority</w:t>
      </w:r>
      <w:r w:rsidRPr="00DD524C">
        <w:rPr>
          <w:b/>
          <w:sz w:val="24"/>
        </w:rPr>
        <w:t xml:space="preserve">. </w:t>
      </w:r>
      <w:r w:rsidRPr="00DD524C">
        <w:rPr>
          <w:sz w:val="24"/>
        </w:rPr>
        <w:t>“Regulatory</w:t>
      </w:r>
      <w:r w:rsidRPr="00DD524C">
        <w:rPr>
          <w:sz w:val="28"/>
        </w:rPr>
        <w:t xml:space="preserve"> </w:t>
      </w:r>
      <w:r w:rsidRPr="00DD524C">
        <w:rPr>
          <w:sz w:val="24"/>
        </w:rPr>
        <w:t xml:space="preserve">authority” </w:t>
      </w:r>
      <w:r w:rsidR="00DD524C" w:rsidRPr="00470DEC">
        <w:rPr>
          <w:rFonts w:cs="Arial"/>
          <w:sz w:val="24"/>
        </w:rPr>
        <w:t xml:space="preserve">means </w:t>
      </w:r>
      <w:r w:rsidR="00DD524C">
        <w:rPr>
          <w:rFonts w:cs="Arial"/>
          <w:sz w:val="24"/>
        </w:rPr>
        <w:t xml:space="preserve">the governmental unit responsible for approving the permit to mine for a </w:t>
      </w:r>
      <w:r w:rsidR="00DB4144">
        <w:rPr>
          <w:rFonts w:cs="Arial"/>
          <w:sz w:val="24"/>
        </w:rPr>
        <w:t>new</w:t>
      </w:r>
      <w:r w:rsidR="00DD524C">
        <w:rPr>
          <w:rFonts w:cs="Arial"/>
          <w:sz w:val="24"/>
        </w:rPr>
        <w:t xml:space="preserve"> mine area within thei</w:t>
      </w:r>
      <w:r w:rsidR="00415313">
        <w:rPr>
          <w:rFonts w:cs="Arial"/>
          <w:sz w:val="24"/>
        </w:rPr>
        <w:t>r jurisdiction and includes</w:t>
      </w:r>
      <w:r w:rsidR="00DD524C">
        <w:rPr>
          <w:rFonts w:cs="Arial"/>
          <w:sz w:val="24"/>
        </w:rPr>
        <w:t xml:space="preserve"> </w:t>
      </w:r>
      <w:r w:rsidR="00516776" w:rsidRPr="00DD524C">
        <w:rPr>
          <w:sz w:val="24"/>
        </w:rPr>
        <w:t>the</w:t>
      </w:r>
      <w:r w:rsidR="00DB4144">
        <w:rPr>
          <w:sz w:val="24"/>
        </w:rPr>
        <w:t xml:space="preserve"> Department of Natural Resource</w:t>
      </w:r>
      <w:r w:rsidR="006C324A">
        <w:rPr>
          <w:sz w:val="24"/>
        </w:rPr>
        <w:t>s</w:t>
      </w:r>
      <w:r w:rsidR="00DB4144">
        <w:rPr>
          <w:sz w:val="24"/>
        </w:rPr>
        <w:t xml:space="preserve">, as provided by </w:t>
      </w:r>
      <w:hyperlink r:id="rId10" w:history="1">
        <w:r w:rsidR="00516776" w:rsidRPr="00DD524C">
          <w:rPr>
            <w:sz w:val="24"/>
          </w:rPr>
          <w:t>Minnesota Statutes 103G.217</w:t>
        </w:r>
      </w:hyperlink>
      <w:r w:rsidR="00516776" w:rsidRPr="00DD524C">
        <w:rPr>
          <w:sz w:val="24"/>
        </w:rPr>
        <w:t>.</w:t>
      </w:r>
    </w:p>
    <w:p w14:paraId="08909D25" w14:textId="4CCCC897" w:rsidR="00FD3E37" w:rsidRPr="00FD3E37" w:rsidRDefault="00103718"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005F5A22" w:rsidRPr="00470DEC">
        <w:rPr>
          <w:rFonts w:eastAsia="Times New Roman" w:cs="Arial"/>
          <w:sz w:val="24"/>
        </w:rPr>
        <w:t xml:space="preserve"> </w:t>
      </w:r>
      <w:r w:rsidR="00536450">
        <w:rPr>
          <w:rFonts w:eastAsia="Times New Roman" w:cs="Arial"/>
          <w:sz w:val="24"/>
        </w:rPr>
        <w:t>2</w:t>
      </w:r>
      <w:r w:rsidR="00732005">
        <w:rPr>
          <w:rFonts w:eastAsia="Times New Roman" w:cs="Arial"/>
          <w:sz w:val="24"/>
        </w:rPr>
        <w:t>2</w:t>
      </w:r>
      <w:r w:rsidRPr="00470DEC">
        <w:rPr>
          <w:rFonts w:eastAsia="Times New Roman" w:cs="Arial"/>
          <w:sz w:val="24"/>
        </w:rPr>
        <w:t>.</w:t>
      </w:r>
      <w:r w:rsidRPr="00470DEC">
        <w:rPr>
          <w:rFonts w:eastAsia="Times New Roman" w:cs="Arial"/>
          <w:b/>
          <w:sz w:val="24"/>
        </w:rPr>
        <w:t xml:space="preserve"> </w:t>
      </w:r>
      <w:r w:rsidR="00EC5F89">
        <w:rPr>
          <w:rFonts w:eastAsia="Times New Roman" w:cs="Arial"/>
          <w:b/>
          <w:sz w:val="24"/>
        </w:rPr>
        <w:t xml:space="preserve">Self-sustaining. </w:t>
      </w:r>
      <w:r w:rsidR="00FD3E37">
        <w:rPr>
          <w:rFonts w:eastAsia="Times New Roman" w:cs="Arial"/>
          <w:sz w:val="24"/>
        </w:rPr>
        <w:t>“Self-sustaining” means</w:t>
      </w:r>
      <w:r w:rsidR="005E0A2A" w:rsidRPr="005E0A2A">
        <w:t xml:space="preserve"> </w:t>
      </w:r>
      <w:r w:rsidR="005E0A2A" w:rsidRPr="005E0A2A">
        <w:rPr>
          <w:sz w:val="24"/>
          <w:szCs w:val="24"/>
        </w:rPr>
        <w:t>the ability to maintain and self-renew without intervention.</w:t>
      </w:r>
    </w:p>
    <w:p w14:paraId="2EE95149" w14:textId="6666DDEF" w:rsidR="00103718" w:rsidRPr="00470DEC" w:rsidRDefault="00EC5F89" w:rsidP="00262775">
      <w:pPr>
        <w:spacing w:before="100" w:beforeAutospacing="1" w:afterLines="100" w:after="240" w:line="276" w:lineRule="auto"/>
        <w:ind w:firstLine="360"/>
        <w:rPr>
          <w:rFonts w:eastAsia="Times New Roman" w:cs="Arial"/>
          <w:sz w:val="24"/>
        </w:rPr>
      </w:pPr>
      <w:proofErr w:type="gramStart"/>
      <w:r w:rsidRPr="00FD3E37">
        <w:rPr>
          <w:rFonts w:eastAsia="Times New Roman" w:cs="Arial"/>
          <w:sz w:val="24"/>
        </w:rPr>
        <w:t>Subp.</w:t>
      </w:r>
      <w:proofErr w:type="gramEnd"/>
      <w:r w:rsidRPr="00FD3E37">
        <w:rPr>
          <w:rFonts w:eastAsia="Times New Roman" w:cs="Arial"/>
          <w:sz w:val="24"/>
        </w:rPr>
        <w:t xml:space="preserve"> </w:t>
      </w:r>
      <w:r w:rsidR="00536450">
        <w:rPr>
          <w:rFonts w:eastAsia="Times New Roman" w:cs="Arial"/>
          <w:sz w:val="24"/>
        </w:rPr>
        <w:t>2</w:t>
      </w:r>
      <w:r w:rsidR="00732005">
        <w:rPr>
          <w:rFonts w:eastAsia="Times New Roman" w:cs="Arial"/>
          <w:sz w:val="24"/>
        </w:rPr>
        <w:t>3</w:t>
      </w:r>
      <w:r w:rsidRPr="00FD3E37">
        <w:rPr>
          <w:rFonts w:eastAsia="Times New Roman" w:cs="Arial"/>
          <w:sz w:val="24"/>
        </w:rPr>
        <w:t>.</w:t>
      </w:r>
      <w:r>
        <w:rPr>
          <w:rFonts w:eastAsia="Times New Roman" w:cs="Arial"/>
          <w:b/>
          <w:sz w:val="24"/>
        </w:rPr>
        <w:t xml:space="preserve"> </w:t>
      </w:r>
      <w:r w:rsidR="00103718" w:rsidRPr="00470DEC">
        <w:rPr>
          <w:rFonts w:eastAsia="Times New Roman" w:cs="Arial"/>
          <w:b/>
          <w:sz w:val="24"/>
        </w:rPr>
        <w:t xml:space="preserve">Silica </w:t>
      </w:r>
      <w:r w:rsidR="00103718" w:rsidRPr="00470DEC">
        <w:rPr>
          <w:rFonts w:eastAsia="Times New Roman" w:cs="Times New Roman"/>
          <w:b/>
          <w:iCs/>
          <w:sz w:val="24"/>
        </w:rPr>
        <w:t>sand</w:t>
      </w:r>
      <w:r w:rsidR="00A6268B" w:rsidRPr="00470DEC">
        <w:rPr>
          <w:rFonts w:eastAsia="Times New Roman" w:cs="Times New Roman"/>
          <w:iCs/>
          <w:sz w:val="24"/>
        </w:rPr>
        <w:t>.</w:t>
      </w:r>
      <w:r w:rsidR="00103718" w:rsidRPr="00470DEC">
        <w:rPr>
          <w:rFonts w:eastAsia="Times New Roman" w:cs="Arial"/>
          <w:sz w:val="24"/>
        </w:rPr>
        <w:t xml:space="preserve"> </w:t>
      </w:r>
      <w:r w:rsidR="00755973" w:rsidRPr="00470DEC">
        <w:rPr>
          <w:rFonts w:eastAsia="Times New Roman" w:cs="Arial"/>
          <w:sz w:val="24"/>
        </w:rPr>
        <w:t xml:space="preserve">“Silica </w:t>
      </w:r>
      <w:r w:rsidR="00AC6CF8">
        <w:rPr>
          <w:rFonts w:eastAsia="Times New Roman" w:cs="Arial"/>
          <w:sz w:val="24"/>
        </w:rPr>
        <w:t>s</w:t>
      </w:r>
      <w:r w:rsidR="00755973" w:rsidRPr="00470DEC">
        <w:rPr>
          <w:rFonts w:eastAsia="Times New Roman" w:cs="Arial"/>
          <w:sz w:val="24"/>
        </w:rPr>
        <w:t>and” means an earthen material derived from silica-rich sandstone</w:t>
      </w:r>
      <w:r w:rsidR="00DE57E1" w:rsidRPr="00470DEC">
        <w:rPr>
          <w:rFonts w:eastAsia="Times New Roman" w:cs="Arial"/>
          <w:sz w:val="24"/>
        </w:rPr>
        <w:t>s.</w:t>
      </w:r>
    </w:p>
    <w:p w14:paraId="47E023E1" w14:textId="3173C292" w:rsidR="00785868" w:rsidRPr="00262775" w:rsidRDefault="00755973" w:rsidP="00262775">
      <w:pPr>
        <w:pStyle w:val="PCABodyText"/>
        <w:ind w:firstLine="360"/>
        <w:rPr>
          <w:sz w:val="24"/>
        </w:rPr>
      </w:pPr>
      <w:proofErr w:type="gramStart"/>
      <w:r w:rsidRPr="00262775">
        <w:rPr>
          <w:sz w:val="24"/>
        </w:rPr>
        <w:t>Subp.</w:t>
      </w:r>
      <w:proofErr w:type="gramEnd"/>
      <w:r w:rsidRPr="00262775">
        <w:rPr>
          <w:sz w:val="24"/>
        </w:rPr>
        <w:t xml:space="preserve"> </w:t>
      </w:r>
      <w:r w:rsidR="00536450" w:rsidRPr="00262775">
        <w:rPr>
          <w:sz w:val="24"/>
        </w:rPr>
        <w:t>2</w:t>
      </w:r>
      <w:r w:rsidR="00732005">
        <w:rPr>
          <w:sz w:val="24"/>
        </w:rPr>
        <w:t>4</w:t>
      </w:r>
      <w:r w:rsidR="005F5A22" w:rsidRPr="00262775">
        <w:rPr>
          <w:sz w:val="24"/>
        </w:rPr>
        <w:t>.</w:t>
      </w:r>
      <w:r w:rsidRPr="00262775">
        <w:rPr>
          <w:sz w:val="24"/>
        </w:rPr>
        <w:t xml:space="preserve"> </w:t>
      </w:r>
      <w:r w:rsidRPr="00262775">
        <w:rPr>
          <w:b/>
          <w:sz w:val="24"/>
        </w:rPr>
        <w:t>Silica-rich sandstone.</w:t>
      </w:r>
      <w:r w:rsidR="00583358">
        <w:rPr>
          <w:sz w:val="24"/>
        </w:rPr>
        <w:t xml:space="preserve"> </w:t>
      </w:r>
      <w:r w:rsidRPr="00262775">
        <w:rPr>
          <w:sz w:val="24"/>
        </w:rPr>
        <w:t xml:space="preserve">“Silica-rich sandstone” means an earthen material consisting of </w:t>
      </w:r>
      <w:proofErr w:type="spellStart"/>
      <w:r w:rsidRPr="00262775">
        <w:rPr>
          <w:sz w:val="24"/>
        </w:rPr>
        <w:t>quartzose</w:t>
      </w:r>
      <w:proofErr w:type="spellEnd"/>
      <w:r w:rsidRPr="00262775">
        <w:rPr>
          <w:sz w:val="24"/>
        </w:rPr>
        <w:t xml:space="preserve"> sedimentary rock o</w:t>
      </w:r>
      <w:r w:rsidR="006F6423" w:rsidRPr="00262775">
        <w:rPr>
          <w:sz w:val="24"/>
        </w:rPr>
        <w:t xml:space="preserve">f mostly sand-sized particles. </w:t>
      </w:r>
      <w:proofErr w:type="spellStart"/>
      <w:r w:rsidR="00DE57E1" w:rsidRPr="00262775">
        <w:rPr>
          <w:sz w:val="24"/>
        </w:rPr>
        <w:t>Quartzose</w:t>
      </w:r>
      <w:proofErr w:type="spellEnd"/>
      <w:r w:rsidR="00DE57E1" w:rsidRPr="00262775">
        <w:rPr>
          <w:sz w:val="24"/>
        </w:rPr>
        <w:t xml:space="preserve"> is a physical characteristic of a sedimentary rock formation where greater than 90% of the constituent rock particles consist of pure quartz.</w:t>
      </w:r>
      <w:r w:rsidR="00583358">
        <w:rPr>
          <w:sz w:val="24"/>
        </w:rPr>
        <w:t xml:space="preserve"> </w:t>
      </w:r>
      <w:r w:rsidR="00C51565" w:rsidRPr="00262775">
        <w:rPr>
          <w:sz w:val="24"/>
        </w:rPr>
        <w:t>Examples of s</w:t>
      </w:r>
      <w:r w:rsidR="00704BF0" w:rsidRPr="00262775">
        <w:rPr>
          <w:sz w:val="24"/>
        </w:rPr>
        <w:t>ilica-rich sandstones include f</w:t>
      </w:r>
      <w:r w:rsidRPr="00262775">
        <w:rPr>
          <w:sz w:val="24"/>
        </w:rPr>
        <w:t xml:space="preserve">ormally recognized </w:t>
      </w:r>
      <w:r w:rsidR="00C51565" w:rsidRPr="00262775">
        <w:rPr>
          <w:sz w:val="24"/>
        </w:rPr>
        <w:t xml:space="preserve">and described </w:t>
      </w:r>
      <w:r w:rsidRPr="00262775">
        <w:rPr>
          <w:sz w:val="24"/>
        </w:rPr>
        <w:t xml:space="preserve">sandstones defined </w:t>
      </w:r>
      <w:r w:rsidR="00C51565" w:rsidRPr="00262775">
        <w:rPr>
          <w:sz w:val="24"/>
        </w:rPr>
        <w:t>in Paleozoic Stratigraphic Nomenclature for Minnesota, M</w:t>
      </w:r>
      <w:r w:rsidRPr="00262775">
        <w:rPr>
          <w:sz w:val="24"/>
        </w:rPr>
        <w:t>innesota Geologic Survey</w:t>
      </w:r>
      <w:r w:rsidR="00C51565" w:rsidRPr="00262775">
        <w:rPr>
          <w:sz w:val="24"/>
        </w:rPr>
        <w:t>,</w:t>
      </w:r>
      <w:r w:rsidRPr="00262775">
        <w:rPr>
          <w:sz w:val="24"/>
        </w:rPr>
        <w:t xml:space="preserve"> Report of Investigation 65</w:t>
      </w:r>
      <w:r w:rsidR="00C51565" w:rsidRPr="00262775">
        <w:rPr>
          <w:sz w:val="24"/>
        </w:rPr>
        <w:t xml:space="preserve"> (</w:t>
      </w:r>
      <w:r w:rsidRPr="00262775">
        <w:rPr>
          <w:sz w:val="24"/>
        </w:rPr>
        <w:t>2008</w:t>
      </w:r>
      <w:r w:rsidR="00C51565" w:rsidRPr="00262775">
        <w:rPr>
          <w:sz w:val="24"/>
        </w:rPr>
        <w:t>)</w:t>
      </w:r>
      <w:r w:rsidRPr="00262775">
        <w:rPr>
          <w:sz w:val="24"/>
        </w:rPr>
        <w:t>.</w:t>
      </w:r>
    </w:p>
    <w:p w14:paraId="11B21A53" w14:textId="160301F8" w:rsidR="00DD524C" w:rsidRDefault="001E660E" w:rsidP="00262775">
      <w:pPr>
        <w:spacing w:before="100" w:beforeAutospacing="1" w:afterLines="100" w:after="240" w:line="276" w:lineRule="auto"/>
        <w:ind w:firstLine="360"/>
        <w:rPr>
          <w:rFonts w:eastAsia="Times New Roman" w:cs="Arial"/>
          <w:sz w:val="24"/>
        </w:rPr>
      </w:pPr>
      <w:proofErr w:type="gramStart"/>
      <w:r w:rsidRPr="00470DEC">
        <w:rPr>
          <w:rFonts w:eastAsia="Times New Roman" w:cs="Arial"/>
          <w:sz w:val="24"/>
        </w:rPr>
        <w:t>Subp.</w:t>
      </w:r>
      <w:proofErr w:type="gramEnd"/>
      <w:r w:rsidRPr="00470DEC">
        <w:rPr>
          <w:rFonts w:eastAsia="Times New Roman" w:cs="Arial"/>
          <w:sz w:val="24"/>
        </w:rPr>
        <w:t xml:space="preserve"> </w:t>
      </w:r>
      <w:r w:rsidR="00536450">
        <w:rPr>
          <w:rFonts w:eastAsia="Times New Roman" w:cs="Arial"/>
          <w:sz w:val="24"/>
        </w:rPr>
        <w:t>2</w:t>
      </w:r>
      <w:r w:rsidR="00732005">
        <w:rPr>
          <w:rFonts w:eastAsia="Times New Roman" w:cs="Arial"/>
          <w:sz w:val="24"/>
        </w:rPr>
        <w:t>5</w:t>
      </w:r>
      <w:r w:rsidRPr="00470DEC">
        <w:rPr>
          <w:rFonts w:eastAsia="Times New Roman" w:cs="Arial"/>
          <w:sz w:val="24"/>
        </w:rPr>
        <w:t>.</w:t>
      </w:r>
      <w:r w:rsidRPr="00470DEC">
        <w:rPr>
          <w:rFonts w:eastAsia="Times New Roman" w:cs="Arial"/>
          <w:b/>
          <w:sz w:val="24"/>
        </w:rPr>
        <w:t xml:space="preserve"> Silica sand </w:t>
      </w:r>
      <w:r w:rsidR="00704BF0" w:rsidRPr="00470DEC">
        <w:rPr>
          <w:rFonts w:eastAsia="Times New Roman" w:cs="Arial"/>
          <w:b/>
          <w:sz w:val="24"/>
        </w:rPr>
        <w:t>facility</w:t>
      </w:r>
      <w:r w:rsidRPr="00470DEC">
        <w:rPr>
          <w:rFonts w:eastAsia="Times New Roman" w:cs="Arial"/>
          <w:b/>
          <w:sz w:val="24"/>
        </w:rPr>
        <w:t>.</w:t>
      </w:r>
      <w:r w:rsidRPr="00470DEC">
        <w:rPr>
          <w:rFonts w:eastAsia="Times New Roman" w:cs="Arial"/>
          <w:sz w:val="24"/>
        </w:rPr>
        <w:t xml:space="preserve"> “</w:t>
      </w:r>
      <w:r w:rsidRPr="00470DEC">
        <w:rPr>
          <w:rFonts w:eastAsia="Times New Roman" w:cs="Arial"/>
          <w:iCs/>
          <w:sz w:val="24"/>
        </w:rPr>
        <w:t xml:space="preserve">Silica sand </w:t>
      </w:r>
      <w:r w:rsidR="00074BA1" w:rsidRPr="00470DEC">
        <w:rPr>
          <w:rFonts w:eastAsia="Times New Roman" w:cs="Arial"/>
          <w:iCs/>
          <w:sz w:val="24"/>
        </w:rPr>
        <w:t>facility</w:t>
      </w:r>
      <w:r w:rsidRPr="00470DEC">
        <w:rPr>
          <w:rFonts w:eastAsia="Times New Roman" w:cs="Arial"/>
          <w:iCs/>
          <w:sz w:val="24"/>
        </w:rPr>
        <w:t>”</w:t>
      </w:r>
      <w:r w:rsidRPr="00470DEC">
        <w:rPr>
          <w:rFonts w:eastAsia="Times New Roman" w:cs="Arial"/>
          <w:sz w:val="24"/>
        </w:rPr>
        <w:t xml:space="preserve"> means any facility </w:t>
      </w:r>
      <w:r w:rsidR="00A97F05" w:rsidRPr="00470DEC">
        <w:rPr>
          <w:rFonts w:eastAsia="Times New Roman" w:cs="Arial"/>
          <w:sz w:val="24"/>
        </w:rPr>
        <w:t>that</w:t>
      </w:r>
      <w:r w:rsidR="00DD524C">
        <w:rPr>
          <w:rFonts w:eastAsia="Times New Roman" w:cs="Arial"/>
          <w:sz w:val="24"/>
        </w:rPr>
        <w:t>:</w:t>
      </w:r>
    </w:p>
    <w:p w14:paraId="31F10E24" w14:textId="44B4B8C5" w:rsidR="00DD524C" w:rsidRPr="00DD524C" w:rsidRDefault="00DD524C" w:rsidP="00F5279B">
      <w:pPr>
        <w:numPr>
          <w:ilvl w:val="0"/>
          <w:numId w:val="49"/>
        </w:numPr>
        <w:tabs>
          <w:tab w:val="left" w:pos="0"/>
        </w:tabs>
        <w:spacing w:before="100" w:beforeAutospacing="1" w:afterLines="100" w:after="240" w:line="276" w:lineRule="auto"/>
        <w:contextualSpacing/>
        <w:rPr>
          <w:rFonts w:eastAsia="Times New Roman" w:cs="Arial"/>
          <w:sz w:val="24"/>
        </w:rPr>
      </w:pPr>
      <w:r>
        <w:rPr>
          <w:rFonts w:eastAsia="Times New Roman" w:cs="Arial"/>
          <w:sz w:val="24"/>
        </w:rPr>
        <w:t>o</w:t>
      </w:r>
      <w:r w:rsidRPr="00DD524C">
        <w:rPr>
          <w:rFonts w:eastAsia="Times New Roman" w:cs="Arial"/>
          <w:sz w:val="24"/>
        </w:rPr>
        <w:t>perates si</w:t>
      </w:r>
      <w:r w:rsidR="00293349">
        <w:rPr>
          <w:rFonts w:eastAsia="Times New Roman" w:cs="Arial"/>
          <w:sz w:val="24"/>
        </w:rPr>
        <w:t>lica sand processing equipment;</w:t>
      </w:r>
    </w:p>
    <w:p w14:paraId="07B840D7" w14:textId="6D1BB797" w:rsidR="00DD524C" w:rsidRPr="00DD524C" w:rsidRDefault="00DD524C" w:rsidP="00F5279B">
      <w:pPr>
        <w:numPr>
          <w:ilvl w:val="0"/>
          <w:numId w:val="49"/>
        </w:numPr>
        <w:tabs>
          <w:tab w:val="left" w:pos="0"/>
        </w:tabs>
        <w:spacing w:before="100" w:beforeAutospacing="1" w:afterLines="100" w:after="240" w:line="276" w:lineRule="auto"/>
        <w:contextualSpacing/>
        <w:rPr>
          <w:rFonts w:eastAsia="Times New Roman" w:cs="Arial"/>
          <w:sz w:val="24"/>
        </w:rPr>
      </w:pPr>
      <w:r w:rsidRPr="00DD524C">
        <w:rPr>
          <w:rFonts w:eastAsia="Times New Roman" w:cs="Arial"/>
          <w:sz w:val="24"/>
        </w:rPr>
        <w:t>operates equipment used for transloading silica sand;</w:t>
      </w:r>
    </w:p>
    <w:p w14:paraId="429C3B34" w14:textId="4F05FCA8" w:rsidR="00DD524C" w:rsidRPr="00DD524C" w:rsidRDefault="00DD524C" w:rsidP="00F5279B">
      <w:pPr>
        <w:numPr>
          <w:ilvl w:val="0"/>
          <w:numId w:val="49"/>
        </w:numPr>
        <w:tabs>
          <w:tab w:val="left" w:pos="0"/>
        </w:tabs>
        <w:spacing w:before="100" w:beforeAutospacing="1" w:afterLines="100" w:after="240" w:line="276" w:lineRule="auto"/>
        <w:contextualSpacing/>
        <w:rPr>
          <w:rFonts w:eastAsia="Times New Roman" w:cs="Arial"/>
          <w:sz w:val="24"/>
        </w:rPr>
      </w:pPr>
      <w:r w:rsidRPr="00DD524C">
        <w:rPr>
          <w:rFonts w:eastAsia="Times New Roman" w:cs="Arial"/>
          <w:sz w:val="24"/>
        </w:rPr>
        <w:t xml:space="preserve">establishes and maintains an open </w:t>
      </w:r>
      <w:r w:rsidR="005410F5" w:rsidRPr="005410F5">
        <w:rPr>
          <w:rFonts w:eastAsia="Times New Roman" w:cs="Arial"/>
          <w:color w:val="FF0000"/>
          <w:sz w:val="24"/>
        </w:rPr>
        <w:t xml:space="preserve">or covered </w:t>
      </w:r>
      <w:r w:rsidRPr="00DD524C">
        <w:rPr>
          <w:rFonts w:eastAsia="Times New Roman" w:cs="Arial"/>
          <w:sz w:val="24"/>
        </w:rPr>
        <w:t>storage pile</w:t>
      </w:r>
      <w:r w:rsidR="00DB4144">
        <w:rPr>
          <w:rFonts w:eastAsia="Times New Roman" w:cs="Arial"/>
          <w:sz w:val="24"/>
        </w:rPr>
        <w:t xml:space="preserve"> of silica sand</w:t>
      </w:r>
      <w:r w:rsidRPr="00DD524C">
        <w:rPr>
          <w:rFonts w:eastAsia="Times New Roman" w:cs="Arial"/>
          <w:sz w:val="24"/>
        </w:rPr>
        <w:t>; or</w:t>
      </w:r>
    </w:p>
    <w:p w14:paraId="7E9819D5" w14:textId="5B6062E0" w:rsidR="00DD524C" w:rsidRPr="00DD524C" w:rsidRDefault="00DD524C" w:rsidP="00F5279B">
      <w:pPr>
        <w:numPr>
          <w:ilvl w:val="0"/>
          <w:numId w:val="49"/>
        </w:numPr>
        <w:tabs>
          <w:tab w:val="left" w:pos="0"/>
        </w:tabs>
        <w:spacing w:before="100" w:beforeAutospacing="1" w:afterLines="100" w:after="240" w:line="276" w:lineRule="auto"/>
        <w:rPr>
          <w:rFonts w:eastAsia="Times New Roman" w:cs="Arial"/>
          <w:sz w:val="24"/>
        </w:rPr>
      </w:pPr>
      <w:proofErr w:type="gramStart"/>
      <w:r>
        <w:rPr>
          <w:rFonts w:eastAsia="Times New Roman" w:cs="Arial"/>
          <w:sz w:val="24"/>
        </w:rPr>
        <w:t>o</w:t>
      </w:r>
      <w:r w:rsidRPr="00DD524C">
        <w:rPr>
          <w:rFonts w:eastAsia="Times New Roman" w:cs="Arial"/>
          <w:sz w:val="24"/>
        </w:rPr>
        <w:t>perates</w:t>
      </w:r>
      <w:proofErr w:type="gramEnd"/>
      <w:r w:rsidRPr="00DD524C">
        <w:rPr>
          <w:rFonts w:eastAsia="Times New Roman" w:cs="Arial"/>
          <w:sz w:val="24"/>
        </w:rPr>
        <w:t xml:space="preserve"> a silica sand storage system.</w:t>
      </w:r>
    </w:p>
    <w:p w14:paraId="0020BBC2" w14:textId="4EA1DA0A" w:rsidR="006976DA" w:rsidRPr="00470DEC" w:rsidRDefault="00DD524C" w:rsidP="00262775">
      <w:pPr>
        <w:tabs>
          <w:tab w:val="left" w:pos="0"/>
        </w:tabs>
        <w:spacing w:before="100" w:beforeAutospacing="1" w:afterLines="100" w:after="240" w:line="276" w:lineRule="auto"/>
        <w:ind w:firstLine="360"/>
        <w:rPr>
          <w:rFonts w:eastAsia="Times New Roman" w:cs="Arial"/>
          <w:sz w:val="24"/>
        </w:rPr>
      </w:pPr>
      <w:r w:rsidRPr="00DD524C">
        <w:rPr>
          <w:rFonts w:eastAsia="Times New Roman" w:cs="Arial"/>
          <w:sz w:val="24"/>
        </w:rPr>
        <w:t xml:space="preserve"> </w:t>
      </w:r>
      <w:proofErr w:type="gramStart"/>
      <w:r w:rsidR="006976DA">
        <w:rPr>
          <w:rFonts w:eastAsia="Times New Roman" w:cs="Arial"/>
          <w:sz w:val="24"/>
        </w:rPr>
        <w:t>Subp.</w:t>
      </w:r>
      <w:proofErr w:type="gramEnd"/>
      <w:r w:rsidR="006976DA">
        <w:rPr>
          <w:rFonts w:eastAsia="Times New Roman" w:cs="Arial"/>
          <w:sz w:val="24"/>
        </w:rPr>
        <w:t xml:space="preserve"> </w:t>
      </w:r>
      <w:r w:rsidR="00536450">
        <w:rPr>
          <w:rFonts w:eastAsia="Times New Roman" w:cs="Arial"/>
          <w:sz w:val="24"/>
        </w:rPr>
        <w:t>2</w:t>
      </w:r>
      <w:r w:rsidR="00732005">
        <w:rPr>
          <w:rFonts w:eastAsia="Times New Roman" w:cs="Arial"/>
          <w:sz w:val="24"/>
        </w:rPr>
        <w:t>6</w:t>
      </w:r>
      <w:r w:rsidR="006976DA">
        <w:rPr>
          <w:rFonts w:eastAsia="Times New Roman" w:cs="Arial"/>
          <w:sz w:val="24"/>
        </w:rPr>
        <w:t xml:space="preserve">. </w:t>
      </w:r>
      <w:r w:rsidR="006976DA" w:rsidRPr="00555407">
        <w:rPr>
          <w:rFonts w:eastAsia="Times New Roman" w:cs="Arial"/>
          <w:b/>
          <w:sz w:val="24"/>
        </w:rPr>
        <w:t>Subsoil</w:t>
      </w:r>
      <w:r w:rsidR="006976DA">
        <w:rPr>
          <w:rFonts w:eastAsia="Times New Roman" w:cs="Arial"/>
          <w:sz w:val="24"/>
        </w:rPr>
        <w:t>.</w:t>
      </w:r>
      <w:r w:rsidR="001600BD">
        <w:rPr>
          <w:rFonts w:eastAsia="Times New Roman" w:cs="Arial"/>
          <w:sz w:val="24"/>
        </w:rPr>
        <w:t xml:space="preserve"> “Subsoil” means the layer or stratum of earthen material immediately under the topsoil.</w:t>
      </w:r>
      <w:r w:rsidR="00583358">
        <w:rPr>
          <w:rFonts w:eastAsia="Times New Roman" w:cs="Arial"/>
          <w:sz w:val="24"/>
        </w:rPr>
        <w:t xml:space="preserve"> </w:t>
      </w:r>
      <w:r w:rsidR="001600BD">
        <w:rPr>
          <w:rFonts w:eastAsia="Times New Roman" w:cs="Arial"/>
          <w:sz w:val="24"/>
        </w:rPr>
        <w:t>Like topsoil it is composed of variable amounts of silt, sand, or clay, but lacks the organic matter and humus content of topsoil.</w:t>
      </w:r>
      <w:r w:rsidR="00583358">
        <w:rPr>
          <w:rFonts w:eastAsia="Times New Roman" w:cs="Arial"/>
          <w:sz w:val="24"/>
        </w:rPr>
        <w:t xml:space="preserve"> </w:t>
      </w:r>
      <w:r w:rsidR="002F6473">
        <w:rPr>
          <w:rFonts w:eastAsia="Times New Roman" w:cs="Arial"/>
          <w:sz w:val="24"/>
        </w:rPr>
        <w:t>Subsoil is equivalent to the B horizon of a soil profile.</w:t>
      </w:r>
    </w:p>
    <w:p w14:paraId="2313436C" w14:textId="2E969069" w:rsidR="00814808" w:rsidRDefault="006976DA" w:rsidP="00732005">
      <w:pPr>
        <w:tabs>
          <w:tab w:val="left" w:pos="0"/>
        </w:tabs>
        <w:spacing w:before="100" w:beforeAutospacing="1" w:afterLines="100" w:after="240" w:line="276" w:lineRule="auto"/>
        <w:ind w:firstLine="360"/>
        <w:rPr>
          <w:rFonts w:eastAsia="Times New Roman" w:cs="Arial"/>
          <w:sz w:val="24"/>
        </w:rPr>
      </w:pPr>
      <w:proofErr w:type="gramStart"/>
      <w:r>
        <w:rPr>
          <w:rFonts w:eastAsia="Times New Roman" w:cs="Arial"/>
          <w:sz w:val="24"/>
        </w:rPr>
        <w:t>Subp.</w:t>
      </w:r>
      <w:proofErr w:type="gramEnd"/>
      <w:r>
        <w:rPr>
          <w:rFonts w:eastAsia="Times New Roman" w:cs="Arial"/>
          <w:sz w:val="24"/>
        </w:rPr>
        <w:t xml:space="preserve"> </w:t>
      </w:r>
      <w:r w:rsidR="00536450">
        <w:rPr>
          <w:rFonts w:eastAsia="Times New Roman" w:cs="Arial"/>
          <w:sz w:val="24"/>
        </w:rPr>
        <w:t>2</w:t>
      </w:r>
      <w:r w:rsidR="00732005">
        <w:rPr>
          <w:rFonts w:eastAsia="Times New Roman" w:cs="Arial"/>
          <w:sz w:val="24"/>
        </w:rPr>
        <w:t>7</w:t>
      </w:r>
      <w:r>
        <w:rPr>
          <w:rFonts w:eastAsia="Times New Roman" w:cs="Arial"/>
          <w:sz w:val="24"/>
        </w:rPr>
        <w:t xml:space="preserve">. </w:t>
      </w:r>
      <w:r w:rsidRPr="00555407">
        <w:rPr>
          <w:rFonts w:eastAsia="Times New Roman" w:cs="Arial"/>
          <w:b/>
          <w:sz w:val="24"/>
        </w:rPr>
        <w:t>Topsoil</w:t>
      </w:r>
      <w:r>
        <w:rPr>
          <w:rFonts w:eastAsia="Times New Roman" w:cs="Arial"/>
          <w:sz w:val="24"/>
        </w:rPr>
        <w:t>.</w:t>
      </w:r>
      <w:r w:rsidR="00583358">
        <w:rPr>
          <w:rFonts w:eastAsia="Times New Roman" w:cs="Arial"/>
          <w:sz w:val="24"/>
        </w:rPr>
        <w:t xml:space="preserve"> </w:t>
      </w:r>
      <w:r w:rsidR="00D018C2">
        <w:rPr>
          <w:rFonts w:eastAsia="Times New Roman" w:cs="Arial"/>
          <w:sz w:val="24"/>
        </w:rPr>
        <w:t>“Topsoil” means the upper most portion of a soil</w:t>
      </w:r>
      <w:r w:rsidR="00EF54DF">
        <w:rPr>
          <w:rFonts w:eastAsia="Times New Roman" w:cs="Arial"/>
          <w:sz w:val="24"/>
        </w:rPr>
        <w:t xml:space="preserve"> where </w:t>
      </w:r>
      <w:r w:rsidR="0077256B">
        <w:rPr>
          <w:rFonts w:eastAsia="Times New Roman" w:cs="Arial"/>
          <w:sz w:val="24"/>
        </w:rPr>
        <w:t>soil</w:t>
      </w:r>
      <w:r w:rsidR="00EF54DF">
        <w:rPr>
          <w:rFonts w:eastAsia="Times New Roman" w:cs="Arial"/>
          <w:sz w:val="24"/>
        </w:rPr>
        <w:t xml:space="preserve"> organic matter is mixed with mineral material</w:t>
      </w:r>
      <w:r w:rsidR="00B67F45">
        <w:rPr>
          <w:rFonts w:eastAsia="Times New Roman" w:cs="Arial"/>
          <w:sz w:val="24"/>
        </w:rPr>
        <w:t xml:space="preserve"> and is more fertile than underlying soil layers</w:t>
      </w:r>
      <w:r w:rsidR="00EF54DF">
        <w:rPr>
          <w:rFonts w:eastAsia="Times New Roman" w:cs="Arial"/>
          <w:sz w:val="24"/>
        </w:rPr>
        <w:t>.</w:t>
      </w:r>
      <w:r w:rsidR="00583358">
        <w:rPr>
          <w:rFonts w:eastAsia="Times New Roman" w:cs="Arial"/>
          <w:sz w:val="24"/>
        </w:rPr>
        <w:t xml:space="preserve"> </w:t>
      </w:r>
      <w:r w:rsidR="00EF54DF">
        <w:rPr>
          <w:rFonts w:eastAsia="Times New Roman" w:cs="Arial"/>
          <w:sz w:val="24"/>
        </w:rPr>
        <w:t>Topsoil</w:t>
      </w:r>
      <w:r w:rsidR="00D018C2">
        <w:rPr>
          <w:rFonts w:eastAsia="Times New Roman" w:cs="Arial"/>
          <w:sz w:val="24"/>
        </w:rPr>
        <w:t xml:space="preserve"> is </w:t>
      </w:r>
      <w:r w:rsidR="00EF54DF">
        <w:rPr>
          <w:rFonts w:eastAsia="Times New Roman" w:cs="Arial"/>
          <w:sz w:val="24"/>
        </w:rPr>
        <w:t>equivalent to the A horizon of a soil profile.</w:t>
      </w:r>
      <w:r w:rsidR="00814808">
        <w:rPr>
          <w:rFonts w:eastAsia="Times New Roman" w:cs="Arial"/>
          <w:sz w:val="24"/>
        </w:rPr>
        <w:br w:type="page"/>
      </w:r>
    </w:p>
    <w:p w14:paraId="73893B64" w14:textId="375C2C50" w:rsidR="00785868" w:rsidRPr="00470DEC" w:rsidRDefault="00C51565" w:rsidP="00262775">
      <w:pPr>
        <w:spacing w:before="360" w:afterLines="100" w:after="240" w:line="276" w:lineRule="auto"/>
        <w:outlineLvl w:val="1"/>
        <w:rPr>
          <w:rFonts w:eastAsia="Times New Roman" w:cs="Arial"/>
          <w:b/>
          <w:bCs/>
          <w:sz w:val="24"/>
        </w:rPr>
      </w:pPr>
      <w:proofErr w:type="gramStart"/>
      <w:r w:rsidRPr="00470DEC">
        <w:rPr>
          <w:rFonts w:eastAsia="Times New Roman" w:cs="Arial"/>
          <w:b/>
          <w:bCs/>
          <w:sz w:val="24"/>
        </w:rPr>
        <w:lastRenderedPageBreak/>
        <w:t>61XX.0020</w:t>
      </w:r>
      <w:r w:rsidR="00103718" w:rsidRPr="00470DEC">
        <w:rPr>
          <w:rFonts w:eastAsia="Times New Roman" w:cs="Arial"/>
          <w:b/>
          <w:bCs/>
          <w:sz w:val="24"/>
        </w:rPr>
        <w:t xml:space="preserve"> </w:t>
      </w:r>
      <w:r w:rsidRPr="00470DEC">
        <w:rPr>
          <w:rFonts w:eastAsia="Times New Roman" w:cs="Arial"/>
          <w:b/>
          <w:bCs/>
          <w:sz w:val="24"/>
        </w:rPr>
        <w:t>PURPOSE</w:t>
      </w:r>
      <w:r w:rsidR="001E5CDD" w:rsidRPr="00470DEC">
        <w:rPr>
          <w:rFonts w:eastAsia="Times New Roman" w:cs="Arial"/>
          <w:b/>
          <w:bCs/>
          <w:sz w:val="24"/>
        </w:rPr>
        <w:t>.</w:t>
      </w:r>
      <w:proofErr w:type="gramEnd"/>
    </w:p>
    <w:p w14:paraId="04990165" w14:textId="57D6C2EF" w:rsidR="008842FC" w:rsidRDefault="005C6BF8" w:rsidP="00262775">
      <w:pPr>
        <w:spacing w:before="100" w:beforeAutospacing="1" w:afterLines="100" w:after="240" w:line="276" w:lineRule="auto"/>
        <w:ind w:firstLine="360"/>
        <w:rPr>
          <w:sz w:val="24"/>
        </w:rPr>
      </w:pPr>
      <w:bookmarkStart w:id="3" w:name="40:7.0.1.1.1.41.151.2"/>
      <w:bookmarkStart w:id="4" w:name="40:7.0.1.1.1.41.151.3"/>
      <w:bookmarkEnd w:id="3"/>
      <w:bookmarkEnd w:id="4"/>
      <w:r>
        <w:rPr>
          <w:sz w:val="24"/>
        </w:rPr>
        <w:t>The process of reclamation</w:t>
      </w:r>
      <w:r w:rsidR="006976DA" w:rsidRPr="006976DA">
        <w:rPr>
          <w:sz w:val="24"/>
        </w:rPr>
        <w:t xml:space="preserve"> begins with </w:t>
      </w:r>
      <w:r w:rsidR="00A77856">
        <w:rPr>
          <w:sz w:val="24"/>
        </w:rPr>
        <w:t>planning for a new mining project</w:t>
      </w:r>
      <w:r w:rsidR="006976DA" w:rsidRPr="006976DA">
        <w:rPr>
          <w:sz w:val="24"/>
        </w:rPr>
        <w:t xml:space="preserve">, continues through mine operation, and concludes when the criteria for reclamation at the cessation of a mine </w:t>
      </w:r>
      <w:r w:rsidR="00A77856">
        <w:rPr>
          <w:sz w:val="24"/>
        </w:rPr>
        <w:t xml:space="preserve">area </w:t>
      </w:r>
      <w:r w:rsidR="006976DA" w:rsidRPr="006976DA">
        <w:rPr>
          <w:sz w:val="24"/>
        </w:rPr>
        <w:t>have been met.</w:t>
      </w:r>
      <w:r w:rsidR="00583358">
        <w:rPr>
          <w:sz w:val="24"/>
        </w:rPr>
        <w:t xml:space="preserve"> </w:t>
      </w:r>
      <w:r w:rsidR="006976DA" w:rsidRPr="006976DA">
        <w:rPr>
          <w:sz w:val="24"/>
        </w:rPr>
        <w:t xml:space="preserve">The purpose of parts </w:t>
      </w:r>
      <w:r w:rsidR="006976DA" w:rsidRPr="006976DA">
        <w:rPr>
          <w:color w:val="FF0000"/>
          <w:sz w:val="24"/>
        </w:rPr>
        <w:t xml:space="preserve">61XX.0010 </w:t>
      </w:r>
      <w:r w:rsidR="006976DA" w:rsidRPr="006976DA">
        <w:rPr>
          <w:sz w:val="24"/>
        </w:rPr>
        <w:t xml:space="preserve">to </w:t>
      </w:r>
      <w:r w:rsidR="006976DA" w:rsidRPr="006976DA">
        <w:rPr>
          <w:color w:val="FF0000"/>
          <w:sz w:val="24"/>
        </w:rPr>
        <w:t>61XX</w:t>
      </w:r>
      <w:r w:rsidR="00F15EE4">
        <w:rPr>
          <w:color w:val="FF0000"/>
          <w:sz w:val="24"/>
        </w:rPr>
        <w:t>.043</w:t>
      </w:r>
      <w:r w:rsidR="006976DA" w:rsidRPr="006976DA">
        <w:rPr>
          <w:color w:val="FF0000"/>
          <w:sz w:val="24"/>
        </w:rPr>
        <w:t>0</w:t>
      </w:r>
      <w:r w:rsidR="006976DA" w:rsidRPr="006976DA">
        <w:rPr>
          <w:sz w:val="24"/>
        </w:rPr>
        <w:t xml:space="preserve"> is to </w:t>
      </w:r>
      <w:r w:rsidR="008842FC">
        <w:rPr>
          <w:sz w:val="24"/>
        </w:rPr>
        <w:t xml:space="preserve">require </w:t>
      </w:r>
      <w:r w:rsidR="006976DA" w:rsidRPr="008842FC">
        <w:rPr>
          <w:sz w:val="24"/>
        </w:rPr>
        <w:t xml:space="preserve">reclamation of </w:t>
      </w:r>
      <w:r w:rsidR="00044DD5">
        <w:rPr>
          <w:sz w:val="24"/>
        </w:rPr>
        <w:t>mine</w:t>
      </w:r>
      <w:r w:rsidR="006976DA" w:rsidRPr="008842FC">
        <w:rPr>
          <w:sz w:val="24"/>
        </w:rPr>
        <w:t xml:space="preserve"> areas </w:t>
      </w:r>
      <w:r w:rsidR="008842FC">
        <w:rPr>
          <w:sz w:val="24"/>
        </w:rPr>
        <w:t>in order to</w:t>
      </w:r>
      <w:r w:rsidR="00A77856">
        <w:rPr>
          <w:sz w:val="24"/>
        </w:rPr>
        <w:t>:</w:t>
      </w:r>
    </w:p>
    <w:p w14:paraId="57815C70" w14:textId="52B8DD66" w:rsidR="008842FC" w:rsidRDefault="006976DA" w:rsidP="00F5279B">
      <w:pPr>
        <w:pStyle w:val="ListParagraph"/>
        <w:numPr>
          <w:ilvl w:val="0"/>
          <w:numId w:val="48"/>
        </w:numPr>
        <w:spacing w:before="100" w:beforeAutospacing="1" w:afterLines="100" w:after="240" w:line="276" w:lineRule="auto"/>
        <w:rPr>
          <w:sz w:val="24"/>
        </w:rPr>
      </w:pPr>
      <w:r w:rsidRPr="008842FC">
        <w:rPr>
          <w:sz w:val="24"/>
        </w:rPr>
        <w:t xml:space="preserve">control the possible adverse environmental effects of silica sand mining and </w:t>
      </w:r>
      <w:r w:rsidR="008842FC">
        <w:rPr>
          <w:sz w:val="24"/>
        </w:rPr>
        <w:t xml:space="preserve">to </w:t>
      </w:r>
      <w:r w:rsidRPr="008842FC">
        <w:rPr>
          <w:sz w:val="24"/>
        </w:rPr>
        <w:t>conserve natural resources;</w:t>
      </w:r>
    </w:p>
    <w:p w14:paraId="36396A05" w14:textId="2D5E3E7D" w:rsidR="008842FC" w:rsidRDefault="00814808" w:rsidP="00F5279B">
      <w:pPr>
        <w:pStyle w:val="ListParagraph"/>
        <w:numPr>
          <w:ilvl w:val="0"/>
          <w:numId w:val="48"/>
        </w:numPr>
        <w:spacing w:before="100" w:beforeAutospacing="1" w:afterLines="100" w:after="240" w:line="276" w:lineRule="auto"/>
        <w:rPr>
          <w:sz w:val="24"/>
        </w:rPr>
      </w:pPr>
      <w:r>
        <w:rPr>
          <w:sz w:val="24"/>
        </w:rPr>
        <w:t>e</w:t>
      </w:r>
      <w:r w:rsidR="008842FC">
        <w:rPr>
          <w:sz w:val="24"/>
        </w:rPr>
        <w:t>nsure</w:t>
      </w:r>
      <w:r w:rsidR="006976DA" w:rsidRPr="008842FC">
        <w:rPr>
          <w:sz w:val="24"/>
        </w:rPr>
        <w:t xml:space="preserve"> the usefulness, productivity, and scenic values of all lands and waters involved in silica sand mining within the state</w:t>
      </w:r>
      <w:r w:rsidR="00855E5D">
        <w:rPr>
          <w:sz w:val="24"/>
        </w:rPr>
        <w:t>, that these lands</w:t>
      </w:r>
      <w:r w:rsidR="006976DA" w:rsidRPr="008842FC">
        <w:rPr>
          <w:sz w:val="24"/>
        </w:rPr>
        <w:t xml:space="preserve"> will receive the protection and reclamatio</w:t>
      </w:r>
      <w:r w:rsidR="005410F5">
        <w:rPr>
          <w:sz w:val="24"/>
        </w:rPr>
        <w:t>n to the greatest extent practicable</w:t>
      </w:r>
      <w:r w:rsidR="006976DA" w:rsidRPr="008842FC">
        <w:rPr>
          <w:sz w:val="24"/>
        </w:rPr>
        <w:t xml:space="preserve"> at the earliest opportunit</w:t>
      </w:r>
      <w:r w:rsidR="008842FC">
        <w:rPr>
          <w:sz w:val="24"/>
        </w:rPr>
        <w:t>y following silica sand mining;</w:t>
      </w:r>
    </w:p>
    <w:p w14:paraId="1DFF04CB" w14:textId="3C5C2DD7" w:rsidR="00501B23" w:rsidRDefault="006976DA" w:rsidP="00F5279B">
      <w:pPr>
        <w:pStyle w:val="ListParagraph"/>
        <w:numPr>
          <w:ilvl w:val="0"/>
          <w:numId w:val="48"/>
        </w:numPr>
        <w:spacing w:before="100" w:beforeAutospacing="1" w:afterLines="100" w:after="240" w:line="276" w:lineRule="auto"/>
        <w:rPr>
          <w:sz w:val="24"/>
        </w:rPr>
      </w:pPr>
      <w:r w:rsidRPr="008842FC">
        <w:rPr>
          <w:sz w:val="24"/>
        </w:rPr>
        <w:t>provide for the greatest practi</w:t>
      </w:r>
      <w:r w:rsidR="008842FC">
        <w:rPr>
          <w:sz w:val="24"/>
        </w:rPr>
        <w:t>cable</w:t>
      </w:r>
      <w:r w:rsidRPr="008842FC">
        <w:rPr>
          <w:sz w:val="24"/>
        </w:rPr>
        <w:t xml:space="preserve"> degree of statewide consistency in the reclamation of silica sand mining; and</w:t>
      </w:r>
    </w:p>
    <w:p w14:paraId="72B866A5" w14:textId="0982C80A" w:rsidR="006976DA" w:rsidRPr="008842FC" w:rsidRDefault="006976DA" w:rsidP="00F5279B">
      <w:pPr>
        <w:pStyle w:val="ListParagraph"/>
        <w:numPr>
          <w:ilvl w:val="0"/>
          <w:numId w:val="48"/>
        </w:numPr>
        <w:spacing w:before="100" w:beforeAutospacing="1" w:afterLines="100" w:after="240" w:line="276" w:lineRule="auto"/>
        <w:rPr>
          <w:sz w:val="24"/>
        </w:rPr>
      </w:pPr>
      <w:proofErr w:type="gramStart"/>
      <w:r w:rsidRPr="008842FC">
        <w:rPr>
          <w:sz w:val="24"/>
        </w:rPr>
        <w:t>ensure</w:t>
      </w:r>
      <w:proofErr w:type="gramEnd"/>
      <w:r w:rsidRPr="008842FC">
        <w:rPr>
          <w:sz w:val="24"/>
        </w:rPr>
        <w:t xml:space="preserve"> that reclamation is consistent with local land use plans.</w:t>
      </w:r>
    </w:p>
    <w:p w14:paraId="2746C78C" w14:textId="0CF2EB28" w:rsidR="006976DA" w:rsidRPr="006976DA" w:rsidRDefault="006976DA" w:rsidP="00262775">
      <w:pPr>
        <w:spacing w:afterLines="100" w:after="240" w:line="276" w:lineRule="auto"/>
        <w:ind w:firstLine="360"/>
        <w:rPr>
          <w:sz w:val="24"/>
        </w:rPr>
      </w:pPr>
      <w:r w:rsidRPr="006976DA">
        <w:rPr>
          <w:sz w:val="24"/>
        </w:rPr>
        <w:t xml:space="preserve">This chapter establishes standards for </w:t>
      </w:r>
      <w:r w:rsidR="00A77856">
        <w:rPr>
          <w:sz w:val="24"/>
        </w:rPr>
        <w:t xml:space="preserve">the reclamation of </w:t>
      </w:r>
      <w:r w:rsidR="00044DD5">
        <w:rPr>
          <w:sz w:val="24"/>
        </w:rPr>
        <w:t>mine</w:t>
      </w:r>
      <w:r w:rsidRPr="006976DA">
        <w:rPr>
          <w:sz w:val="24"/>
        </w:rPr>
        <w:t xml:space="preserve"> areas, sets out requirements for reclamation plans, </w:t>
      </w:r>
      <w:r w:rsidR="006D1AA8">
        <w:rPr>
          <w:sz w:val="24"/>
        </w:rPr>
        <w:t xml:space="preserve">defines standards for blasting, </w:t>
      </w:r>
      <w:r w:rsidRPr="006976DA">
        <w:rPr>
          <w:sz w:val="24"/>
        </w:rPr>
        <w:t xml:space="preserve">defines procedures and requirements applicable to mines subject to parts </w:t>
      </w:r>
      <w:r w:rsidRPr="006976DA">
        <w:rPr>
          <w:color w:val="FF0000"/>
          <w:sz w:val="24"/>
        </w:rPr>
        <w:t xml:space="preserve">61XX.0010 </w:t>
      </w:r>
      <w:r w:rsidRPr="006976DA">
        <w:rPr>
          <w:sz w:val="24"/>
        </w:rPr>
        <w:t xml:space="preserve">to </w:t>
      </w:r>
      <w:r w:rsidRPr="006976DA">
        <w:rPr>
          <w:color w:val="FF0000"/>
          <w:sz w:val="24"/>
        </w:rPr>
        <w:t>61XX.04</w:t>
      </w:r>
      <w:r w:rsidR="00F15EE4">
        <w:rPr>
          <w:color w:val="FF0000"/>
          <w:sz w:val="24"/>
        </w:rPr>
        <w:t>3</w:t>
      </w:r>
      <w:r w:rsidRPr="006976DA">
        <w:rPr>
          <w:color w:val="FF0000"/>
          <w:sz w:val="24"/>
        </w:rPr>
        <w:t>0</w:t>
      </w:r>
      <w:r w:rsidRPr="006976DA">
        <w:rPr>
          <w:sz w:val="24"/>
        </w:rPr>
        <w:t xml:space="preserve">, </w:t>
      </w:r>
      <w:r w:rsidR="00C13357">
        <w:rPr>
          <w:sz w:val="24"/>
        </w:rPr>
        <w:t xml:space="preserve">and </w:t>
      </w:r>
      <w:r w:rsidRPr="006976DA">
        <w:rPr>
          <w:sz w:val="24"/>
        </w:rPr>
        <w:t>defines procedures for administering silica sand reclamation plans, including the exercise of regulating authorities for inspections.</w:t>
      </w:r>
      <w:r w:rsidR="001243DF">
        <w:rPr>
          <w:sz w:val="24"/>
        </w:rPr>
        <w:t xml:space="preserve"> These rules are</w:t>
      </w:r>
      <w:r w:rsidR="001243DF" w:rsidRPr="008842FC">
        <w:rPr>
          <w:sz w:val="24"/>
        </w:rPr>
        <w:t xml:space="preserve"> promulgated under Laws 2013, chapter 114, article 4, section 105(b).</w:t>
      </w:r>
    </w:p>
    <w:p w14:paraId="61620639" w14:textId="77777777" w:rsidR="008D2309" w:rsidRPr="00470DEC" w:rsidRDefault="001E5CDD" w:rsidP="00262775">
      <w:pPr>
        <w:spacing w:before="360" w:afterLines="100" w:after="240" w:line="276" w:lineRule="auto"/>
        <w:outlineLvl w:val="1"/>
        <w:rPr>
          <w:rFonts w:eastAsia="Times New Roman" w:cs="Arial"/>
          <w:b/>
          <w:bCs/>
          <w:sz w:val="24"/>
        </w:rPr>
      </w:pPr>
      <w:proofErr w:type="gramStart"/>
      <w:r w:rsidRPr="00470DEC">
        <w:rPr>
          <w:rFonts w:eastAsia="Times New Roman" w:cs="Arial"/>
          <w:b/>
          <w:bCs/>
          <w:sz w:val="24"/>
        </w:rPr>
        <w:t>61XX.0030 SCOPE.</w:t>
      </w:r>
      <w:proofErr w:type="gramEnd"/>
      <w:r w:rsidR="0054436C" w:rsidRPr="00470DEC">
        <w:rPr>
          <w:rFonts w:eastAsia="Times New Roman" w:cs="Arial"/>
          <w:b/>
          <w:bCs/>
          <w:sz w:val="24"/>
        </w:rPr>
        <w:t xml:space="preserve"> </w:t>
      </w:r>
    </w:p>
    <w:p w14:paraId="089593AC" w14:textId="269A5206" w:rsidR="00285160" w:rsidRPr="00470DEC" w:rsidRDefault="0025351B" w:rsidP="00262775">
      <w:pPr>
        <w:spacing w:before="100" w:beforeAutospacing="1" w:afterLines="100" w:after="240" w:line="276" w:lineRule="auto"/>
        <w:ind w:firstLine="360"/>
        <w:rPr>
          <w:rFonts w:cs="Times New Roman"/>
          <w:sz w:val="24"/>
          <w:szCs w:val="28"/>
        </w:rPr>
      </w:pPr>
      <w:r w:rsidRPr="00470DEC">
        <w:rPr>
          <w:rFonts w:eastAsia="Times New Roman" w:cs="Arial"/>
          <w:sz w:val="24"/>
        </w:rPr>
        <w:t xml:space="preserve">Subpart 1. </w:t>
      </w:r>
      <w:proofErr w:type="gramStart"/>
      <w:r w:rsidR="001E5CDD" w:rsidRPr="00470DEC">
        <w:rPr>
          <w:rFonts w:eastAsia="Times New Roman" w:cs="Arial"/>
          <w:b/>
          <w:sz w:val="24"/>
        </w:rPr>
        <w:t>Approval</w:t>
      </w:r>
      <w:r w:rsidRPr="00470DEC">
        <w:rPr>
          <w:rFonts w:eastAsia="Times New Roman" w:cs="Arial"/>
          <w:b/>
          <w:sz w:val="24"/>
        </w:rPr>
        <w:t>.</w:t>
      </w:r>
      <w:proofErr w:type="gramEnd"/>
      <w:r w:rsidR="00583358">
        <w:rPr>
          <w:rFonts w:eastAsia="Times New Roman" w:cs="Arial"/>
          <w:sz w:val="24"/>
        </w:rPr>
        <w:t xml:space="preserve"> </w:t>
      </w:r>
      <w:r w:rsidR="001E5CDD" w:rsidRPr="00470DEC">
        <w:rPr>
          <w:rFonts w:cs="Times New Roman"/>
          <w:sz w:val="24"/>
          <w:szCs w:val="28"/>
        </w:rPr>
        <w:t xml:space="preserve">No person may engage in silica sand mining or silica sand mining reclamation </w:t>
      </w:r>
      <w:r w:rsidR="005410F5">
        <w:rPr>
          <w:rFonts w:cs="Times New Roman"/>
          <w:sz w:val="24"/>
          <w:szCs w:val="28"/>
        </w:rPr>
        <w:t>before</w:t>
      </w:r>
      <w:r w:rsidR="001E5CDD" w:rsidRPr="00470DEC">
        <w:rPr>
          <w:rFonts w:cs="Times New Roman"/>
          <w:sz w:val="24"/>
          <w:szCs w:val="28"/>
        </w:rPr>
        <w:t xml:space="preserve"> receiving approval </w:t>
      </w:r>
      <w:r w:rsidR="00CC1735" w:rsidRPr="00470DEC">
        <w:rPr>
          <w:rFonts w:cs="Times New Roman"/>
          <w:sz w:val="24"/>
          <w:szCs w:val="28"/>
        </w:rPr>
        <w:t xml:space="preserve">for a reclamation plan </w:t>
      </w:r>
      <w:r w:rsidR="001E5CDD" w:rsidRPr="00470DEC">
        <w:rPr>
          <w:rFonts w:cs="Times New Roman"/>
          <w:sz w:val="24"/>
          <w:szCs w:val="28"/>
        </w:rPr>
        <w:t xml:space="preserve">from the regulatory authority, unless the activity is exempted in </w:t>
      </w:r>
      <w:r w:rsidR="00AC6CF8">
        <w:rPr>
          <w:rFonts w:cs="Times New Roman"/>
          <w:color w:val="FF0000"/>
          <w:sz w:val="24"/>
          <w:szCs w:val="28"/>
        </w:rPr>
        <w:t>subpart 5</w:t>
      </w:r>
      <w:r w:rsidR="001E5CDD" w:rsidRPr="00470DEC">
        <w:rPr>
          <w:rFonts w:cs="Times New Roman"/>
          <w:sz w:val="24"/>
          <w:szCs w:val="28"/>
        </w:rPr>
        <w:t>.</w:t>
      </w:r>
    </w:p>
    <w:p w14:paraId="6D4EF497" w14:textId="0B3E637F" w:rsidR="005F6004" w:rsidRPr="00470DEC" w:rsidRDefault="005F6004" w:rsidP="00262775">
      <w:pPr>
        <w:spacing w:before="100" w:beforeAutospacing="1" w:afterLines="100" w:after="240" w:line="276" w:lineRule="auto"/>
        <w:ind w:firstLine="360"/>
        <w:rPr>
          <w:rFonts w:cs="Times New Roman"/>
          <w:sz w:val="24"/>
          <w:szCs w:val="28"/>
        </w:rPr>
      </w:pPr>
      <w:proofErr w:type="gramStart"/>
      <w:r w:rsidRPr="00470DEC">
        <w:rPr>
          <w:rFonts w:cs="Times New Roman"/>
          <w:sz w:val="24"/>
          <w:szCs w:val="28"/>
        </w:rPr>
        <w:t>Subp.</w:t>
      </w:r>
      <w:proofErr w:type="gramEnd"/>
      <w:r w:rsidRPr="00470DEC">
        <w:rPr>
          <w:rFonts w:cs="Times New Roman"/>
          <w:sz w:val="24"/>
          <w:szCs w:val="28"/>
        </w:rPr>
        <w:t xml:space="preserve"> </w:t>
      </w:r>
      <w:r>
        <w:rPr>
          <w:rFonts w:cs="Times New Roman"/>
          <w:sz w:val="24"/>
          <w:szCs w:val="28"/>
        </w:rPr>
        <w:t>2</w:t>
      </w:r>
      <w:r w:rsidRPr="00470DEC">
        <w:rPr>
          <w:rFonts w:cs="Times New Roman"/>
          <w:sz w:val="24"/>
          <w:szCs w:val="28"/>
        </w:rPr>
        <w:t xml:space="preserve">. </w:t>
      </w:r>
      <w:r w:rsidRPr="00470DEC">
        <w:rPr>
          <w:rFonts w:cs="Times New Roman"/>
          <w:b/>
          <w:sz w:val="24"/>
          <w:szCs w:val="28"/>
        </w:rPr>
        <w:t>Applicability.</w:t>
      </w:r>
      <w:r w:rsidRPr="00470DEC">
        <w:rPr>
          <w:rFonts w:cs="Times New Roman"/>
          <w:sz w:val="24"/>
          <w:szCs w:val="28"/>
        </w:rPr>
        <w:t xml:space="preserve"> </w:t>
      </w:r>
      <w:r w:rsidRPr="00470DEC">
        <w:rPr>
          <w:rFonts w:eastAsia="Times New Roman" w:cs="Arial"/>
          <w:bCs/>
          <w:sz w:val="24"/>
        </w:rPr>
        <w:t xml:space="preserve">Parts </w:t>
      </w:r>
      <w:r w:rsidRPr="00470DEC">
        <w:rPr>
          <w:rFonts w:eastAsia="Times New Roman" w:cs="Arial"/>
          <w:bCs/>
          <w:color w:val="FF0000"/>
          <w:sz w:val="24"/>
        </w:rPr>
        <w:t xml:space="preserve">61XX.0010 </w:t>
      </w:r>
      <w:r w:rsidRPr="00470DEC">
        <w:rPr>
          <w:rFonts w:eastAsia="Times New Roman" w:cs="Arial"/>
          <w:bCs/>
          <w:sz w:val="24"/>
        </w:rPr>
        <w:t xml:space="preserve">to </w:t>
      </w:r>
      <w:r>
        <w:rPr>
          <w:rFonts w:eastAsia="Times New Roman" w:cs="Arial"/>
          <w:bCs/>
          <w:color w:val="FF0000"/>
          <w:sz w:val="24"/>
        </w:rPr>
        <w:t>61XX</w:t>
      </w:r>
      <w:r w:rsidR="00F15EE4">
        <w:rPr>
          <w:rFonts w:eastAsia="Times New Roman" w:cs="Arial"/>
          <w:bCs/>
          <w:color w:val="FF0000"/>
          <w:sz w:val="24"/>
        </w:rPr>
        <w:t>.043</w:t>
      </w:r>
      <w:r>
        <w:rPr>
          <w:rFonts w:eastAsia="Times New Roman" w:cs="Arial"/>
          <w:bCs/>
          <w:color w:val="FF0000"/>
          <w:sz w:val="24"/>
        </w:rPr>
        <w:t>0</w:t>
      </w:r>
      <w:r w:rsidRPr="00470DEC">
        <w:rPr>
          <w:rFonts w:eastAsia="Times New Roman" w:cs="Arial"/>
          <w:bCs/>
          <w:color w:val="FF0000"/>
          <w:sz w:val="24"/>
        </w:rPr>
        <w:t xml:space="preserve"> </w:t>
      </w:r>
      <w:r w:rsidRPr="00470DEC">
        <w:rPr>
          <w:rFonts w:eastAsia="Times New Roman" w:cs="Arial"/>
          <w:bCs/>
          <w:sz w:val="24"/>
        </w:rPr>
        <w:t xml:space="preserve">apply </w:t>
      </w:r>
      <w:r w:rsidR="005410F5">
        <w:rPr>
          <w:rFonts w:eastAsia="Times New Roman" w:cs="Arial"/>
          <w:bCs/>
          <w:sz w:val="24"/>
        </w:rPr>
        <w:t>as indicated in items</w:t>
      </w:r>
      <w:r w:rsidRPr="00470DEC">
        <w:rPr>
          <w:rFonts w:eastAsia="Times New Roman" w:cs="Arial"/>
          <w:bCs/>
          <w:sz w:val="24"/>
        </w:rPr>
        <w:t xml:space="preserve"> A </w:t>
      </w:r>
      <w:r>
        <w:rPr>
          <w:rFonts w:eastAsia="Times New Roman" w:cs="Arial"/>
          <w:bCs/>
          <w:sz w:val="24"/>
        </w:rPr>
        <w:t xml:space="preserve">through </w:t>
      </w:r>
      <w:r w:rsidR="00293349">
        <w:rPr>
          <w:rFonts w:eastAsia="Times New Roman" w:cs="Arial"/>
          <w:bCs/>
          <w:sz w:val="24"/>
        </w:rPr>
        <w:t>D.</w:t>
      </w:r>
    </w:p>
    <w:p w14:paraId="62352AAA" w14:textId="77777777" w:rsidR="005410F5" w:rsidRPr="005410F5" w:rsidRDefault="005410F5" w:rsidP="00262775">
      <w:pPr>
        <w:pStyle w:val="ListParagraph"/>
        <w:numPr>
          <w:ilvl w:val="0"/>
          <w:numId w:val="1"/>
        </w:numPr>
        <w:spacing w:before="120" w:afterLines="100" w:after="240" w:line="276" w:lineRule="auto"/>
        <w:ind w:left="1080"/>
        <w:contextualSpacing w:val="0"/>
        <w:rPr>
          <w:rFonts w:eastAsia="Times New Roman" w:cs="Arial"/>
          <w:sz w:val="24"/>
        </w:rPr>
      </w:pPr>
      <w:r>
        <w:rPr>
          <w:rFonts w:eastAsia="Times New Roman" w:cs="Arial"/>
          <w:bCs/>
          <w:sz w:val="24"/>
        </w:rPr>
        <w:t>Nothing in these parts waive the requirements of federal, state, and local regulations governing environmental regulations, public health, safety and welfare.</w:t>
      </w:r>
    </w:p>
    <w:p w14:paraId="57A41CD2" w14:textId="24FFE07E" w:rsidR="005410F5" w:rsidRPr="005410F5" w:rsidRDefault="005F6004" w:rsidP="00262775">
      <w:pPr>
        <w:pStyle w:val="ListParagraph"/>
        <w:numPr>
          <w:ilvl w:val="0"/>
          <w:numId w:val="1"/>
        </w:numPr>
        <w:spacing w:before="120" w:afterLines="100" w:after="240" w:line="276" w:lineRule="auto"/>
        <w:ind w:left="1080"/>
        <w:contextualSpacing w:val="0"/>
        <w:rPr>
          <w:rFonts w:eastAsia="Times New Roman" w:cs="Arial"/>
          <w:sz w:val="24"/>
        </w:rPr>
      </w:pPr>
      <w:r w:rsidRPr="00DB1512">
        <w:rPr>
          <w:rFonts w:cs="Times New Roman"/>
          <w:sz w:val="24"/>
          <w:szCs w:val="28"/>
        </w:rPr>
        <w:t xml:space="preserve">All new mining projects proposed after the </w:t>
      </w:r>
      <w:r w:rsidR="001243DF">
        <w:rPr>
          <w:rFonts w:cs="Times New Roman"/>
          <w:sz w:val="24"/>
          <w:szCs w:val="28"/>
        </w:rPr>
        <w:t>adoption</w:t>
      </w:r>
      <w:r w:rsidRPr="00DB1512">
        <w:rPr>
          <w:rFonts w:cs="Times New Roman"/>
          <w:sz w:val="24"/>
          <w:szCs w:val="28"/>
        </w:rPr>
        <w:t xml:space="preserve"> </w:t>
      </w:r>
      <w:r w:rsidR="00A77856">
        <w:rPr>
          <w:rFonts w:cs="Times New Roman"/>
          <w:sz w:val="24"/>
          <w:szCs w:val="28"/>
        </w:rPr>
        <w:t xml:space="preserve">date </w:t>
      </w:r>
      <w:r w:rsidRPr="00DB1512">
        <w:rPr>
          <w:rFonts w:cs="Times New Roman"/>
          <w:sz w:val="24"/>
          <w:szCs w:val="28"/>
        </w:rPr>
        <w:t xml:space="preserve">of this rule, </w:t>
      </w:r>
      <w:r w:rsidR="00A77856">
        <w:rPr>
          <w:rFonts w:cs="Times New Roman"/>
          <w:sz w:val="24"/>
          <w:szCs w:val="28"/>
        </w:rPr>
        <w:t xml:space="preserve">unless the activity is </w:t>
      </w:r>
      <w:r w:rsidRPr="00DB1512">
        <w:rPr>
          <w:rFonts w:cs="Times New Roman"/>
          <w:sz w:val="24"/>
          <w:szCs w:val="28"/>
        </w:rPr>
        <w:t xml:space="preserve">exempted in </w:t>
      </w:r>
      <w:r w:rsidRPr="00DB1512">
        <w:rPr>
          <w:rFonts w:cs="Times New Roman"/>
          <w:color w:val="FF0000"/>
          <w:sz w:val="24"/>
          <w:szCs w:val="28"/>
        </w:rPr>
        <w:t>subpart 5</w:t>
      </w:r>
      <w:r w:rsidRPr="00DB1512">
        <w:rPr>
          <w:rFonts w:cs="Times New Roman"/>
          <w:sz w:val="24"/>
          <w:szCs w:val="28"/>
        </w:rPr>
        <w:t>.</w:t>
      </w:r>
    </w:p>
    <w:p w14:paraId="66732B60" w14:textId="0A313E97" w:rsidR="005F6004" w:rsidRPr="00DB1512" w:rsidRDefault="005410F5" w:rsidP="00262775">
      <w:pPr>
        <w:pStyle w:val="ListParagraph"/>
        <w:numPr>
          <w:ilvl w:val="0"/>
          <w:numId w:val="1"/>
        </w:numPr>
        <w:spacing w:before="120" w:afterLines="100" w:after="240" w:line="276" w:lineRule="auto"/>
        <w:ind w:left="1080"/>
        <w:contextualSpacing w:val="0"/>
        <w:rPr>
          <w:rFonts w:eastAsia="Times New Roman" w:cs="Arial"/>
          <w:sz w:val="24"/>
        </w:rPr>
      </w:pPr>
      <w:r>
        <w:rPr>
          <w:rFonts w:cs="Times New Roman"/>
          <w:sz w:val="24"/>
          <w:szCs w:val="28"/>
        </w:rPr>
        <w:t xml:space="preserve">The rules </w:t>
      </w:r>
      <w:r w:rsidR="005F6004" w:rsidRPr="00DB1512">
        <w:rPr>
          <w:rFonts w:eastAsia="Times New Roman" w:cs="Arial"/>
          <w:bCs/>
          <w:sz w:val="24"/>
        </w:rPr>
        <w:t xml:space="preserve">do not apply to mine areas where mining </w:t>
      </w:r>
      <w:r>
        <w:rPr>
          <w:rFonts w:eastAsia="Times New Roman" w:cs="Arial"/>
          <w:bCs/>
          <w:sz w:val="24"/>
        </w:rPr>
        <w:t xml:space="preserve">has </w:t>
      </w:r>
      <w:r w:rsidR="005F6004" w:rsidRPr="00DB1512">
        <w:rPr>
          <w:rFonts w:eastAsia="Times New Roman" w:cs="Arial"/>
          <w:bCs/>
          <w:sz w:val="24"/>
        </w:rPr>
        <w:t>permanently cease</w:t>
      </w:r>
      <w:r>
        <w:rPr>
          <w:rFonts w:eastAsia="Times New Roman" w:cs="Arial"/>
          <w:bCs/>
          <w:sz w:val="24"/>
        </w:rPr>
        <w:t>d</w:t>
      </w:r>
      <w:r w:rsidR="005F6004" w:rsidRPr="00DB1512">
        <w:rPr>
          <w:rFonts w:eastAsia="Times New Roman" w:cs="Arial"/>
          <w:bCs/>
          <w:sz w:val="24"/>
        </w:rPr>
        <w:t xml:space="preserve"> before enactment</w:t>
      </w:r>
      <w:r>
        <w:rPr>
          <w:rFonts w:eastAsia="Times New Roman" w:cs="Arial"/>
          <w:bCs/>
          <w:sz w:val="24"/>
        </w:rPr>
        <w:t xml:space="preserve"> of this rule</w:t>
      </w:r>
      <w:r w:rsidR="005F6004" w:rsidRPr="00DB1512">
        <w:rPr>
          <w:rFonts w:eastAsia="Times New Roman" w:cs="Arial"/>
          <w:bCs/>
          <w:sz w:val="24"/>
        </w:rPr>
        <w:t>.</w:t>
      </w:r>
    </w:p>
    <w:p w14:paraId="6B53E587" w14:textId="3159F894" w:rsidR="005F6004" w:rsidRPr="00470DEC" w:rsidRDefault="005410F5" w:rsidP="00262775">
      <w:pPr>
        <w:pStyle w:val="ListParagraph"/>
        <w:numPr>
          <w:ilvl w:val="0"/>
          <w:numId w:val="1"/>
        </w:numPr>
        <w:spacing w:before="120" w:afterLines="100" w:after="240" w:line="276" w:lineRule="auto"/>
        <w:ind w:left="1080"/>
        <w:contextualSpacing w:val="0"/>
        <w:rPr>
          <w:rFonts w:eastAsia="Times New Roman" w:cs="Arial"/>
          <w:sz w:val="24"/>
        </w:rPr>
      </w:pPr>
      <w:r>
        <w:rPr>
          <w:rFonts w:eastAsia="Times New Roman" w:cs="Arial"/>
          <w:bCs/>
          <w:sz w:val="24"/>
        </w:rPr>
        <w:t>F</w:t>
      </w:r>
      <w:r w:rsidR="005F6004" w:rsidRPr="00470DEC">
        <w:rPr>
          <w:rFonts w:eastAsia="Times New Roman" w:cs="Arial"/>
          <w:bCs/>
          <w:sz w:val="24"/>
        </w:rPr>
        <w:t xml:space="preserve">inancial assurance requirements of </w:t>
      </w:r>
      <w:r w:rsidR="003930F6">
        <w:rPr>
          <w:rFonts w:eastAsia="Times New Roman" w:cs="Arial"/>
          <w:bCs/>
          <w:color w:val="FF0000"/>
          <w:sz w:val="24"/>
        </w:rPr>
        <w:t>61XX.0220</w:t>
      </w:r>
      <w:r w:rsidR="005F6004" w:rsidRPr="00470DEC">
        <w:rPr>
          <w:rFonts w:eastAsia="Times New Roman" w:cs="Arial"/>
          <w:bCs/>
          <w:color w:val="FF0000"/>
          <w:sz w:val="24"/>
        </w:rPr>
        <w:t xml:space="preserve"> </w:t>
      </w:r>
      <w:r w:rsidR="005F6004" w:rsidRPr="00470DEC">
        <w:rPr>
          <w:rFonts w:eastAsia="Times New Roman" w:cs="Arial"/>
          <w:bCs/>
          <w:sz w:val="24"/>
        </w:rPr>
        <w:t xml:space="preserve">do not apply to silica sand mining conducted </w:t>
      </w:r>
      <w:r w:rsidR="005F6004">
        <w:rPr>
          <w:rFonts w:eastAsia="Times New Roman" w:cs="Arial"/>
          <w:bCs/>
          <w:sz w:val="24"/>
        </w:rPr>
        <w:t>on behalf of the</w:t>
      </w:r>
      <w:r w:rsidR="005F6004" w:rsidRPr="00470DEC">
        <w:rPr>
          <w:rFonts w:eastAsia="Times New Roman" w:cs="Arial"/>
          <w:bCs/>
          <w:sz w:val="24"/>
        </w:rPr>
        <w:t xml:space="preserve"> state, a state agency, board, commission, department, or local government.</w:t>
      </w:r>
    </w:p>
    <w:p w14:paraId="0C995C37" w14:textId="37B042A6" w:rsidR="00977749" w:rsidRPr="00470DEC" w:rsidRDefault="00977749" w:rsidP="00262775">
      <w:pPr>
        <w:spacing w:before="100" w:beforeAutospacing="1" w:afterLines="100" w:after="240" w:line="276" w:lineRule="auto"/>
        <w:ind w:firstLine="360"/>
        <w:rPr>
          <w:rFonts w:cs="Times New Roman"/>
          <w:sz w:val="24"/>
          <w:szCs w:val="28"/>
        </w:rPr>
      </w:pPr>
      <w:proofErr w:type="gramStart"/>
      <w:r w:rsidRPr="00470DEC">
        <w:rPr>
          <w:rFonts w:cs="Times New Roman"/>
          <w:sz w:val="24"/>
          <w:szCs w:val="28"/>
        </w:rPr>
        <w:lastRenderedPageBreak/>
        <w:t>Subp.</w:t>
      </w:r>
      <w:proofErr w:type="gramEnd"/>
      <w:r w:rsidRPr="00470DEC">
        <w:rPr>
          <w:rFonts w:cs="Times New Roman"/>
          <w:sz w:val="24"/>
          <w:szCs w:val="28"/>
        </w:rPr>
        <w:t xml:space="preserve"> </w:t>
      </w:r>
      <w:r w:rsidR="005F6004">
        <w:rPr>
          <w:rFonts w:cs="Times New Roman"/>
          <w:sz w:val="24"/>
          <w:szCs w:val="28"/>
        </w:rPr>
        <w:t>3</w:t>
      </w:r>
      <w:r w:rsidRPr="00470DEC">
        <w:rPr>
          <w:rFonts w:cs="Times New Roman"/>
          <w:sz w:val="24"/>
          <w:szCs w:val="28"/>
        </w:rPr>
        <w:t xml:space="preserve">. </w:t>
      </w:r>
      <w:r w:rsidRPr="00470DEC">
        <w:rPr>
          <w:rFonts w:cs="Times New Roman"/>
          <w:b/>
          <w:sz w:val="24"/>
          <w:szCs w:val="28"/>
        </w:rPr>
        <w:t>Joint applications.</w:t>
      </w:r>
      <w:r w:rsidRPr="00470DEC">
        <w:rPr>
          <w:rFonts w:cs="Times New Roman"/>
          <w:sz w:val="24"/>
          <w:szCs w:val="28"/>
        </w:rPr>
        <w:t xml:space="preserve"> When two or more </w:t>
      </w:r>
      <w:r w:rsidR="00281B38">
        <w:rPr>
          <w:rFonts w:cs="Times New Roman"/>
          <w:sz w:val="24"/>
          <w:szCs w:val="28"/>
        </w:rPr>
        <w:t>operators</w:t>
      </w:r>
      <w:r w:rsidRPr="00470DEC">
        <w:rPr>
          <w:rFonts w:cs="Times New Roman"/>
          <w:sz w:val="24"/>
          <w:szCs w:val="28"/>
        </w:rPr>
        <w:t xml:space="preserve"> are or will be engaged in silica sand mining, all persons shall join in the application, and the approved reclamation plan </w:t>
      </w:r>
      <w:r w:rsidR="00B0168A">
        <w:rPr>
          <w:rFonts w:cs="Times New Roman"/>
          <w:sz w:val="24"/>
          <w:szCs w:val="28"/>
        </w:rPr>
        <w:t>must</w:t>
      </w:r>
      <w:r w:rsidRPr="00470DEC">
        <w:rPr>
          <w:rFonts w:cs="Times New Roman"/>
          <w:sz w:val="24"/>
          <w:szCs w:val="28"/>
        </w:rPr>
        <w:t xml:space="preserve"> be issued jointly.</w:t>
      </w:r>
    </w:p>
    <w:p w14:paraId="72735A4E" w14:textId="70A03B76" w:rsidR="00977749" w:rsidRPr="00470DEC" w:rsidRDefault="00977749" w:rsidP="00262775">
      <w:pPr>
        <w:spacing w:before="100" w:beforeAutospacing="1" w:afterLines="100" w:after="240" w:line="276" w:lineRule="auto"/>
        <w:ind w:firstLine="360"/>
        <w:rPr>
          <w:rFonts w:cs="Times New Roman"/>
          <w:sz w:val="24"/>
          <w:szCs w:val="28"/>
        </w:rPr>
      </w:pPr>
      <w:proofErr w:type="gramStart"/>
      <w:r w:rsidRPr="00536450">
        <w:rPr>
          <w:rFonts w:cs="Times New Roman"/>
          <w:sz w:val="24"/>
          <w:szCs w:val="28"/>
        </w:rPr>
        <w:t>Subp.</w:t>
      </w:r>
      <w:proofErr w:type="gramEnd"/>
      <w:r w:rsidRPr="00536450">
        <w:rPr>
          <w:rFonts w:cs="Times New Roman"/>
          <w:sz w:val="24"/>
          <w:szCs w:val="28"/>
        </w:rPr>
        <w:t xml:space="preserve"> </w:t>
      </w:r>
      <w:r w:rsidR="005F6004" w:rsidRPr="00536450">
        <w:rPr>
          <w:rFonts w:cs="Times New Roman"/>
          <w:sz w:val="24"/>
          <w:szCs w:val="28"/>
        </w:rPr>
        <w:t>4</w:t>
      </w:r>
      <w:r w:rsidRPr="00536450">
        <w:rPr>
          <w:rFonts w:cs="Times New Roman"/>
          <w:sz w:val="24"/>
          <w:szCs w:val="28"/>
        </w:rPr>
        <w:t xml:space="preserve">. </w:t>
      </w:r>
      <w:r w:rsidRPr="00536450">
        <w:rPr>
          <w:rFonts w:cs="Times New Roman"/>
          <w:b/>
          <w:sz w:val="24"/>
          <w:szCs w:val="28"/>
        </w:rPr>
        <w:t>Duration of reclamation plan approval.</w:t>
      </w:r>
      <w:r w:rsidRPr="00536450">
        <w:rPr>
          <w:rFonts w:cs="Times New Roman"/>
          <w:sz w:val="24"/>
          <w:szCs w:val="28"/>
        </w:rPr>
        <w:t xml:space="preserve"> The reclamation plan </w:t>
      </w:r>
      <w:r w:rsidR="0039678F" w:rsidRPr="00536450">
        <w:rPr>
          <w:rFonts w:cs="Times New Roman"/>
          <w:sz w:val="24"/>
          <w:szCs w:val="28"/>
        </w:rPr>
        <w:t>approv</w:t>
      </w:r>
      <w:r w:rsidR="00C13357">
        <w:rPr>
          <w:rFonts w:cs="Times New Roman"/>
          <w:sz w:val="24"/>
          <w:szCs w:val="28"/>
        </w:rPr>
        <w:t>ed</w:t>
      </w:r>
      <w:r w:rsidR="0039678F" w:rsidRPr="00536450">
        <w:rPr>
          <w:rFonts w:cs="Times New Roman"/>
          <w:sz w:val="24"/>
          <w:szCs w:val="28"/>
        </w:rPr>
        <w:t xml:space="preserve"> </w:t>
      </w:r>
      <w:r w:rsidR="00F02C1B" w:rsidRPr="00536450">
        <w:rPr>
          <w:rFonts w:cs="Times New Roman"/>
          <w:sz w:val="24"/>
          <w:szCs w:val="28"/>
        </w:rPr>
        <w:t>under</w:t>
      </w:r>
      <w:r w:rsidRPr="00536450">
        <w:rPr>
          <w:rFonts w:cs="Times New Roman"/>
          <w:sz w:val="24"/>
          <w:szCs w:val="28"/>
        </w:rPr>
        <w:t xml:space="preserve"> </w:t>
      </w:r>
      <w:r w:rsidR="00366B6F">
        <w:rPr>
          <w:rFonts w:cs="Times New Roman"/>
          <w:sz w:val="24"/>
          <w:szCs w:val="28"/>
        </w:rPr>
        <w:t xml:space="preserve">parts </w:t>
      </w:r>
      <w:r w:rsidR="00366B6F" w:rsidRPr="00583358">
        <w:rPr>
          <w:rFonts w:cs="Times New Roman"/>
          <w:color w:val="FF0000"/>
          <w:sz w:val="24"/>
          <w:szCs w:val="28"/>
        </w:rPr>
        <w:t xml:space="preserve">61XX.0010 </w:t>
      </w:r>
      <w:r w:rsidR="00366B6F">
        <w:rPr>
          <w:rFonts w:cs="Times New Roman"/>
          <w:sz w:val="24"/>
          <w:szCs w:val="28"/>
        </w:rPr>
        <w:t xml:space="preserve">to </w:t>
      </w:r>
      <w:r w:rsidR="00366B6F" w:rsidRPr="00583358">
        <w:rPr>
          <w:rFonts w:cs="Times New Roman"/>
          <w:color w:val="FF0000"/>
          <w:sz w:val="24"/>
          <w:szCs w:val="28"/>
        </w:rPr>
        <w:t>61XX.0430</w:t>
      </w:r>
      <w:r w:rsidR="0007181B" w:rsidRPr="00536450">
        <w:rPr>
          <w:rFonts w:cs="Times New Roman"/>
          <w:sz w:val="24"/>
          <w:szCs w:val="28"/>
        </w:rPr>
        <w:t xml:space="preserve"> </w:t>
      </w:r>
      <w:r w:rsidR="00B0168A" w:rsidRPr="00536450">
        <w:rPr>
          <w:rFonts w:cs="Times New Roman"/>
          <w:sz w:val="24"/>
          <w:szCs w:val="28"/>
        </w:rPr>
        <w:t>must</w:t>
      </w:r>
      <w:r w:rsidR="00805557">
        <w:rPr>
          <w:rFonts w:cs="Times New Roman"/>
          <w:sz w:val="24"/>
          <w:szCs w:val="28"/>
        </w:rPr>
        <w:t xml:space="preserve"> last t</w:t>
      </w:r>
      <w:r w:rsidRPr="00536450">
        <w:rPr>
          <w:rFonts w:cs="Times New Roman"/>
          <w:sz w:val="24"/>
          <w:szCs w:val="28"/>
        </w:rPr>
        <w:t xml:space="preserve">hrough the mine’s operation and </w:t>
      </w:r>
      <w:r w:rsidR="00805557">
        <w:rPr>
          <w:rFonts w:cs="Times New Roman"/>
          <w:sz w:val="24"/>
          <w:szCs w:val="28"/>
        </w:rPr>
        <w:t xml:space="preserve">final </w:t>
      </w:r>
      <w:r w:rsidRPr="00536450">
        <w:rPr>
          <w:rFonts w:cs="Times New Roman"/>
          <w:sz w:val="24"/>
          <w:szCs w:val="28"/>
        </w:rPr>
        <w:t>reclamation.</w:t>
      </w:r>
      <w:r w:rsidR="00583358">
        <w:rPr>
          <w:rFonts w:cs="Times New Roman"/>
          <w:sz w:val="24"/>
          <w:szCs w:val="28"/>
        </w:rPr>
        <w:t xml:space="preserve"> </w:t>
      </w:r>
      <w:r w:rsidR="00044DD5">
        <w:rPr>
          <w:rFonts w:cs="Times New Roman"/>
          <w:sz w:val="24"/>
          <w:szCs w:val="28"/>
        </w:rPr>
        <w:t xml:space="preserve">To maintain </w:t>
      </w:r>
      <w:r w:rsidR="005410F5">
        <w:rPr>
          <w:rFonts w:cs="Times New Roman"/>
          <w:sz w:val="24"/>
          <w:szCs w:val="28"/>
        </w:rPr>
        <w:t xml:space="preserve">a plan’s </w:t>
      </w:r>
      <w:r w:rsidR="00044DD5">
        <w:rPr>
          <w:rFonts w:cs="Times New Roman"/>
          <w:sz w:val="24"/>
          <w:szCs w:val="28"/>
        </w:rPr>
        <w:t>approv</w:t>
      </w:r>
      <w:r w:rsidR="005410F5">
        <w:rPr>
          <w:rFonts w:cs="Times New Roman"/>
          <w:sz w:val="24"/>
          <w:szCs w:val="28"/>
        </w:rPr>
        <w:t>ed</w:t>
      </w:r>
      <w:r w:rsidR="00044DD5">
        <w:rPr>
          <w:rFonts w:cs="Times New Roman"/>
          <w:sz w:val="24"/>
          <w:szCs w:val="28"/>
        </w:rPr>
        <w:t xml:space="preserve"> status, the operator must fulfill the annual reporting requirements under </w:t>
      </w:r>
      <w:r w:rsidR="00044DD5" w:rsidRPr="00044DD5">
        <w:rPr>
          <w:rFonts w:cs="Times New Roman"/>
          <w:color w:val="FF0000"/>
          <w:sz w:val="24"/>
          <w:szCs w:val="28"/>
        </w:rPr>
        <w:t>61XX.0240</w:t>
      </w:r>
      <w:r w:rsidR="00044DD5">
        <w:rPr>
          <w:rFonts w:cs="Times New Roman"/>
          <w:sz w:val="24"/>
          <w:szCs w:val="28"/>
        </w:rPr>
        <w:t xml:space="preserve">. </w:t>
      </w:r>
      <w:r w:rsidRPr="00536450">
        <w:rPr>
          <w:rFonts w:cs="Times New Roman"/>
          <w:sz w:val="24"/>
          <w:szCs w:val="28"/>
        </w:rPr>
        <w:t xml:space="preserve">If changes occur </w:t>
      </w:r>
      <w:r w:rsidR="00805557">
        <w:rPr>
          <w:rFonts w:cs="Times New Roman"/>
          <w:sz w:val="24"/>
          <w:szCs w:val="28"/>
        </w:rPr>
        <w:t>within the mine area</w:t>
      </w:r>
      <w:r w:rsidRPr="00536450">
        <w:rPr>
          <w:rFonts w:cs="Times New Roman"/>
          <w:sz w:val="24"/>
          <w:szCs w:val="28"/>
        </w:rPr>
        <w:t xml:space="preserve">, the nature of planned reclamation, or other aspects of mining </w:t>
      </w:r>
      <w:r w:rsidR="00805557">
        <w:rPr>
          <w:rFonts w:cs="Times New Roman"/>
          <w:sz w:val="24"/>
          <w:szCs w:val="28"/>
        </w:rPr>
        <w:t>required by</w:t>
      </w:r>
      <w:r w:rsidRPr="00536450">
        <w:rPr>
          <w:rFonts w:cs="Times New Roman"/>
          <w:sz w:val="24"/>
          <w:szCs w:val="28"/>
        </w:rPr>
        <w:t xml:space="preserve"> the approved reclamation plan, the operator shall apply for a modification </w:t>
      </w:r>
      <w:r w:rsidR="00740D31" w:rsidRPr="00536450">
        <w:rPr>
          <w:rFonts w:cs="Times New Roman"/>
          <w:sz w:val="24"/>
          <w:szCs w:val="28"/>
        </w:rPr>
        <w:t xml:space="preserve">of the reclamation plan </w:t>
      </w:r>
      <w:r w:rsidR="00F02C1B" w:rsidRPr="00536450">
        <w:rPr>
          <w:rFonts w:cs="Times New Roman"/>
          <w:sz w:val="24"/>
          <w:szCs w:val="28"/>
        </w:rPr>
        <w:t>under</w:t>
      </w:r>
      <w:r w:rsidRPr="00536450">
        <w:rPr>
          <w:rFonts w:cs="Times New Roman"/>
          <w:sz w:val="24"/>
          <w:szCs w:val="28"/>
        </w:rPr>
        <w:t xml:space="preserve"> </w:t>
      </w:r>
      <w:r w:rsidRPr="00536450">
        <w:rPr>
          <w:rFonts w:cs="Times New Roman"/>
          <w:color w:val="FF0000"/>
          <w:sz w:val="24"/>
          <w:szCs w:val="28"/>
        </w:rPr>
        <w:t>61XX.0</w:t>
      </w:r>
      <w:r w:rsidR="00AC6CF8" w:rsidRPr="00536450">
        <w:rPr>
          <w:rFonts w:cs="Times New Roman"/>
          <w:color w:val="FF0000"/>
          <w:sz w:val="24"/>
          <w:szCs w:val="28"/>
        </w:rPr>
        <w:t>3</w:t>
      </w:r>
      <w:r w:rsidR="005D6E4F" w:rsidRPr="00536450">
        <w:rPr>
          <w:rFonts w:cs="Times New Roman"/>
          <w:color w:val="FF0000"/>
          <w:sz w:val="24"/>
          <w:szCs w:val="28"/>
        </w:rPr>
        <w:t>5</w:t>
      </w:r>
      <w:r w:rsidRPr="00536450">
        <w:rPr>
          <w:rFonts w:cs="Times New Roman"/>
          <w:color w:val="FF0000"/>
          <w:sz w:val="24"/>
          <w:szCs w:val="28"/>
        </w:rPr>
        <w:t>0</w:t>
      </w:r>
      <w:r w:rsidRPr="00536450">
        <w:rPr>
          <w:rFonts w:cs="Times New Roman"/>
          <w:sz w:val="24"/>
          <w:szCs w:val="28"/>
        </w:rPr>
        <w:t>.</w:t>
      </w:r>
    </w:p>
    <w:p w14:paraId="4E5C689B" w14:textId="678193E3" w:rsidR="00216B0A" w:rsidRPr="00470DEC" w:rsidRDefault="00216B0A" w:rsidP="00262775">
      <w:pPr>
        <w:spacing w:before="100" w:beforeAutospacing="1" w:afterLines="100" w:after="240" w:line="276" w:lineRule="auto"/>
        <w:ind w:left="360"/>
        <w:rPr>
          <w:rFonts w:eastAsia="Times New Roman" w:cs="Arial"/>
          <w:bCs/>
          <w:sz w:val="24"/>
        </w:rPr>
      </w:pPr>
      <w:proofErr w:type="gramStart"/>
      <w:r w:rsidRPr="00470DEC">
        <w:rPr>
          <w:rFonts w:eastAsia="Times New Roman" w:cs="Arial"/>
          <w:sz w:val="24"/>
        </w:rPr>
        <w:t>Subp.</w:t>
      </w:r>
      <w:proofErr w:type="gramEnd"/>
      <w:r w:rsidR="00583358">
        <w:rPr>
          <w:rFonts w:eastAsia="Times New Roman" w:cs="Arial"/>
          <w:sz w:val="24"/>
        </w:rPr>
        <w:t xml:space="preserve"> </w:t>
      </w:r>
      <w:r w:rsidRPr="00470DEC">
        <w:rPr>
          <w:rFonts w:eastAsia="Times New Roman" w:cs="Arial"/>
          <w:sz w:val="24"/>
        </w:rPr>
        <w:t xml:space="preserve">5. </w:t>
      </w:r>
      <w:r w:rsidRPr="00470DEC">
        <w:rPr>
          <w:rFonts w:eastAsia="Times New Roman" w:cs="Arial"/>
          <w:b/>
          <w:sz w:val="24"/>
        </w:rPr>
        <w:t>Exempt activities.</w:t>
      </w:r>
      <w:r w:rsidRPr="00470DEC">
        <w:rPr>
          <w:rFonts w:eastAsia="Times New Roman" w:cs="Arial"/>
          <w:sz w:val="24"/>
        </w:rPr>
        <w:t xml:space="preserve"> Parts </w:t>
      </w:r>
      <w:r w:rsidRPr="00470DEC">
        <w:rPr>
          <w:rFonts w:eastAsia="Times New Roman" w:cs="Arial"/>
          <w:bCs/>
          <w:color w:val="FF0000"/>
          <w:sz w:val="24"/>
        </w:rPr>
        <w:t xml:space="preserve">61XX.0010 </w:t>
      </w:r>
      <w:r w:rsidRPr="00470DEC">
        <w:rPr>
          <w:rFonts w:eastAsia="Times New Roman" w:cs="Arial"/>
          <w:bCs/>
          <w:sz w:val="24"/>
        </w:rPr>
        <w:t xml:space="preserve">to </w:t>
      </w:r>
      <w:r w:rsidR="0001765D">
        <w:rPr>
          <w:rFonts w:eastAsia="Times New Roman" w:cs="Arial"/>
          <w:bCs/>
          <w:color w:val="FF0000"/>
          <w:sz w:val="24"/>
        </w:rPr>
        <w:t>61XX</w:t>
      </w:r>
      <w:r w:rsidR="00F15EE4">
        <w:rPr>
          <w:rFonts w:eastAsia="Times New Roman" w:cs="Arial"/>
          <w:bCs/>
          <w:color w:val="FF0000"/>
          <w:sz w:val="24"/>
        </w:rPr>
        <w:t>.043</w:t>
      </w:r>
      <w:r w:rsidR="0001765D">
        <w:rPr>
          <w:rFonts w:eastAsia="Times New Roman" w:cs="Arial"/>
          <w:bCs/>
          <w:color w:val="FF0000"/>
          <w:sz w:val="24"/>
        </w:rPr>
        <w:t>0</w:t>
      </w:r>
      <w:r w:rsidRPr="00470DEC">
        <w:rPr>
          <w:rFonts w:eastAsia="Times New Roman" w:cs="Arial"/>
          <w:bCs/>
          <w:color w:val="FF0000"/>
          <w:sz w:val="24"/>
        </w:rPr>
        <w:t xml:space="preserve"> </w:t>
      </w:r>
      <w:r w:rsidRPr="00470DEC">
        <w:rPr>
          <w:rFonts w:eastAsia="Times New Roman" w:cs="Arial"/>
          <w:bCs/>
          <w:sz w:val="24"/>
        </w:rPr>
        <w:t>do not apply to any of the following activities:</w:t>
      </w:r>
    </w:p>
    <w:p w14:paraId="4A25EF54" w14:textId="6953DC69" w:rsidR="00216B0A" w:rsidRPr="00470DEC" w:rsidRDefault="00B245AB" w:rsidP="00262775">
      <w:pPr>
        <w:pStyle w:val="ListParagraph"/>
        <w:numPr>
          <w:ilvl w:val="0"/>
          <w:numId w:val="2"/>
        </w:numPr>
        <w:spacing w:before="120" w:afterLines="100" w:after="240" w:line="276" w:lineRule="auto"/>
        <w:ind w:left="1080"/>
        <w:contextualSpacing w:val="0"/>
        <w:rPr>
          <w:rFonts w:eastAsia="Times New Roman" w:cs="Arial"/>
          <w:sz w:val="24"/>
        </w:rPr>
      </w:pPr>
      <w:r w:rsidRPr="00470DEC">
        <w:rPr>
          <w:rFonts w:eastAsia="Times New Roman" w:cs="Arial"/>
          <w:sz w:val="24"/>
        </w:rPr>
        <w:t>e</w:t>
      </w:r>
      <w:r w:rsidR="00216B0A" w:rsidRPr="00470DEC">
        <w:rPr>
          <w:rFonts w:eastAsia="Times New Roman" w:cs="Arial"/>
          <w:sz w:val="24"/>
        </w:rPr>
        <w:t xml:space="preserve">xcavations or grading </w:t>
      </w:r>
      <w:r w:rsidR="00366B6F">
        <w:rPr>
          <w:rFonts w:eastAsia="Times New Roman" w:cs="Arial"/>
          <w:sz w:val="24"/>
        </w:rPr>
        <w:t xml:space="preserve">of silica sand </w:t>
      </w:r>
      <w:r w:rsidR="00216B0A" w:rsidRPr="00470DEC">
        <w:rPr>
          <w:rFonts w:eastAsia="Times New Roman" w:cs="Arial"/>
          <w:sz w:val="24"/>
        </w:rPr>
        <w:t xml:space="preserve">under </w:t>
      </w:r>
      <w:r w:rsidR="00E3505D">
        <w:rPr>
          <w:rFonts w:eastAsia="Times New Roman" w:cs="Arial"/>
          <w:sz w:val="24"/>
        </w:rPr>
        <w:t>one</w:t>
      </w:r>
      <w:r w:rsidR="00366B6F">
        <w:rPr>
          <w:rFonts w:eastAsia="Times New Roman" w:cs="Arial"/>
          <w:sz w:val="24"/>
        </w:rPr>
        <w:t xml:space="preserve"> acre</w:t>
      </w:r>
      <w:r w:rsidR="00216B0A" w:rsidRPr="00470DEC">
        <w:rPr>
          <w:rFonts w:eastAsia="Times New Roman" w:cs="Arial"/>
          <w:sz w:val="24"/>
        </w:rPr>
        <w:t xml:space="preserve"> </w:t>
      </w:r>
      <w:r w:rsidR="002C02C1">
        <w:rPr>
          <w:rFonts w:eastAsia="Times New Roman" w:cs="Arial"/>
          <w:sz w:val="24"/>
        </w:rPr>
        <w:t xml:space="preserve">by a person </w:t>
      </w:r>
      <w:r w:rsidR="00216B0A" w:rsidRPr="00470DEC">
        <w:rPr>
          <w:rFonts w:eastAsia="Times New Roman" w:cs="Arial"/>
          <w:sz w:val="24"/>
        </w:rPr>
        <w:t>solely for domestic or farm use at that person’s residence or farm</w:t>
      </w:r>
      <w:r w:rsidR="00621243" w:rsidRPr="00470DEC">
        <w:rPr>
          <w:rFonts w:eastAsia="Times New Roman" w:cs="Arial"/>
          <w:sz w:val="24"/>
        </w:rPr>
        <w:t>;</w:t>
      </w:r>
    </w:p>
    <w:p w14:paraId="2C5B4E5F" w14:textId="2938E210" w:rsidR="00216B0A" w:rsidRPr="00470DEC" w:rsidRDefault="00621243" w:rsidP="00262775">
      <w:pPr>
        <w:pStyle w:val="ListParagraph"/>
        <w:numPr>
          <w:ilvl w:val="0"/>
          <w:numId w:val="2"/>
        </w:numPr>
        <w:spacing w:before="120" w:afterLines="100" w:after="240" w:line="276" w:lineRule="auto"/>
        <w:ind w:left="1080"/>
        <w:contextualSpacing w:val="0"/>
        <w:rPr>
          <w:rFonts w:eastAsia="Times New Roman" w:cs="Arial"/>
          <w:sz w:val="24"/>
        </w:rPr>
      </w:pPr>
      <w:r w:rsidRPr="00470DEC">
        <w:rPr>
          <w:rFonts w:eastAsia="Times New Roman" w:cs="Arial"/>
          <w:sz w:val="24"/>
        </w:rPr>
        <w:t>e</w:t>
      </w:r>
      <w:r w:rsidR="00216B0A" w:rsidRPr="00470DEC">
        <w:rPr>
          <w:rFonts w:eastAsia="Times New Roman" w:cs="Arial"/>
          <w:sz w:val="24"/>
        </w:rPr>
        <w:t xml:space="preserve">xcavation or grading </w:t>
      </w:r>
      <w:r w:rsidR="00366B6F">
        <w:rPr>
          <w:rFonts w:eastAsia="Times New Roman" w:cs="Arial"/>
          <w:sz w:val="24"/>
        </w:rPr>
        <w:t xml:space="preserve">of silica sand </w:t>
      </w:r>
      <w:r w:rsidR="00216B0A" w:rsidRPr="00470DEC">
        <w:rPr>
          <w:rFonts w:eastAsia="Times New Roman" w:cs="Arial"/>
          <w:sz w:val="24"/>
        </w:rPr>
        <w:t xml:space="preserve">conducted for the construction, reconstruction, maintenance or repair of a </w:t>
      </w:r>
      <w:r w:rsidR="00154013">
        <w:rPr>
          <w:rFonts w:eastAsia="Times New Roman" w:cs="Arial"/>
          <w:sz w:val="24"/>
        </w:rPr>
        <w:t xml:space="preserve">public </w:t>
      </w:r>
      <w:r w:rsidR="00216B0A" w:rsidRPr="00470DEC">
        <w:rPr>
          <w:rFonts w:eastAsia="Times New Roman" w:cs="Arial"/>
          <w:sz w:val="24"/>
        </w:rPr>
        <w:t>highway, railroad, airport facility, or any other transportation facility where the excavation or grading is entirely within the property boundaries of the transportation facility</w:t>
      </w:r>
      <w:r w:rsidRPr="00470DEC">
        <w:rPr>
          <w:rFonts w:eastAsia="Times New Roman" w:cs="Arial"/>
          <w:sz w:val="24"/>
        </w:rPr>
        <w:t>;</w:t>
      </w:r>
    </w:p>
    <w:p w14:paraId="45DA58B8" w14:textId="62FA8090" w:rsidR="00216B0A" w:rsidRPr="00470DEC" w:rsidRDefault="00366B6F" w:rsidP="00262775">
      <w:pPr>
        <w:pStyle w:val="ListParagraph"/>
        <w:numPr>
          <w:ilvl w:val="0"/>
          <w:numId w:val="2"/>
        </w:numPr>
        <w:spacing w:before="120" w:afterLines="100" w:after="240" w:line="276" w:lineRule="auto"/>
        <w:ind w:left="1080"/>
        <w:contextualSpacing w:val="0"/>
        <w:rPr>
          <w:rFonts w:eastAsia="Times New Roman" w:cs="Arial"/>
          <w:sz w:val="24"/>
        </w:rPr>
      </w:pPr>
      <w:r>
        <w:rPr>
          <w:rFonts w:eastAsia="Times New Roman" w:cs="Arial"/>
          <w:sz w:val="24"/>
        </w:rPr>
        <w:t xml:space="preserve">excavation or </w:t>
      </w:r>
      <w:r w:rsidR="00621243" w:rsidRPr="00470DEC">
        <w:rPr>
          <w:rFonts w:eastAsia="Times New Roman" w:cs="Arial"/>
          <w:sz w:val="24"/>
        </w:rPr>
        <w:t>g</w:t>
      </w:r>
      <w:r w:rsidR="00216B0A" w:rsidRPr="00470DEC">
        <w:rPr>
          <w:rFonts w:eastAsia="Times New Roman" w:cs="Arial"/>
          <w:sz w:val="24"/>
        </w:rPr>
        <w:t xml:space="preserve">rading </w:t>
      </w:r>
      <w:r>
        <w:rPr>
          <w:rFonts w:eastAsia="Times New Roman" w:cs="Arial"/>
          <w:sz w:val="24"/>
        </w:rPr>
        <w:t xml:space="preserve">of silica sand </w:t>
      </w:r>
      <w:r w:rsidR="00216B0A" w:rsidRPr="00470DEC">
        <w:rPr>
          <w:rFonts w:eastAsia="Times New Roman" w:cs="Arial"/>
          <w:sz w:val="24"/>
        </w:rPr>
        <w:t>conducted for preparing a construction site or restoring land following a flood or natural disaster</w:t>
      </w:r>
      <w:r w:rsidR="00621243" w:rsidRPr="00470DEC">
        <w:rPr>
          <w:rFonts w:eastAsia="Times New Roman" w:cs="Arial"/>
          <w:sz w:val="24"/>
        </w:rPr>
        <w:t>;</w:t>
      </w:r>
    </w:p>
    <w:p w14:paraId="648A6C40" w14:textId="77777777" w:rsidR="003B69AA" w:rsidRPr="00470DEC" w:rsidRDefault="00621243" w:rsidP="00262775">
      <w:pPr>
        <w:pStyle w:val="ListParagraph"/>
        <w:numPr>
          <w:ilvl w:val="0"/>
          <w:numId w:val="2"/>
        </w:numPr>
        <w:spacing w:before="120" w:afterLines="100" w:after="240" w:line="276" w:lineRule="auto"/>
        <w:ind w:left="1080"/>
        <w:contextualSpacing w:val="0"/>
        <w:rPr>
          <w:rFonts w:eastAsia="Times New Roman" w:cs="Arial"/>
          <w:sz w:val="24"/>
        </w:rPr>
      </w:pPr>
      <w:r w:rsidRPr="00470DEC">
        <w:rPr>
          <w:rFonts w:eastAsia="Times New Roman" w:cs="Arial"/>
          <w:sz w:val="24"/>
        </w:rPr>
        <w:t>d</w:t>
      </w:r>
      <w:r w:rsidR="00812A1C" w:rsidRPr="00470DEC">
        <w:rPr>
          <w:rFonts w:eastAsia="Times New Roman" w:cs="Arial"/>
          <w:sz w:val="24"/>
        </w:rPr>
        <w:t>re</w:t>
      </w:r>
      <w:r w:rsidR="003B69AA" w:rsidRPr="00470DEC">
        <w:rPr>
          <w:rFonts w:eastAsia="Times New Roman" w:cs="Arial"/>
          <w:sz w:val="24"/>
        </w:rPr>
        <w:t>dging for navigational purposes;</w:t>
      </w:r>
    </w:p>
    <w:p w14:paraId="2D67B230" w14:textId="5495CA7A" w:rsidR="00A2371D" w:rsidRDefault="00812A1C" w:rsidP="00262775">
      <w:pPr>
        <w:pStyle w:val="ListParagraph"/>
        <w:numPr>
          <w:ilvl w:val="0"/>
          <w:numId w:val="2"/>
        </w:numPr>
        <w:spacing w:before="120" w:afterLines="100" w:after="240" w:line="276" w:lineRule="auto"/>
        <w:ind w:left="1080"/>
        <w:contextualSpacing w:val="0"/>
        <w:rPr>
          <w:rFonts w:eastAsia="Times New Roman" w:cs="Arial"/>
          <w:sz w:val="24"/>
        </w:rPr>
      </w:pPr>
      <w:r w:rsidRPr="00A2371D">
        <w:rPr>
          <w:rFonts w:eastAsia="Times New Roman" w:cs="Arial"/>
          <w:sz w:val="24"/>
        </w:rPr>
        <w:t>construct</w:t>
      </w:r>
      <w:r w:rsidR="003B69AA" w:rsidRPr="00A2371D">
        <w:rPr>
          <w:rFonts w:eastAsia="Times New Roman" w:cs="Arial"/>
          <w:sz w:val="24"/>
        </w:rPr>
        <w:t>ing</w:t>
      </w:r>
      <w:r w:rsidRPr="00A2371D">
        <w:rPr>
          <w:rFonts w:eastAsia="Times New Roman" w:cs="Arial"/>
          <w:sz w:val="24"/>
        </w:rPr>
        <w:t xml:space="preserve"> or maintain</w:t>
      </w:r>
      <w:r w:rsidR="003B69AA" w:rsidRPr="00A2371D">
        <w:rPr>
          <w:rFonts w:eastAsia="Times New Roman" w:cs="Arial"/>
          <w:sz w:val="24"/>
        </w:rPr>
        <w:t>ing</w:t>
      </w:r>
      <w:r w:rsidRPr="00A2371D">
        <w:rPr>
          <w:rFonts w:eastAsia="Times New Roman" w:cs="Arial"/>
          <w:sz w:val="24"/>
        </w:rPr>
        <w:t xml:space="preserve"> drainage ditches</w:t>
      </w:r>
      <w:r w:rsidR="003B69AA" w:rsidRPr="00A2371D">
        <w:rPr>
          <w:rFonts w:eastAsia="Times New Roman" w:cs="Arial"/>
          <w:sz w:val="24"/>
        </w:rPr>
        <w:t>;</w:t>
      </w:r>
    </w:p>
    <w:p w14:paraId="7E2B943B" w14:textId="71B0062E" w:rsidR="00812A1C" w:rsidRDefault="00812A1C" w:rsidP="00262775">
      <w:pPr>
        <w:pStyle w:val="ListParagraph"/>
        <w:numPr>
          <w:ilvl w:val="0"/>
          <w:numId w:val="2"/>
        </w:numPr>
        <w:spacing w:before="120" w:afterLines="100" w:after="240" w:line="276" w:lineRule="auto"/>
        <w:ind w:left="1080"/>
        <w:contextualSpacing w:val="0"/>
        <w:rPr>
          <w:rFonts w:eastAsia="Times New Roman" w:cs="Arial"/>
          <w:sz w:val="24"/>
        </w:rPr>
      </w:pPr>
      <w:r w:rsidRPr="00A2371D">
        <w:rPr>
          <w:rFonts w:eastAsia="Times New Roman" w:cs="Arial"/>
          <w:sz w:val="24"/>
        </w:rPr>
        <w:t>remediation of environmental contamination and the disposal of spoils from these activities</w:t>
      </w:r>
      <w:r w:rsidR="00A2371D">
        <w:rPr>
          <w:rFonts w:eastAsia="Times New Roman" w:cs="Arial"/>
          <w:sz w:val="24"/>
        </w:rPr>
        <w:t>; and</w:t>
      </w:r>
    </w:p>
    <w:p w14:paraId="5A709647" w14:textId="079FDDED" w:rsidR="00923358" w:rsidRPr="00A2371D" w:rsidRDefault="004E1365" w:rsidP="00262775">
      <w:pPr>
        <w:pStyle w:val="ListParagraph"/>
        <w:numPr>
          <w:ilvl w:val="0"/>
          <w:numId w:val="2"/>
        </w:numPr>
        <w:spacing w:before="120" w:afterLines="100" w:after="240" w:line="276" w:lineRule="auto"/>
        <w:ind w:left="1080"/>
        <w:contextualSpacing w:val="0"/>
        <w:rPr>
          <w:rFonts w:eastAsia="Times New Roman" w:cs="Arial"/>
          <w:sz w:val="24"/>
        </w:rPr>
      </w:pPr>
      <w:proofErr w:type="gramStart"/>
      <w:r>
        <w:rPr>
          <w:rFonts w:eastAsia="Times New Roman" w:cs="Arial"/>
          <w:sz w:val="24"/>
        </w:rPr>
        <w:t>excavation</w:t>
      </w:r>
      <w:proofErr w:type="gramEnd"/>
      <w:r>
        <w:rPr>
          <w:rFonts w:eastAsia="Times New Roman" w:cs="Arial"/>
          <w:sz w:val="24"/>
        </w:rPr>
        <w:t xml:space="preserve"> of a </w:t>
      </w:r>
      <w:r w:rsidR="00923358">
        <w:rPr>
          <w:rFonts w:eastAsia="Times New Roman" w:cs="Arial"/>
          <w:sz w:val="24"/>
        </w:rPr>
        <w:t xml:space="preserve">borrow </w:t>
      </w:r>
      <w:r w:rsidR="00366B6F">
        <w:rPr>
          <w:rFonts w:eastAsia="Times New Roman" w:cs="Arial"/>
          <w:sz w:val="24"/>
        </w:rPr>
        <w:t>site</w:t>
      </w:r>
      <w:r w:rsidR="00923358">
        <w:rPr>
          <w:rFonts w:eastAsia="Times New Roman" w:cs="Arial"/>
          <w:sz w:val="24"/>
        </w:rPr>
        <w:t xml:space="preserve"> that will be opened and reclaimed </w:t>
      </w:r>
      <w:r w:rsidR="00847D3E">
        <w:rPr>
          <w:rFonts w:eastAsia="Times New Roman" w:cs="Arial"/>
          <w:sz w:val="24"/>
        </w:rPr>
        <w:t>within 36 months where the reclamation of the borrow site is</w:t>
      </w:r>
      <w:r>
        <w:rPr>
          <w:rFonts w:eastAsia="Times New Roman" w:cs="Arial"/>
          <w:sz w:val="24"/>
        </w:rPr>
        <w:t xml:space="preserve"> </w:t>
      </w:r>
      <w:r w:rsidR="00847D3E">
        <w:rPr>
          <w:rFonts w:eastAsia="Times New Roman" w:cs="Arial"/>
          <w:sz w:val="24"/>
        </w:rPr>
        <w:t>specified under</w:t>
      </w:r>
      <w:r w:rsidR="00923358">
        <w:rPr>
          <w:rFonts w:eastAsia="Times New Roman" w:cs="Arial"/>
          <w:sz w:val="24"/>
        </w:rPr>
        <w:t xml:space="preserve"> contract with </w:t>
      </w:r>
      <w:r>
        <w:rPr>
          <w:rFonts w:eastAsia="Times New Roman" w:cs="Arial"/>
          <w:sz w:val="24"/>
        </w:rPr>
        <w:t>a regulatory authority or the Minnesota Department of Transportation.</w:t>
      </w:r>
    </w:p>
    <w:p w14:paraId="56A7E2E9" w14:textId="77777777" w:rsidR="00DF57AF" w:rsidRPr="00470DEC" w:rsidRDefault="00DF57AF" w:rsidP="00262775">
      <w:pPr>
        <w:pStyle w:val="Heading1"/>
        <w:spacing w:afterLines="100" w:after="240" w:line="276" w:lineRule="auto"/>
        <w:rPr>
          <w:rFonts w:eastAsia="Times New Roman" w:cs="Arial"/>
          <w:sz w:val="32"/>
        </w:rPr>
      </w:pPr>
      <w:bookmarkStart w:id="5" w:name="40:7.0.1.1.1.41.151.4"/>
      <w:bookmarkEnd w:id="5"/>
      <w:r w:rsidRPr="00470DEC">
        <w:rPr>
          <w:sz w:val="32"/>
        </w:rPr>
        <w:t>STANDARDS</w:t>
      </w:r>
    </w:p>
    <w:p w14:paraId="01B8F471" w14:textId="77777777" w:rsidR="008D2309" w:rsidRPr="0013108F" w:rsidRDefault="005B7ADA" w:rsidP="00262775">
      <w:pPr>
        <w:pStyle w:val="ItemHeading"/>
        <w:spacing w:afterLines="100" w:after="240"/>
        <w:rPr>
          <w:rStyle w:val="BookTitle"/>
          <w:b/>
          <w:sz w:val="24"/>
        </w:rPr>
      </w:pPr>
      <w:proofErr w:type="gramStart"/>
      <w:r w:rsidRPr="0013108F">
        <w:rPr>
          <w:rStyle w:val="BookTitle"/>
          <w:b/>
          <w:sz w:val="24"/>
        </w:rPr>
        <w:t>61XX</w:t>
      </w:r>
      <w:r w:rsidR="0025351B" w:rsidRPr="0013108F">
        <w:rPr>
          <w:rStyle w:val="BookTitle"/>
          <w:b/>
          <w:sz w:val="24"/>
        </w:rPr>
        <w:t>.0</w:t>
      </w:r>
      <w:r w:rsidRPr="0013108F">
        <w:rPr>
          <w:rStyle w:val="BookTitle"/>
          <w:b/>
          <w:sz w:val="24"/>
        </w:rPr>
        <w:t>100</w:t>
      </w:r>
      <w:r w:rsidR="008D2309" w:rsidRPr="0013108F">
        <w:rPr>
          <w:rStyle w:val="BookTitle"/>
          <w:b/>
          <w:sz w:val="24"/>
        </w:rPr>
        <w:t xml:space="preserve"> </w:t>
      </w:r>
      <w:r w:rsidR="0016344A" w:rsidRPr="0013108F">
        <w:rPr>
          <w:rStyle w:val="BookTitle"/>
          <w:b/>
          <w:sz w:val="24"/>
        </w:rPr>
        <w:t>PERFORMANCE STANDARDS</w:t>
      </w:r>
      <w:r w:rsidR="008D2309" w:rsidRPr="0013108F">
        <w:rPr>
          <w:rStyle w:val="BookTitle"/>
          <w:b/>
          <w:sz w:val="24"/>
        </w:rPr>
        <w:t>.</w:t>
      </w:r>
      <w:proofErr w:type="gramEnd"/>
    </w:p>
    <w:p w14:paraId="2F8646D4" w14:textId="5552872D" w:rsidR="00A65AF5" w:rsidRDefault="006976DA" w:rsidP="00366B6F">
      <w:pPr>
        <w:spacing w:before="100" w:beforeAutospacing="1" w:afterLines="100" w:after="240" w:line="276" w:lineRule="auto"/>
        <w:ind w:firstLine="360"/>
        <w:rPr>
          <w:rFonts w:cs="Times New Roman"/>
          <w:color w:val="FF0000"/>
          <w:sz w:val="24"/>
          <w:szCs w:val="28"/>
        </w:rPr>
      </w:pPr>
      <w:r w:rsidRPr="00470DEC">
        <w:rPr>
          <w:rFonts w:cs="Times New Roman"/>
          <w:sz w:val="24"/>
          <w:szCs w:val="28"/>
        </w:rPr>
        <w:lastRenderedPageBreak/>
        <w:t xml:space="preserve">Subpart 1. </w:t>
      </w:r>
      <w:proofErr w:type="gramStart"/>
      <w:r w:rsidR="00A65AF5" w:rsidRPr="00A65AF5">
        <w:rPr>
          <w:rFonts w:cs="Times New Roman"/>
          <w:b/>
          <w:sz w:val="24"/>
          <w:szCs w:val="28"/>
        </w:rPr>
        <w:t xml:space="preserve">Environmental regulations, </w:t>
      </w:r>
      <w:r w:rsidR="00A65AF5">
        <w:rPr>
          <w:rFonts w:cs="Times New Roman"/>
          <w:sz w:val="24"/>
          <w:szCs w:val="28"/>
        </w:rPr>
        <w:t>p</w:t>
      </w:r>
      <w:r w:rsidRPr="00470DEC">
        <w:rPr>
          <w:rFonts w:cs="Times New Roman"/>
          <w:b/>
          <w:sz w:val="24"/>
          <w:szCs w:val="28"/>
        </w:rPr>
        <w:t>ublic health, safety and welfare.</w:t>
      </w:r>
      <w:proofErr w:type="gramEnd"/>
      <w:r w:rsidR="00583358">
        <w:rPr>
          <w:rFonts w:cs="Times New Roman"/>
          <w:sz w:val="24"/>
          <w:szCs w:val="28"/>
        </w:rPr>
        <w:t xml:space="preserve"> </w:t>
      </w:r>
      <w:r w:rsidR="00366B6F">
        <w:rPr>
          <w:rFonts w:cs="Times New Roman"/>
          <w:sz w:val="24"/>
          <w:szCs w:val="28"/>
        </w:rPr>
        <w:t>R</w:t>
      </w:r>
      <w:r w:rsidR="00DB1512" w:rsidRPr="001F714A">
        <w:rPr>
          <w:sz w:val="24"/>
          <w:szCs w:val="24"/>
        </w:rPr>
        <w:t xml:space="preserve">eclamation </w:t>
      </w:r>
      <w:r w:rsidR="00B0168A">
        <w:rPr>
          <w:sz w:val="24"/>
          <w:szCs w:val="24"/>
        </w:rPr>
        <w:t>must</w:t>
      </w:r>
      <w:r w:rsidR="00DB1512" w:rsidRPr="001F714A">
        <w:rPr>
          <w:sz w:val="24"/>
          <w:szCs w:val="24"/>
        </w:rPr>
        <w:t xml:space="preserve"> be conducted and completed in a manner that assures compliance </w:t>
      </w:r>
      <w:r w:rsidRPr="00A65AF5">
        <w:rPr>
          <w:rFonts w:cs="Times New Roman"/>
          <w:sz w:val="24"/>
          <w:szCs w:val="28"/>
        </w:rPr>
        <w:t>governing</w:t>
      </w:r>
      <w:r w:rsidR="00A65AF5" w:rsidRPr="00A65AF5">
        <w:rPr>
          <w:rFonts w:cs="Times New Roman"/>
          <w:sz w:val="24"/>
          <w:szCs w:val="28"/>
        </w:rPr>
        <w:t xml:space="preserve"> </w:t>
      </w:r>
      <w:r w:rsidR="00366B6F">
        <w:rPr>
          <w:rFonts w:cs="Times New Roman"/>
          <w:sz w:val="24"/>
          <w:szCs w:val="28"/>
        </w:rPr>
        <w:t xml:space="preserve">public health, safety and </w:t>
      </w:r>
      <w:r w:rsidRPr="00A65AF5">
        <w:rPr>
          <w:rFonts w:cs="Times New Roman"/>
          <w:sz w:val="24"/>
          <w:szCs w:val="28"/>
        </w:rPr>
        <w:t>welfare</w:t>
      </w:r>
      <w:r w:rsidR="00A65AF5" w:rsidRPr="00A65AF5">
        <w:rPr>
          <w:rFonts w:cs="Times New Roman"/>
          <w:sz w:val="24"/>
          <w:szCs w:val="28"/>
        </w:rPr>
        <w:t>.</w:t>
      </w:r>
    </w:p>
    <w:p w14:paraId="4D57FA33" w14:textId="221E9F64" w:rsidR="006976DA" w:rsidRPr="00470DEC" w:rsidRDefault="00DA1D71" w:rsidP="00262775">
      <w:pPr>
        <w:spacing w:before="100" w:beforeAutospacing="1" w:afterLines="100" w:after="240" w:line="276" w:lineRule="auto"/>
        <w:ind w:firstLine="360"/>
        <w:rPr>
          <w:rFonts w:cs="Times New Roman"/>
          <w:sz w:val="24"/>
          <w:szCs w:val="28"/>
        </w:rPr>
      </w:pPr>
      <w:proofErr w:type="gramStart"/>
      <w:r w:rsidRPr="001F714A">
        <w:rPr>
          <w:rFonts w:cs="Times New Roman"/>
          <w:sz w:val="24"/>
          <w:szCs w:val="24"/>
        </w:rPr>
        <w:t>Subp.</w:t>
      </w:r>
      <w:proofErr w:type="gramEnd"/>
      <w:r w:rsidRPr="001F714A">
        <w:rPr>
          <w:rFonts w:cs="Times New Roman"/>
          <w:sz w:val="24"/>
          <w:szCs w:val="24"/>
        </w:rPr>
        <w:t xml:space="preserve"> </w:t>
      </w:r>
      <w:r>
        <w:rPr>
          <w:rFonts w:cs="Times New Roman"/>
          <w:sz w:val="24"/>
          <w:szCs w:val="24"/>
        </w:rPr>
        <w:t>2</w:t>
      </w:r>
      <w:r w:rsidRPr="001F714A">
        <w:rPr>
          <w:rFonts w:cs="Times New Roman"/>
          <w:sz w:val="24"/>
          <w:szCs w:val="24"/>
        </w:rPr>
        <w:t xml:space="preserve">. </w:t>
      </w:r>
      <w:r w:rsidRPr="001F714A">
        <w:rPr>
          <w:rFonts w:cs="Times New Roman"/>
          <w:b/>
          <w:sz w:val="24"/>
          <w:szCs w:val="24"/>
        </w:rPr>
        <w:t>Water Quality</w:t>
      </w:r>
      <w:r>
        <w:rPr>
          <w:rFonts w:cs="Times New Roman"/>
          <w:b/>
          <w:sz w:val="24"/>
          <w:szCs w:val="24"/>
        </w:rPr>
        <w:t xml:space="preserve"> and Quantity</w:t>
      </w:r>
      <w:r w:rsidRPr="001F714A">
        <w:rPr>
          <w:rFonts w:cs="Times New Roman"/>
          <w:b/>
          <w:sz w:val="24"/>
          <w:szCs w:val="24"/>
        </w:rPr>
        <w:t>.</w:t>
      </w:r>
      <w:r w:rsidRPr="001F714A">
        <w:rPr>
          <w:rFonts w:cs="Times New Roman"/>
          <w:sz w:val="24"/>
          <w:szCs w:val="24"/>
        </w:rPr>
        <w:t xml:space="preserve"> </w:t>
      </w:r>
      <w:r w:rsidR="00366B6F">
        <w:rPr>
          <w:sz w:val="24"/>
          <w:szCs w:val="24"/>
        </w:rPr>
        <w:t>R</w:t>
      </w:r>
      <w:r w:rsidRPr="001F714A">
        <w:rPr>
          <w:sz w:val="24"/>
          <w:szCs w:val="24"/>
        </w:rPr>
        <w:t xml:space="preserve">eclamation </w:t>
      </w:r>
      <w:r w:rsidR="00B0168A">
        <w:rPr>
          <w:sz w:val="24"/>
          <w:szCs w:val="24"/>
        </w:rPr>
        <w:t>must</w:t>
      </w:r>
      <w:r w:rsidRPr="001F714A">
        <w:rPr>
          <w:sz w:val="24"/>
          <w:szCs w:val="24"/>
        </w:rPr>
        <w:t xml:space="preserve"> be conducted and completed in a manner that assures compliance with </w:t>
      </w:r>
      <w:r>
        <w:rPr>
          <w:sz w:val="24"/>
          <w:szCs w:val="24"/>
        </w:rPr>
        <w:t xml:space="preserve">applicable </w:t>
      </w:r>
      <w:r w:rsidRPr="001F714A">
        <w:rPr>
          <w:sz w:val="24"/>
          <w:szCs w:val="24"/>
        </w:rPr>
        <w:t xml:space="preserve">water quality </w:t>
      </w:r>
      <w:r>
        <w:rPr>
          <w:sz w:val="24"/>
          <w:szCs w:val="24"/>
        </w:rPr>
        <w:t xml:space="preserve">and quantity </w:t>
      </w:r>
      <w:r w:rsidRPr="001F714A">
        <w:rPr>
          <w:sz w:val="24"/>
          <w:szCs w:val="24"/>
        </w:rPr>
        <w:t>standards.</w:t>
      </w:r>
    </w:p>
    <w:p w14:paraId="192008C8" w14:textId="249C99F4" w:rsidR="00F45F28" w:rsidRDefault="00DA1D71" w:rsidP="00366B6F">
      <w:pPr>
        <w:spacing w:before="100" w:beforeAutospacing="1" w:afterLines="100" w:after="240" w:line="276" w:lineRule="auto"/>
        <w:ind w:firstLine="360"/>
        <w:rPr>
          <w:rFonts w:cs="Times New Roman"/>
          <w:sz w:val="24"/>
          <w:szCs w:val="28"/>
        </w:rPr>
      </w:pPr>
      <w:proofErr w:type="gramStart"/>
      <w:r w:rsidRPr="00470DEC">
        <w:rPr>
          <w:rFonts w:cs="Times New Roman"/>
          <w:sz w:val="24"/>
          <w:szCs w:val="28"/>
        </w:rPr>
        <w:t>Subp.</w:t>
      </w:r>
      <w:proofErr w:type="gramEnd"/>
      <w:r w:rsidRPr="00470DEC">
        <w:rPr>
          <w:rFonts w:cs="Times New Roman"/>
          <w:sz w:val="24"/>
          <w:szCs w:val="28"/>
        </w:rPr>
        <w:t xml:space="preserve"> </w:t>
      </w:r>
      <w:r>
        <w:rPr>
          <w:rFonts w:cs="Times New Roman"/>
          <w:sz w:val="24"/>
          <w:szCs w:val="28"/>
        </w:rPr>
        <w:t>3</w:t>
      </w:r>
      <w:r w:rsidRPr="00470DEC">
        <w:rPr>
          <w:rFonts w:cs="Times New Roman"/>
          <w:sz w:val="24"/>
          <w:szCs w:val="28"/>
        </w:rPr>
        <w:t xml:space="preserve">. </w:t>
      </w:r>
      <w:r w:rsidRPr="00470DEC">
        <w:rPr>
          <w:rFonts w:cs="Times New Roman"/>
          <w:b/>
          <w:sz w:val="24"/>
          <w:szCs w:val="28"/>
        </w:rPr>
        <w:t>Area disturbed and phased reclamation.</w:t>
      </w:r>
      <w:r w:rsidRPr="00470DEC">
        <w:rPr>
          <w:rFonts w:cs="Times New Roman"/>
          <w:sz w:val="24"/>
          <w:szCs w:val="28"/>
        </w:rPr>
        <w:t xml:space="preserve"> </w:t>
      </w:r>
      <w:r w:rsidR="00366B6F">
        <w:rPr>
          <w:rFonts w:cs="Times New Roman"/>
          <w:sz w:val="24"/>
          <w:szCs w:val="28"/>
        </w:rPr>
        <w:t>R</w:t>
      </w:r>
      <w:r w:rsidRPr="00470DEC">
        <w:rPr>
          <w:rFonts w:cs="Times New Roman"/>
          <w:sz w:val="24"/>
          <w:szCs w:val="28"/>
        </w:rPr>
        <w:t xml:space="preserve">eclamation </w:t>
      </w:r>
      <w:r w:rsidR="00B0168A">
        <w:rPr>
          <w:rFonts w:cs="Times New Roman"/>
          <w:sz w:val="24"/>
          <w:szCs w:val="28"/>
        </w:rPr>
        <w:t>must</w:t>
      </w:r>
      <w:r w:rsidRPr="00470DEC">
        <w:rPr>
          <w:rFonts w:cs="Times New Roman"/>
          <w:sz w:val="24"/>
          <w:szCs w:val="28"/>
        </w:rPr>
        <w:t xml:space="preserve"> be conduc</w:t>
      </w:r>
      <w:r w:rsidR="00293349">
        <w:rPr>
          <w:rFonts w:cs="Times New Roman"/>
          <w:sz w:val="24"/>
          <w:szCs w:val="28"/>
        </w:rPr>
        <w:t>ted, to the extent practicable,</w:t>
      </w:r>
    </w:p>
    <w:p w14:paraId="06FC5A66" w14:textId="7771DE82" w:rsidR="00F45F28" w:rsidRDefault="00DA1D71" w:rsidP="00F45F28">
      <w:pPr>
        <w:pStyle w:val="ListParagraph"/>
        <w:numPr>
          <w:ilvl w:val="0"/>
          <w:numId w:val="54"/>
        </w:numPr>
        <w:spacing w:before="100" w:beforeAutospacing="1" w:afterLines="100" w:after="240" w:line="276" w:lineRule="auto"/>
        <w:rPr>
          <w:rFonts w:cs="Times New Roman"/>
          <w:sz w:val="24"/>
          <w:szCs w:val="28"/>
        </w:rPr>
      </w:pPr>
      <w:r w:rsidRPr="00F45F28">
        <w:rPr>
          <w:rFonts w:cs="Times New Roman"/>
          <w:sz w:val="24"/>
          <w:szCs w:val="28"/>
        </w:rPr>
        <w:t>to minimize the area disturbed by mining</w:t>
      </w:r>
      <w:r w:rsidR="00F45F28">
        <w:rPr>
          <w:rFonts w:cs="Times New Roman"/>
          <w:sz w:val="24"/>
          <w:szCs w:val="28"/>
        </w:rPr>
        <w:t>; and</w:t>
      </w:r>
    </w:p>
    <w:p w14:paraId="6C8F4C42" w14:textId="4283D294" w:rsidR="00DA1D71" w:rsidRPr="00F45F28" w:rsidRDefault="00366B6F" w:rsidP="00F45F28">
      <w:pPr>
        <w:pStyle w:val="ListParagraph"/>
        <w:numPr>
          <w:ilvl w:val="0"/>
          <w:numId w:val="54"/>
        </w:numPr>
        <w:spacing w:before="100" w:beforeAutospacing="1" w:afterLines="100" w:after="240" w:line="276" w:lineRule="auto"/>
        <w:rPr>
          <w:rFonts w:cs="Times New Roman"/>
          <w:sz w:val="24"/>
          <w:szCs w:val="28"/>
        </w:rPr>
      </w:pPr>
      <w:proofErr w:type="gramStart"/>
      <w:r w:rsidRPr="00F45F28">
        <w:rPr>
          <w:rFonts w:cs="Times New Roman"/>
          <w:sz w:val="24"/>
          <w:szCs w:val="28"/>
        </w:rPr>
        <w:t>to</w:t>
      </w:r>
      <w:proofErr w:type="gramEnd"/>
      <w:r w:rsidRPr="00F45F28">
        <w:rPr>
          <w:rFonts w:cs="Times New Roman"/>
          <w:sz w:val="24"/>
          <w:szCs w:val="28"/>
        </w:rPr>
        <w:t xml:space="preserve"> phase new disturbances </w:t>
      </w:r>
      <w:r w:rsidR="00044DD5" w:rsidRPr="00F45F28">
        <w:rPr>
          <w:rFonts w:cs="Times New Roman"/>
          <w:sz w:val="24"/>
          <w:szCs w:val="28"/>
        </w:rPr>
        <w:t xml:space="preserve">with </w:t>
      </w:r>
      <w:r w:rsidR="00F45F28">
        <w:rPr>
          <w:rFonts w:cs="Times New Roman"/>
          <w:sz w:val="24"/>
          <w:szCs w:val="28"/>
        </w:rPr>
        <w:t xml:space="preserve">the </w:t>
      </w:r>
      <w:r w:rsidR="00044DD5" w:rsidRPr="00F45F28">
        <w:rPr>
          <w:rFonts w:cs="Times New Roman"/>
          <w:sz w:val="24"/>
          <w:szCs w:val="28"/>
        </w:rPr>
        <w:t>reclamation</w:t>
      </w:r>
      <w:r w:rsidR="00F45F28" w:rsidRPr="00F45F28">
        <w:rPr>
          <w:rFonts w:cs="Times New Roman"/>
          <w:sz w:val="24"/>
          <w:szCs w:val="28"/>
        </w:rPr>
        <w:t xml:space="preserve"> </w:t>
      </w:r>
      <w:r w:rsidR="00F45F28">
        <w:rPr>
          <w:rFonts w:cs="Times New Roman"/>
          <w:sz w:val="24"/>
          <w:szCs w:val="28"/>
        </w:rPr>
        <w:t xml:space="preserve">of depleted or unused portions </w:t>
      </w:r>
      <w:r w:rsidR="00533897">
        <w:rPr>
          <w:rFonts w:cs="Times New Roman"/>
          <w:sz w:val="24"/>
          <w:szCs w:val="28"/>
        </w:rPr>
        <w:t>of</w:t>
      </w:r>
      <w:r w:rsidR="00F45F28">
        <w:rPr>
          <w:rFonts w:cs="Times New Roman"/>
          <w:sz w:val="24"/>
          <w:szCs w:val="28"/>
        </w:rPr>
        <w:t xml:space="preserve"> the mine area.</w:t>
      </w:r>
    </w:p>
    <w:p w14:paraId="08A88DD3" w14:textId="7DDF8072" w:rsidR="0016344A" w:rsidRPr="001F714A" w:rsidRDefault="00AC7C26" w:rsidP="00262775">
      <w:pPr>
        <w:spacing w:before="100" w:beforeAutospacing="1" w:afterLines="100" w:after="240" w:line="276" w:lineRule="auto"/>
        <w:ind w:firstLine="360"/>
        <w:rPr>
          <w:rFonts w:eastAsia="Times New Roman" w:cs="Arial"/>
          <w:b/>
          <w:bCs/>
          <w:sz w:val="24"/>
          <w:szCs w:val="24"/>
        </w:rPr>
      </w:pPr>
      <w:proofErr w:type="gramStart"/>
      <w:r w:rsidRPr="001F714A">
        <w:rPr>
          <w:sz w:val="24"/>
          <w:szCs w:val="24"/>
        </w:rPr>
        <w:t>Subp</w:t>
      </w:r>
      <w:r w:rsidR="006A6AD4" w:rsidRPr="001F714A">
        <w:rPr>
          <w:sz w:val="24"/>
          <w:szCs w:val="24"/>
        </w:rPr>
        <w:t>.</w:t>
      </w:r>
      <w:proofErr w:type="gramEnd"/>
      <w:r w:rsidRPr="001F714A">
        <w:rPr>
          <w:sz w:val="24"/>
          <w:szCs w:val="24"/>
        </w:rPr>
        <w:t xml:space="preserve"> </w:t>
      </w:r>
      <w:r w:rsidR="00DA1D71">
        <w:rPr>
          <w:sz w:val="24"/>
          <w:szCs w:val="24"/>
        </w:rPr>
        <w:t>4</w:t>
      </w:r>
      <w:r w:rsidRPr="001F714A">
        <w:rPr>
          <w:sz w:val="24"/>
          <w:szCs w:val="24"/>
        </w:rPr>
        <w:t xml:space="preserve">. </w:t>
      </w:r>
      <w:r w:rsidRPr="001F714A">
        <w:rPr>
          <w:b/>
          <w:sz w:val="24"/>
          <w:szCs w:val="24"/>
        </w:rPr>
        <w:t>Final Topography.</w:t>
      </w:r>
      <w:r w:rsidR="00583358">
        <w:rPr>
          <w:sz w:val="24"/>
          <w:szCs w:val="24"/>
        </w:rPr>
        <w:t xml:space="preserve"> </w:t>
      </w:r>
      <w:r w:rsidRPr="001F714A">
        <w:rPr>
          <w:sz w:val="24"/>
          <w:szCs w:val="24"/>
        </w:rPr>
        <w:t xml:space="preserve">Unless specified by the final </w:t>
      </w:r>
      <w:r w:rsidR="008B2177">
        <w:rPr>
          <w:sz w:val="24"/>
          <w:szCs w:val="24"/>
        </w:rPr>
        <w:t xml:space="preserve">approved </w:t>
      </w:r>
      <w:r w:rsidRPr="001F714A">
        <w:rPr>
          <w:sz w:val="24"/>
          <w:szCs w:val="24"/>
        </w:rPr>
        <w:t xml:space="preserve">reclamation plan, </w:t>
      </w:r>
      <w:r w:rsidR="00366B6F">
        <w:rPr>
          <w:sz w:val="24"/>
          <w:szCs w:val="24"/>
        </w:rPr>
        <w:t>the topography of reclaimed mine areas</w:t>
      </w:r>
      <w:r w:rsidRPr="001F714A">
        <w:rPr>
          <w:sz w:val="24"/>
          <w:szCs w:val="24"/>
        </w:rPr>
        <w:t xml:space="preserve"> </w:t>
      </w:r>
      <w:r w:rsidR="00B0168A">
        <w:rPr>
          <w:sz w:val="24"/>
          <w:szCs w:val="24"/>
        </w:rPr>
        <w:t>must</w:t>
      </w:r>
      <w:r w:rsidRPr="001F714A">
        <w:rPr>
          <w:sz w:val="24"/>
          <w:szCs w:val="24"/>
        </w:rPr>
        <w:t xml:space="preserve"> comprise sinuous contours, rolling moun</w:t>
      </w:r>
      <w:r w:rsidR="00366B6F">
        <w:rPr>
          <w:sz w:val="24"/>
          <w:szCs w:val="24"/>
        </w:rPr>
        <w:t>d</w:t>
      </w:r>
      <w:r w:rsidRPr="001F714A">
        <w:rPr>
          <w:sz w:val="24"/>
          <w:szCs w:val="24"/>
        </w:rPr>
        <w:t>s and hills, and blend with adjacent topography to a reasonable extent.</w:t>
      </w:r>
      <w:r w:rsidR="00583358">
        <w:rPr>
          <w:sz w:val="24"/>
          <w:szCs w:val="24"/>
        </w:rPr>
        <w:t xml:space="preserve"> </w:t>
      </w:r>
      <w:r w:rsidRPr="001F714A">
        <w:rPr>
          <w:sz w:val="24"/>
          <w:szCs w:val="24"/>
        </w:rPr>
        <w:t xml:space="preserve">Straight planar slopes and right angles </w:t>
      </w:r>
      <w:r w:rsidR="00374102">
        <w:rPr>
          <w:sz w:val="24"/>
          <w:szCs w:val="24"/>
        </w:rPr>
        <w:t>must</w:t>
      </w:r>
      <w:r w:rsidRPr="001F714A">
        <w:rPr>
          <w:sz w:val="24"/>
          <w:szCs w:val="24"/>
        </w:rPr>
        <w:t xml:space="preserve"> be avoided.</w:t>
      </w:r>
      <w:r w:rsidR="00583358">
        <w:rPr>
          <w:sz w:val="24"/>
          <w:szCs w:val="24"/>
        </w:rPr>
        <w:t xml:space="preserve"> </w:t>
      </w:r>
      <w:r w:rsidR="00366B6F">
        <w:rPr>
          <w:sz w:val="24"/>
          <w:szCs w:val="24"/>
        </w:rPr>
        <w:t>If the mine area intersects the Decorah Formation</w:t>
      </w:r>
      <w:r w:rsidR="00735267" w:rsidRPr="0041162D">
        <w:rPr>
          <w:sz w:val="24"/>
          <w:szCs w:val="24"/>
        </w:rPr>
        <w:t>, topography restoration must provide for the creation of perched, vegetated, wetlands</w:t>
      </w:r>
      <w:r w:rsidR="00855E5D">
        <w:rPr>
          <w:sz w:val="24"/>
          <w:szCs w:val="24"/>
        </w:rPr>
        <w:t xml:space="preserve"> if they were present within the mine area prior to mining</w:t>
      </w:r>
      <w:r w:rsidR="00735267" w:rsidRPr="0041162D">
        <w:rPr>
          <w:sz w:val="24"/>
          <w:szCs w:val="24"/>
        </w:rPr>
        <w:t>.</w:t>
      </w:r>
    </w:p>
    <w:p w14:paraId="6FC641EC" w14:textId="5D25285A" w:rsidR="0041162D" w:rsidRDefault="0041162D" w:rsidP="00262775">
      <w:pPr>
        <w:spacing w:afterLines="100" w:after="240" w:line="276" w:lineRule="auto"/>
        <w:ind w:firstLine="360"/>
        <w:rPr>
          <w:sz w:val="24"/>
          <w:szCs w:val="24"/>
        </w:rPr>
      </w:pPr>
      <w:proofErr w:type="gramStart"/>
      <w:r w:rsidRPr="008C1FE2">
        <w:rPr>
          <w:sz w:val="24"/>
          <w:szCs w:val="24"/>
        </w:rPr>
        <w:t>Subp.</w:t>
      </w:r>
      <w:proofErr w:type="gramEnd"/>
      <w:r w:rsidRPr="008C1FE2">
        <w:rPr>
          <w:sz w:val="24"/>
          <w:szCs w:val="24"/>
        </w:rPr>
        <w:t xml:space="preserve"> </w:t>
      </w:r>
      <w:r>
        <w:rPr>
          <w:sz w:val="24"/>
          <w:szCs w:val="24"/>
        </w:rPr>
        <w:t>5</w:t>
      </w:r>
      <w:r w:rsidRPr="008C1FE2">
        <w:rPr>
          <w:sz w:val="24"/>
          <w:szCs w:val="24"/>
        </w:rPr>
        <w:t xml:space="preserve">. </w:t>
      </w:r>
      <w:r w:rsidRPr="008C1FE2">
        <w:rPr>
          <w:b/>
          <w:bCs/>
          <w:sz w:val="24"/>
          <w:szCs w:val="24"/>
        </w:rPr>
        <w:t>Stormwater runoff.</w:t>
      </w:r>
      <w:r w:rsidRPr="008C1FE2">
        <w:rPr>
          <w:sz w:val="24"/>
          <w:szCs w:val="24"/>
        </w:rPr>
        <w:t xml:space="preserve"> The mine area </w:t>
      </w:r>
      <w:r>
        <w:rPr>
          <w:sz w:val="24"/>
          <w:szCs w:val="24"/>
        </w:rPr>
        <w:t>must</w:t>
      </w:r>
      <w:r w:rsidRPr="008C1FE2">
        <w:rPr>
          <w:sz w:val="24"/>
          <w:szCs w:val="24"/>
        </w:rPr>
        <w:t xml:space="preserve"> be designed and graded </w:t>
      </w:r>
      <w:r>
        <w:rPr>
          <w:sz w:val="24"/>
          <w:szCs w:val="24"/>
        </w:rPr>
        <w:t xml:space="preserve">to produce post-development hydrology that does </w:t>
      </w:r>
      <w:r w:rsidRPr="008C1FE2">
        <w:rPr>
          <w:sz w:val="24"/>
          <w:szCs w:val="24"/>
        </w:rPr>
        <w:t xml:space="preserve">not exceed </w:t>
      </w:r>
      <w:r>
        <w:rPr>
          <w:sz w:val="24"/>
          <w:szCs w:val="24"/>
        </w:rPr>
        <w:t xml:space="preserve">predevelopment </w:t>
      </w:r>
      <w:r w:rsidRPr="008C1FE2">
        <w:rPr>
          <w:sz w:val="24"/>
          <w:szCs w:val="24"/>
        </w:rPr>
        <w:t>runoff rates and volumes to surrounding properties</w:t>
      </w:r>
      <w:r w:rsidR="00F45F28">
        <w:rPr>
          <w:sz w:val="24"/>
          <w:szCs w:val="24"/>
        </w:rPr>
        <w:t>. R</w:t>
      </w:r>
      <w:r w:rsidR="009D5E76">
        <w:rPr>
          <w:sz w:val="24"/>
          <w:szCs w:val="24"/>
        </w:rPr>
        <w:t xml:space="preserve">unoff </w:t>
      </w:r>
      <w:r w:rsidR="00154013">
        <w:rPr>
          <w:sz w:val="24"/>
          <w:szCs w:val="24"/>
        </w:rPr>
        <w:t xml:space="preserve">related to the complete range of rainfall frequencies, </w:t>
      </w:r>
      <w:r>
        <w:rPr>
          <w:sz w:val="24"/>
          <w:szCs w:val="24"/>
        </w:rPr>
        <w:t xml:space="preserve">up to and including </w:t>
      </w:r>
      <w:r w:rsidR="00366B6F">
        <w:rPr>
          <w:sz w:val="24"/>
          <w:szCs w:val="24"/>
        </w:rPr>
        <w:t xml:space="preserve">a </w:t>
      </w:r>
      <w:r>
        <w:rPr>
          <w:sz w:val="24"/>
          <w:szCs w:val="24"/>
        </w:rPr>
        <w:t>100-year storm event</w:t>
      </w:r>
      <w:r w:rsidR="00154013">
        <w:rPr>
          <w:sz w:val="24"/>
          <w:szCs w:val="24"/>
        </w:rPr>
        <w:t>,</w:t>
      </w:r>
      <w:r w:rsidR="00F45F28">
        <w:rPr>
          <w:sz w:val="24"/>
          <w:szCs w:val="24"/>
        </w:rPr>
        <w:t xml:space="preserve"> must be managed within the mine area.</w:t>
      </w:r>
    </w:p>
    <w:p w14:paraId="0095E255" w14:textId="14E5966A" w:rsidR="00B774E8" w:rsidRPr="00470DEC" w:rsidRDefault="00B774E8" w:rsidP="00262775">
      <w:pPr>
        <w:spacing w:before="100" w:beforeAutospacing="1" w:afterLines="100" w:after="240" w:line="276" w:lineRule="auto"/>
        <w:ind w:firstLine="360"/>
        <w:rPr>
          <w:sz w:val="24"/>
        </w:rPr>
      </w:pPr>
      <w:proofErr w:type="gramStart"/>
      <w:r>
        <w:rPr>
          <w:sz w:val="24"/>
          <w:szCs w:val="24"/>
        </w:rPr>
        <w:t>Subp.</w:t>
      </w:r>
      <w:proofErr w:type="gramEnd"/>
      <w:r>
        <w:rPr>
          <w:sz w:val="24"/>
          <w:szCs w:val="24"/>
        </w:rPr>
        <w:t xml:space="preserve"> </w:t>
      </w:r>
      <w:r w:rsidR="00DA1D71">
        <w:rPr>
          <w:sz w:val="24"/>
          <w:szCs w:val="24"/>
        </w:rPr>
        <w:t>6</w:t>
      </w:r>
      <w:r>
        <w:rPr>
          <w:sz w:val="24"/>
          <w:szCs w:val="24"/>
        </w:rPr>
        <w:t xml:space="preserve">. </w:t>
      </w:r>
      <w:r w:rsidRPr="00B774E8">
        <w:rPr>
          <w:b/>
          <w:sz w:val="24"/>
          <w:szCs w:val="24"/>
        </w:rPr>
        <w:t>Revegetation and site stabilization.</w:t>
      </w:r>
      <w:r>
        <w:rPr>
          <w:sz w:val="24"/>
          <w:szCs w:val="24"/>
        </w:rPr>
        <w:t xml:space="preserve"> </w:t>
      </w:r>
      <w:r w:rsidRPr="00470DEC">
        <w:rPr>
          <w:sz w:val="24"/>
        </w:rPr>
        <w:t>Except for permanent roads or similar surfaces</w:t>
      </w:r>
      <w:r>
        <w:rPr>
          <w:sz w:val="24"/>
        </w:rPr>
        <w:t xml:space="preserve">, or areas </w:t>
      </w:r>
      <w:r w:rsidR="0039678F">
        <w:rPr>
          <w:sz w:val="24"/>
        </w:rPr>
        <w:t xml:space="preserve">otherwise </w:t>
      </w:r>
      <w:r>
        <w:rPr>
          <w:sz w:val="24"/>
        </w:rPr>
        <w:t>approv</w:t>
      </w:r>
      <w:r w:rsidR="0039678F">
        <w:rPr>
          <w:sz w:val="24"/>
        </w:rPr>
        <w:t xml:space="preserve">ed for continued use as </w:t>
      </w:r>
      <w:r w:rsidRPr="00470DEC">
        <w:rPr>
          <w:sz w:val="24"/>
        </w:rPr>
        <w:t xml:space="preserve">identified in the reclamation plan, all </w:t>
      </w:r>
      <w:r w:rsidR="009D5E76">
        <w:rPr>
          <w:sz w:val="24"/>
        </w:rPr>
        <w:t xml:space="preserve">land </w:t>
      </w:r>
      <w:r w:rsidRPr="00470DEC">
        <w:rPr>
          <w:sz w:val="24"/>
        </w:rPr>
        <w:t xml:space="preserve">surfaces affected by mining </w:t>
      </w:r>
      <w:r w:rsidR="00B0168A">
        <w:rPr>
          <w:sz w:val="24"/>
        </w:rPr>
        <w:t>must</w:t>
      </w:r>
      <w:r w:rsidRPr="00470DEC">
        <w:rPr>
          <w:sz w:val="24"/>
        </w:rPr>
        <w:t xml:space="preserve"> be reclaimed and stabilized </w:t>
      </w:r>
      <w:r>
        <w:rPr>
          <w:sz w:val="24"/>
        </w:rPr>
        <w:t>with</w:t>
      </w:r>
      <w:r w:rsidRPr="00470DEC">
        <w:rPr>
          <w:sz w:val="24"/>
        </w:rPr>
        <w:t xml:space="preserve"> vegetation or other means compatible with local land use plans</w:t>
      </w:r>
      <w:r w:rsidR="00533897">
        <w:rPr>
          <w:sz w:val="24"/>
        </w:rPr>
        <w:t xml:space="preserve"> and noxious weed laws</w:t>
      </w:r>
      <w:r w:rsidRPr="00470DEC">
        <w:rPr>
          <w:sz w:val="24"/>
        </w:rPr>
        <w:t xml:space="preserve">. Revegetation and site stabilization </w:t>
      </w:r>
      <w:r w:rsidR="00B0168A">
        <w:rPr>
          <w:sz w:val="24"/>
        </w:rPr>
        <w:t>must</w:t>
      </w:r>
      <w:r w:rsidRPr="00470DEC">
        <w:rPr>
          <w:sz w:val="24"/>
        </w:rPr>
        <w:t xml:space="preserve"> be in accordance with the approved reclamation plan and </w:t>
      </w:r>
      <w:r w:rsidR="00B0168A">
        <w:rPr>
          <w:sz w:val="24"/>
        </w:rPr>
        <w:t>must</w:t>
      </w:r>
      <w:r w:rsidRPr="00470DEC">
        <w:rPr>
          <w:sz w:val="24"/>
        </w:rPr>
        <w:t xml:space="preserve"> be performed as soon as practicable after mining has permanently ceased in any part of the </w:t>
      </w:r>
      <w:r w:rsidR="0007181B">
        <w:rPr>
          <w:sz w:val="24"/>
        </w:rPr>
        <w:t>mine area</w:t>
      </w:r>
      <w:r w:rsidRPr="00470DEC">
        <w:rPr>
          <w:sz w:val="24"/>
        </w:rPr>
        <w:t>.</w:t>
      </w:r>
      <w:r w:rsidR="00583358">
        <w:rPr>
          <w:sz w:val="24"/>
        </w:rPr>
        <w:t xml:space="preserve"> </w:t>
      </w:r>
      <w:r w:rsidR="002061FD">
        <w:rPr>
          <w:rFonts w:cs="Times New Roman"/>
          <w:sz w:val="24"/>
          <w:szCs w:val="28"/>
        </w:rPr>
        <w:t xml:space="preserve">All seed and plant materials shall be certified </w:t>
      </w:r>
      <w:r w:rsidR="00A31398">
        <w:rPr>
          <w:rFonts w:cs="Times New Roman"/>
          <w:sz w:val="24"/>
          <w:szCs w:val="28"/>
        </w:rPr>
        <w:t xml:space="preserve">noxious </w:t>
      </w:r>
      <w:r w:rsidR="002061FD">
        <w:rPr>
          <w:rFonts w:cs="Times New Roman"/>
          <w:sz w:val="24"/>
          <w:szCs w:val="28"/>
        </w:rPr>
        <w:t>weed-free.</w:t>
      </w:r>
    </w:p>
    <w:p w14:paraId="06E8346D" w14:textId="42E756F5" w:rsidR="003E3E56" w:rsidRDefault="001917CA" w:rsidP="00262775">
      <w:pPr>
        <w:spacing w:before="100" w:beforeAutospacing="1" w:afterLines="100" w:after="240" w:line="276" w:lineRule="auto"/>
        <w:ind w:firstLine="360"/>
        <w:rPr>
          <w:rFonts w:cs="Times New Roman"/>
          <w:sz w:val="24"/>
          <w:szCs w:val="28"/>
        </w:rPr>
      </w:pPr>
      <w:proofErr w:type="gramStart"/>
      <w:r w:rsidRPr="00470DEC">
        <w:rPr>
          <w:rFonts w:cs="Times New Roman"/>
          <w:sz w:val="24"/>
          <w:szCs w:val="28"/>
        </w:rPr>
        <w:t>Subp.</w:t>
      </w:r>
      <w:proofErr w:type="gramEnd"/>
      <w:r w:rsidRPr="00470DEC">
        <w:rPr>
          <w:rFonts w:cs="Times New Roman"/>
          <w:sz w:val="24"/>
          <w:szCs w:val="28"/>
        </w:rPr>
        <w:t xml:space="preserve"> </w:t>
      </w:r>
      <w:r w:rsidR="00DA1D71">
        <w:rPr>
          <w:rFonts w:cs="Times New Roman"/>
          <w:sz w:val="24"/>
          <w:szCs w:val="28"/>
        </w:rPr>
        <w:t>7</w:t>
      </w:r>
      <w:r w:rsidRPr="00470DEC">
        <w:rPr>
          <w:rFonts w:cs="Times New Roman"/>
          <w:sz w:val="24"/>
          <w:szCs w:val="28"/>
        </w:rPr>
        <w:t xml:space="preserve">. </w:t>
      </w:r>
      <w:r w:rsidRPr="00470DEC">
        <w:rPr>
          <w:rFonts w:cs="Times New Roman"/>
          <w:b/>
          <w:sz w:val="24"/>
          <w:szCs w:val="28"/>
        </w:rPr>
        <w:t xml:space="preserve">Ecological </w:t>
      </w:r>
      <w:r>
        <w:rPr>
          <w:rFonts w:cs="Times New Roman"/>
          <w:b/>
          <w:sz w:val="24"/>
          <w:szCs w:val="28"/>
        </w:rPr>
        <w:t>rehabilitation</w:t>
      </w:r>
      <w:r w:rsidRPr="00470DEC">
        <w:rPr>
          <w:rFonts w:cs="Times New Roman"/>
          <w:sz w:val="24"/>
          <w:szCs w:val="28"/>
        </w:rPr>
        <w:t xml:space="preserve">. When the </w:t>
      </w:r>
      <w:r w:rsidR="009D5E76">
        <w:rPr>
          <w:rFonts w:cs="Times New Roman"/>
          <w:sz w:val="24"/>
          <w:szCs w:val="28"/>
        </w:rPr>
        <w:t xml:space="preserve">specified </w:t>
      </w:r>
      <w:r w:rsidRPr="00470DEC">
        <w:rPr>
          <w:rFonts w:cs="Times New Roman"/>
          <w:sz w:val="24"/>
          <w:szCs w:val="28"/>
        </w:rPr>
        <w:t xml:space="preserve">land use proposed by the </w:t>
      </w:r>
      <w:r w:rsidR="0039678F">
        <w:rPr>
          <w:rFonts w:cs="Times New Roman"/>
          <w:sz w:val="24"/>
          <w:szCs w:val="28"/>
        </w:rPr>
        <w:t xml:space="preserve">approved </w:t>
      </w:r>
      <w:r w:rsidRPr="00470DEC">
        <w:rPr>
          <w:rFonts w:cs="Times New Roman"/>
          <w:sz w:val="24"/>
          <w:szCs w:val="28"/>
        </w:rPr>
        <w:t xml:space="preserve">reclamation plan requires ecological or habitat </w:t>
      </w:r>
      <w:r>
        <w:rPr>
          <w:rFonts w:cs="Times New Roman"/>
          <w:sz w:val="24"/>
          <w:szCs w:val="28"/>
        </w:rPr>
        <w:t>rehabilitation</w:t>
      </w:r>
      <w:r w:rsidRPr="00470DEC">
        <w:rPr>
          <w:rFonts w:cs="Times New Roman"/>
          <w:sz w:val="24"/>
          <w:szCs w:val="28"/>
        </w:rPr>
        <w:t xml:space="preserve">, it </w:t>
      </w:r>
      <w:r w:rsidR="00B0168A">
        <w:rPr>
          <w:rFonts w:cs="Times New Roman"/>
          <w:sz w:val="24"/>
          <w:szCs w:val="28"/>
        </w:rPr>
        <w:t>must</w:t>
      </w:r>
      <w:r w:rsidRPr="00470DEC">
        <w:rPr>
          <w:rFonts w:cs="Times New Roman"/>
          <w:sz w:val="24"/>
          <w:szCs w:val="28"/>
        </w:rPr>
        <w:t xml:space="preserve"> be </w:t>
      </w:r>
      <w:r w:rsidR="00D01D4D">
        <w:rPr>
          <w:rFonts w:cs="Times New Roman"/>
          <w:sz w:val="24"/>
          <w:szCs w:val="28"/>
        </w:rPr>
        <w:t>reclaimed</w:t>
      </w:r>
      <w:r w:rsidRPr="00470DEC">
        <w:rPr>
          <w:rFonts w:cs="Times New Roman"/>
          <w:sz w:val="24"/>
          <w:szCs w:val="28"/>
        </w:rPr>
        <w:t xml:space="preserve">, to the extent practicable, to an ecologically </w:t>
      </w:r>
      <w:r w:rsidR="00A05BCF">
        <w:rPr>
          <w:rFonts w:cs="Times New Roman"/>
          <w:sz w:val="24"/>
          <w:szCs w:val="28"/>
        </w:rPr>
        <w:t>self-</w:t>
      </w:r>
      <w:r w:rsidRPr="00470DEC">
        <w:rPr>
          <w:rFonts w:cs="Times New Roman"/>
          <w:sz w:val="24"/>
          <w:szCs w:val="28"/>
        </w:rPr>
        <w:t>sustain</w:t>
      </w:r>
      <w:r w:rsidR="00A05BCF">
        <w:rPr>
          <w:rFonts w:cs="Times New Roman"/>
          <w:sz w:val="24"/>
          <w:szCs w:val="28"/>
        </w:rPr>
        <w:t>ing</w:t>
      </w:r>
      <w:r w:rsidRPr="00470DEC">
        <w:rPr>
          <w:rFonts w:cs="Times New Roman"/>
          <w:sz w:val="24"/>
          <w:szCs w:val="28"/>
        </w:rPr>
        <w:t xml:space="preserve"> condition</w:t>
      </w:r>
      <w:r w:rsidR="0039678F">
        <w:rPr>
          <w:rFonts w:cs="Times New Roman"/>
          <w:sz w:val="24"/>
          <w:szCs w:val="28"/>
        </w:rPr>
        <w:t xml:space="preserve"> </w:t>
      </w:r>
      <w:r w:rsidR="003E4E2B">
        <w:rPr>
          <w:rFonts w:cs="Times New Roman"/>
          <w:sz w:val="24"/>
          <w:szCs w:val="28"/>
        </w:rPr>
        <w:t>as outlined by the individual reclamation plan</w:t>
      </w:r>
      <w:r>
        <w:rPr>
          <w:rFonts w:cs="Times New Roman"/>
          <w:sz w:val="24"/>
          <w:szCs w:val="28"/>
        </w:rPr>
        <w:t>.</w:t>
      </w:r>
      <w:r w:rsidR="00583358">
        <w:rPr>
          <w:rFonts w:cs="Times New Roman"/>
          <w:sz w:val="24"/>
          <w:szCs w:val="28"/>
        </w:rPr>
        <w:t xml:space="preserve"> </w:t>
      </w:r>
      <w:r w:rsidR="00154013">
        <w:rPr>
          <w:rFonts w:cs="Times New Roman"/>
          <w:sz w:val="24"/>
          <w:szCs w:val="28"/>
        </w:rPr>
        <w:t>The</w:t>
      </w:r>
      <w:r w:rsidR="00415313">
        <w:rPr>
          <w:rFonts w:cs="Times New Roman"/>
          <w:sz w:val="24"/>
          <w:szCs w:val="28"/>
        </w:rPr>
        <w:t xml:space="preserve"> u</w:t>
      </w:r>
      <w:r w:rsidR="00533897">
        <w:rPr>
          <w:rFonts w:cs="Times New Roman"/>
          <w:sz w:val="24"/>
          <w:szCs w:val="28"/>
        </w:rPr>
        <w:t>se of a state approved seed mix and n</w:t>
      </w:r>
      <w:r w:rsidR="003E3E56">
        <w:rPr>
          <w:rFonts w:cs="Times New Roman"/>
          <w:sz w:val="24"/>
          <w:szCs w:val="28"/>
        </w:rPr>
        <w:t xml:space="preserve">ative species </w:t>
      </w:r>
      <w:r w:rsidR="00154013">
        <w:rPr>
          <w:rFonts w:cs="Times New Roman"/>
          <w:sz w:val="24"/>
          <w:szCs w:val="28"/>
        </w:rPr>
        <w:t>from an appropriate Minnesota biome should</w:t>
      </w:r>
      <w:r w:rsidR="0039678F">
        <w:rPr>
          <w:rFonts w:cs="Times New Roman"/>
          <w:sz w:val="24"/>
          <w:szCs w:val="28"/>
        </w:rPr>
        <w:t xml:space="preserve"> be used </w:t>
      </w:r>
      <w:r w:rsidR="003E3E56">
        <w:rPr>
          <w:rFonts w:cs="Times New Roman"/>
          <w:sz w:val="24"/>
          <w:szCs w:val="28"/>
        </w:rPr>
        <w:t>whenever possible.</w:t>
      </w:r>
    </w:p>
    <w:p w14:paraId="11188F74" w14:textId="05F526DC" w:rsidR="001009D3" w:rsidRDefault="003E3E56" w:rsidP="00262775">
      <w:pPr>
        <w:spacing w:before="100" w:beforeAutospacing="1" w:afterLines="100" w:after="240" w:line="276" w:lineRule="auto"/>
        <w:ind w:firstLine="360"/>
        <w:rPr>
          <w:rFonts w:cs="Times New Roman"/>
          <w:sz w:val="24"/>
          <w:szCs w:val="28"/>
        </w:rPr>
      </w:pPr>
      <w:proofErr w:type="gramStart"/>
      <w:r>
        <w:rPr>
          <w:rFonts w:cs="Times New Roman"/>
          <w:sz w:val="24"/>
          <w:szCs w:val="28"/>
        </w:rPr>
        <w:t>Subp.</w:t>
      </w:r>
      <w:proofErr w:type="gramEnd"/>
      <w:r>
        <w:rPr>
          <w:rFonts w:cs="Times New Roman"/>
          <w:sz w:val="24"/>
          <w:szCs w:val="28"/>
        </w:rPr>
        <w:t xml:space="preserve"> 8. </w:t>
      </w:r>
      <w:r w:rsidRPr="003E3E56">
        <w:rPr>
          <w:rFonts w:cs="Times New Roman"/>
          <w:b/>
          <w:sz w:val="24"/>
          <w:szCs w:val="28"/>
        </w:rPr>
        <w:t>Invasive species.</w:t>
      </w:r>
      <w:r w:rsidR="00583358">
        <w:rPr>
          <w:rFonts w:cs="Times New Roman"/>
          <w:sz w:val="24"/>
          <w:szCs w:val="28"/>
        </w:rPr>
        <w:t xml:space="preserve"> </w:t>
      </w:r>
      <w:r w:rsidR="00652EF7">
        <w:rPr>
          <w:rFonts w:cs="Times New Roman"/>
          <w:sz w:val="24"/>
          <w:szCs w:val="28"/>
        </w:rPr>
        <w:t>The spread of</w:t>
      </w:r>
      <w:r w:rsidR="007123E6">
        <w:rPr>
          <w:rFonts w:cs="Times New Roman"/>
          <w:sz w:val="24"/>
          <w:szCs w:val="28"/>
        </w:rPr>
        <w:t xml:space="preserve"> </w:t>
      </w:r>
      <w:r w:rsidR="00287444">
        <w:rPr>
          <w:rFonts w:cs="Times New Roman"/>
          <w:sz w:val="24"/>
          <w:szCs w:val="28"/>
        </w:rPr>
        <w:t>non-native invasive species</w:t>
      </w:r>
      <w:r w:rsidR="00652EF7">
        <w:rPr>
          <w:rFonts w:cs="Times New Roman"/>
          <w:sz w:val="24"/>
          <w:szCs w:val="28"/>
        </w:rPr>
        <w:t xml:space="preserve"> </w:t>
      </w:r>
      <w:r w:rsidR="00504136">
        <w:rPr>
          <w:rFonts w:cs="Times New Roman"/>
          <w:sz w:val="24"/>
          <w:szCs w:val="28"/>
        </w:rPr>
        <w:t>must be controlled within the mine area.</w:t>
      </w:r>
      <w:r w:rsidR="00583358">
        <w:rPr>
          <w:rFonts w:cs="Times New Roman"/>
          <w:sz w:val="24"/>
          <w:szCs w:val="28"/>
        </w:rPr>
        <w:t xml:space="preserve"> </w:t>
      </w:r>
      <w:r w:rsidR="00287444">
        <w:rPr>
          <w:rFonts w:cs="Times New Roman"/>
          <w:sz w:val="24"/>
          <w:szCs w:val="28"/>
        </w:rPr>
        <w:t xml:space="preserve">Prior to moving equipment out of the mine area, </w:t>
      </w:r>
      <w:r w:rsidR="00154013">
        <w:rPr>
          <w:rFonts w:cs="Times New Roman"/>
          <w:sz w:val="24"/>
          <w:szCs w:val="28"/>
        </w:rPr>
        <w:t xml:space="preserve">the equipment must be cleaned and free </w:t>
      </w:r>
      <w:r w:rsidR="00154013">
        <w:rPr>
          <w:rFonts w:cs="Times New Roman"/>
          <w:sz w:val="24"/>
          <w:szCs w:val="28"/>
        </w:rPr>
        <w:lastRenderedPageBreak/>
        <w:t>from non-native invasive species to the extent practicable</w:t>
      </w:r>
      <w:r w:rsidR="00287444">
        <w:rPr>
          <w:rFonts w:cs="Times New Roman"/>
          <w:sz w:val="24"/>
          <w:szCs w:val="28"/>
        </w:rPr>
        <w:t>. If possible, cut wood must remain on-site. The transportation of cut wood out of the mine area must follow state and federal quarantine laws.</w:t>
      </w:r>
    </w:p>
    <w:p w14:paraId="44677C5A" w14:textId="4B4FEBE5" w:rsidR="00DA1D71" w:rsidRDefault="00DA1D71" w:rsidP="00262775">
      <w:pPr>
        <w:spacing w:before="100" w:beforeAutospacing="1" w:afterLines="100" w:after="240" w:line="276" w:lineRule="auto"/>
        <w:ind w:firstLine="360"/>
        <w:rPr>
          <w:sz w:val="24"/>
        </w:rPr>
      </w:pPr>
      <w:proofErr w:type="gramStart"/>
      <w:r w:rsidRPr="00470DEC">
        <w:rPr>
          <w:rFonts w:cs="Times New Roman"/>
          <w:sz w:val="24"/>
          <w:szCs w:val="28"/>
        </w:rPr>
        <w:t>Subp.</w:t>
      </w:r>
      <w:proofErr w:type="gramEnd"/>
      <w:r w:rsidRPr="00470DEC">
        <w:rPr>
          <w:rFonts w:cs="Times New Roman"/>
          <w:sz w:val="24"/>
          <w:szCs w:val="28"/>
        </w:rPr>
        <w:t xml:space="preserve"> </w:t>
      </w:r>
      <w:r w:rsidR="003E3E56">
        <w:rPr>
          <w:rFonts w:cs="Times New Roman"/>
          <w:sz w:val="24"/>
          <w:szCs w:val="28"/>
        </w:rPr>
        <w:t>9.</w:t>
      </w:r>
      <w:r w:rsidR="00DB1512">
        <w:rPr>
          <w:rFonts w:cs="Times New Roman"/>
          <w:sz w:val="24"/>
          <w:szCs w:val="28"/>
        </w:rPr>
        <w:t xml:space="preserve"> </w:t>
      </w:r>
      <w:r w:rsidR="00DB1512" w:rsidRPr="00DB1512">
        <w:rPr>
          <w:rFonts w:cs="Times New Roman"/>
          <w:b/>
          <w:sz w:val="24"/>
          <w:szCs w:val="28"/>
        </w:rPr>
        <w:t>Mine waste</w:t>
      </w:r>
      <w:r w:rsidRPr="00DB1512">
        <w:rPr>
          <w:rFonts w:cs="Times New Roman"/>
          <w:b/>
          <w:sz w:val="24"/>
          <w:szCs w:val="28"/>
        </w:rPr>
        <w:t>.</w:t>
      </w:r>
      <w:r w:rsidRPr="00470DEC">
        <w:rPr>
          <w:rFonts w:cs="Times New Roman"/>
          <w:sz w:val="24"/>
          <w:szCs w:val="28"/>
        </w:rPr>
        <w:t xml:space="preserve"> </w:t>
      </w:r>
      <w:r w:rsidR="00044DD5">
        <w:rPr>
          <w:rFonts w:cs="Times New Roman"/>
          <w:sz w:val="24"/>
          <w:szCs w:val="28"/>
        </w:rPr>
        <w:t>M</w:t>
      </w:r>
      <w:r w:rsidR="00DB1512">
        <w:rPr>
          <w:rFonts w:cs="Times New Roman"/>
          <w:sz w:val="24"/>
          <w:szCs w:val="28"/>
        </w:rPr>
        <w:t>ine waste</w:t>
      </w:r>
      <w:r w:rsidRPr="00470DEC">
        <w:rPr>
          <w:rFonts w:cs="Times New Roman"/>
          <w:sz w:val="24"/>
          <w:szCs w:val="28"/>
        </w:rPr>
        <w:t xml:space="preserve"> </w:t>
      </w:r>
      <w:r w:rsidR="00B0168A">
        <w:rPr>
          <w:rFonts w:cs="Times New Roman"/>
          <w:sz w:val="24"/>
          <w:szCs w:val="28"/>
        </w:rPr>
        <w:t>must</w:t>
      </w:r>
      <w:r w:rsidRPr="00470DEC">
        <w:rPr>
          <w:rFonts w:cs="Times New Roman"/>
          <w:sz w:val="24"/>
          <w:szCs w:val="28"/>
        </w:rPr>
        <w:t xml:space="preserve"> be used in accordance with </w:t>
      </w:r>
      <w:r>
        <w:rPr>
          <w:rFonts w:cs="Times New Roman"/>
          <w:sz w:val="24"/>
          <w:szCs w:val="28"/>
        </w:rPr>
        <w:t>the approved</w:t>
      </w:r>
      <w:r w:rsidRPr="00470DEC">
        <w:rPr>
          <w:rFonts w:cs="Times New Roman"/>
          <w:sz w:val="24"/>
          <w:szCs w:val="28"/>
        </w:rPr>
        <w:t xml:space="preserve"> reclamation plan. Other solid </w:t>
      </w:r>
      <w:r w:rsidR="00732005">
        <w:rPr>
          <w:rFonts w:cs="Times New Roman"/>
          <w:sz w:val="24"/>
          <w:szCs w:val="28"/>
        </w:rPr>
        <w:t xml:space="preserve">or hazardous </w:t>
      </w:r>
      <w:r w:rsidRPr="00470DEC">
        <w:rPr>
          <w:rFonts w:cs="Times New Roman"/>
          <w:sz w:val="24"/>
          <w:szCs w:val="28"/>
        </w:rPr>
        <w:t xml:space="preserve">wastes </w:t>
      </w:r>
      <w:r w:rsidR="00B0168A">
        <w:rPr>
          <w:rFonts w:cs="Times New Roman"/>
          <w:sz w:val="24"/>
          <w:szCs w:val="28"/>
        </w:rPr>
        <w:t>must</w:t>
      </w:r>
      <w:r w:rsidRPr="00470DEC">
        <w:rPr>
          <w:rFonts w:cs="Times New Roman"/>
          <w:sz w:val="24"/>
          <w:szCs w:val="28"/>
        </w:rPr>
        <w:t xml:space="preserve"> be disposed of in accordance with applicable rules</w:t>
      </w:r>
      <w:r>
        <w:rPr>
          <w:rFonts w:cs="Times New Roman"/>
          <w:sz w:val="24"/>
          <w:szCs w:val="28"/>
        </w:rPr>
        <w:t>.</w:t>
      </w:r>
    </w:p>
    <w:p w14:paraId="76440DEF" w14:textId="71D4D57F" w:rsidR="008E4869" w:rsidRPr="001F714A" w:rsidRDefault="003B54CA" w:rsidP="00262775">
      <w:pPr>
        <w:pStyle w:val="PCABodyText"/>
        <w:spacing w:afterLines="100" w:after="240" w:line="276" w:lineRule="auto"/>
        <w:ind w:firstLine="360"/>
        <w:rPr>
          <w:sz w:val="24"/>
        </w:rPr>
      </w:pPr>
      <w:proofErr w:type="gramStart"/>
      <w:r w:rsidRPr="006761FF">
        <w:rPr>
          <w:sz w:val="24"/>
        </w:rPr>
        <w:t>Subp.</w:t>
      </w:r>
      <w:proofErr w:type="gramEnd"/>
      <w:r w:rsidRPr="006761FF">
        <w:rPr>
          <w:sz w:val="24"/>
        </w:rPr>
        <w:t xml:space="preserve"> </w:t>
      </w:r>
      <w:r w:rsidR="003E3E56">
        <w:rPr>
          <w:sz w:val="24"/>
        </w:rPr>
        <w:t>10</w:t>
      </w:r>
      <w:r w:rsidRPr="006761FF">
        <w:rPr>
          <w:sz w:val="24"/>
        </w:rPr>
        <w:t xml:space="preserve">. </w:t>
      </w:r>
      <w:r w:rsidRPr="006761FF">
        <w:rPr>
          <w:b/>
          <w:sz w:val="24"/>
        </w:rPr>
        <w:t>Blasting</w:t>
      </w:r>
      <w:r w:rsidRPr="001F714A">
        <w:rPr>
          <w:b/>
          <w:sz w:val="24"/>
        </w:rPr>
        <w:t>.</w:t>
      </w:r>
      <w:r w:rsidRPr="001F714A">
        <w:rPr>
          <w:sz w:val="24"/>
        </w:rPr>
        <w:t xml:space="preserve"> Blasting </w:t>
      </w:r>
      <w:r w:rsidR="00B0168A">
        <w:rPr>
          <w:sz w:val="24"/>
        </w:rPr>
        <w:t>must</w:t>
      </w:r>
      <w:r w:rsidRPr="001F714A">
        <w:rPr>
          <w:sz w:val="24"/>
        </w:rPr>
        <w:t xml:space="preserve"> be conducted </w:t>
      </w:r>
      <w:r w:rsidR="006976DA">
        <w:rPr>
          <w:sz w:val="24"/>
        </w:rPr>
        <w:t xml:space="preserve">in a manner that </w:t>
      </w:r>
      <w:r w:rsidRPr="001F714A">
        <w:rPr>
          <w:sz w:val="24"/>
        </w:rPr>
        <w:t>prevent</w:t>
      </w:r>
      <w:r w:rsidR="006976DA">
        <w:rPr>
          <w:sz w:val="24"/>
        </w:rPr>
        <w:t>s</w:t>
      </w:r>
      <w:r w:rsidRPr="001F714A">
        <w:rPr>
          <w:sz w:val="24"/>
        </w:rPr>
        <w:t xml:space="preserve"> injury to persons</w:t>
      </w:r>
      <w:r w:rsidR="0039678F">
        <w:rPr>
          <w:sz w:val="24"/>
        </w:rPr>
        <w:t>,</w:t>
      </w:r>
      <w:r w:rsidRPr="001F714A">
        <w:rPr>
          <w:sz w:val="24"/>
        </w:rPr>
        <w:t xml:space="preserve"> damage to public or private property outside </w:t>
      </w:r>
      <w:r w:rsidR="00805557">
        <w:rPr>
          <w:sz w:val="24"/>
        </w:rPr>
        <w:t xml:space="preserve">of </w:t>
      </w:r>
      <w:r w:rsidRPr="001F714A">
        <w:rPr>
          <w:sz w:val="24"/>
        </w:rPr>
        <w:t>the mine area</w:t>
      </w:r>
      <w:r w:rsidR="0039678F">
        <w:rPr>
          <w:sz w:val="24"/>
        </w:rPr>
        <w:t>, mitigates</w:t>
      </w:r>
      <w:r w:rsidRPr="001F714A">
        <w:rPr>
          <w:sz w:val="24"/>
        </w:rPr>
        <w:t xml:space="preserve"> adverse impacts on any underground mine</w:t>
      </w:r>
      <w:r w:rsidR="0039678F">
        <w:rPr>
          <w:sz w:val="24"/>
        </w:rPr>
        <w:t>,</w:t>
      </w:r>
      <w:r w:rsidRPr="001F714A">
        <w:rPr>
          <w:sz w:val="24"/>
        </w:rPr>
        <w:t xml:space="preserve"> and </w:t>
      </w:r>
      <w:r w:rsidR="00415313">
        <w:rPr>
          <w:sz w:val="24"/>
        </w:rPr>
        <w:t xml:space="preserve">mitigates </w:t>
      </w:r>
      <w:r w:rsidRPr="001F714A">
        <w:rPr>
          <w:sz w:val="24"/>
        </w:rPr>
        <w:t>changes in the availability of surface or gro</w:t>
      </w:r>
      <w:r w:rsidR="008E4869" w:rsidRPr="001F714A">
        <w:rPr>
          <w:sz w:val="24"/>
        </w:rPr>
        <w:t>undwater outside the mine area.</w:t>
      </w:r>
    </w:p>
    <w:p w14:paraId="2BD78964" w14:textId="77777777" w:rsidR="008E4869" w:rsidRPr="00970BFA" w:rsidRDefault="00491CAD" w:rsidP="00262775">
      <w:pPr>
        <w:pStyle w:val="ItemHeading"/>
        <w:spacing w:afterLines="100" w:after="240"/>
        <w:rPr>
          <w:sz w:val="24"/>
        </w:rPr>
      </w:pPr>
      <w:proofErr w:type="gramStart"/>
      <w:r w:rsidRPr="00970BFA">
        <w:rPr>
          <w:rStyle w:val="BookTitle"/>
          <w:b/>
          <w:bCs/>
          <w:smallCaps w:val="0"/>
          <w:spacing w:val="0"/>
          <w:sz w:val="24"/>
        </w:rPr>
        <w:t>61XX.</w:t>
      </w:r>
      <w:r w:rsidR="00216220" w:rsidRPr="00970BFA">
        <w:rPr>
          <w:rStyle w:val="BookTitle"/>
          <w:b/>
          <w:bCs/>
          <w:smallCaps w:val="0"/>
          <w:spacing w:val="0"/>
          <w:sz w:val="24"/>
        </w:rPr>
        <w:t>0</w:t>
      </w:r>
      <w:r w:rsidRPr="00970BFA">
        <w:rPr>
          <w:rStyle w:val="BookTitle"/>
          <w:b/>
          <w:bCs/>
          <w:smallCaps w:val="0"/>
          <w:spacing w:val="0"/>
          <w:sz w:val="24"/>
        </w:rPr>
        <w:t>1</w:t>
      </w:r>
      <w:r w:rsidR="00885FDA" w:rsidRPr="00970BFA">
        <w:rPr>
          <w:rStyle w:val="BookTitle"/>
          <w:b/>
          <w:bCs/>
          <w:smallCaps w:val="0"/>
          <w:spacing w:val="0"/>
          <w:sz w:val="24"/>
        </w:rPr>
        <w:t>1</w:t>
      </w:r>
      <w:r w:rsidRPr="00970BFA">
        <w:rPr>
          <w:rStyle w:val="BookTitle"/>
          <w:b/>
          <w:bCs/>
          <w:smallCaps w:val="0"/>
          <w:spacing w:val="0"/>
          <w:sz w:val="24"/>
        </w:rPr>
        <w:t>0 TOPSOIL AND OVERBURDEN MANAGEMENT</w:t>
      </w:r>
      <w:r w:rsidR="00621243" w:rsidRPr="00970BFA">
        <w:rPr>
          <w:rStyle w:val="BookTitle"/>
          <w:b/>
          <w:bCs/>
          <w:smallCaps w:val="0"/>
          <w:spacing w:val="0"/>
          <w:sz w:val="24"/>
        </w:rPr>
        <w:t>.</w:t>
      </w:r>
      <w:proofErr w:type="gramEnd"/>
    </w:p>
    <w:p w14:paraId="72782C5C" w14:textId="6D53CFC7" w:rsidR="00A32A83" w:rsidRDefault="00491CAD" w:rsidP="00262775">
      <w:pPr>
        <w:spacing w:before="100" w:beforeAutospacing="1" w:afterLines="100" w:after="240" w:line="276" w:lineRule="auto"/>
        <w:ind w:firstLine="360"/>
        <w:rPr>
          <w:sz w:val="24"/>
          <w:szCs w:val="24"/>
        </w:rPr>
      </w:pPr>
      <w:proofErr w:type="gramStart"/>
      <w:r w:rsidRPr="00C248BC">
        <w:rPr>
          <w:sz w:val="24"/>
          <w:szCs w:val="24"/>
        </w:rPr>
        <w:t>Subp.</w:t>
      </w:r>
      <w:proofErr w:type="gramEnd"/>
      <w:r w:rsidRPr="00C248BC">
        <w:rPr>
          <w:sz w:val="24"/>
          <w:szCs w:val="24"/>
        </w:rPr>
        <w:t xml:space="preserve"> </w:t>
      </w:r>
      <w:r w:rsidR="00300B0A">
        <w:rPr>
          <w:sz w:val="24"/>
          <w:szCs w:val="24"/>
        </w:rPr>
        <w:t>1</w:t>
      </w:r>
      <w:r w:rsidRPr="00C248BC">
        <w:rPr>
          <w:sz w:val="24"/>
          <w:szCs w:val="24"/>
        </w:rPr>
        <w:t>.</w:t>
      </w:r>
      <w:r w:rsidR="00583358">
        <w:rPr>
          <w:sz w:val="24"/>
          <w:szCs w:val="24"/>
        </w:rPr>
        <w:t xml:space="preserve"> </w:t>
      </w:r>
      <w:r w:rsidR="00A32A83" w:rsidRPr="00653E1B">
        <w:rPr>
          <w:b/>
          <w:sz w:val="24"/>
          <w:szCs w:val="24"/>
        </w:rPr>
        <w:t>Volume.</w:t>
      </w:r>
      <w:r w:rsidR="00A32A83">
        <w:rPr>
          <w:sz w:val="24"/>
          <w:szCs w:val="24"/>
        </w:rPr>
        <w:t xml:space="preserve"> The operator shall obtain the volume of soil required to perform final reclamation by removal of on-site topsoil or topsoil substitute </w:t>
      </w:r>
      <w:r w:rsidR="00653E1B">
        <w:rPr>
          <w:sz w:val="24"/>
          <w:szCs w:val="24"/>
        </w:rPr>
        <w:t>material or by obtaining topsoil or substitute material as needed to make up the volume of topsoil as specified in the reclamation plan.</w:t>
      </w:r>
    </w:p>
    <w:p w14:paraId="06BE916E" w14:textId="3DA4F26F" w:rsidR="00AE1BD8" w:rsidRDefault="00A32A83" w:rsidP="00262775">
      <w:pPr>
        <w:spacing w:before="100" w:beforeAutospacing="1" w:afterLines="100" w:after="240" w:line="276" w:lineRule="auto"/>
        <w:ind w:firstLine="360"/>
        <w:rPr>
          <w:sz w:val="24"/>
          <w:szCs w:val="24"/>
        </w:rPr>
      </w:pPr>
      <w:proofErr w:type="gramStart"/>
      <w:r>
        <w:rPr>
          <w:sz w:val="24"/>
          <w:szCs w:val="24"/>
        </w:rPr>
        <w:t>Subp 2.</w:t>
      </w:r>
      <w:proofErr w:type="gramEnd"/>
      <w:r>
        <w:rPr>
          <w:sz w:val="24"/>
          <w:szCs w:val="24"/>
        </w:rPr>
        <w:t xml:space="preserve"> </w:t>
      </w:r>
      <w:proofErr w:type="gramStart"/>
      <w:r w:rsidR="00491CAD" w:rsidRPr="00C248BC">
        <w:rPr>
          <w:b/>
          <w:sz w:val="24"/>
          <w:szCs w:val="24"/>
        </w:rPr>
        <w:t>Removal.</w:t>
      </w:r>
      <w:proofErr w:type="gramEnd"/>
    </w:p>
    <w:p w14:paraId="4282B5FE" w14:textId="4C5C87BE" w:rsidR="00300B0A" w:rsidRDefault="00300B0A" w:rsidP="00F5279B">
      <w:pPr>
        <w:pStyle w:val="ListParagraph"/>
        <w:numPr>
          <w:ilvl w:val="0"/>
          <w:numId w:val="37"/>
        </w:numPr>
        <w:spacing w:before="100" w:beforeAutospacing="1" w:afterLines="100" w:after="240" w:line="276" w:lineRule="auto"/>
        <w:contextualSpacing w:val="0"/>
        <w:rPr>
          <w:sz w:val="24"/>
          <w:szCs w:val="24"/>
        </w:rPr>
      </w:pPr>
      <w:r>
        <w:rPr>
          <w:sz w:val="24"/>
          <w:szCs w:val="24"/>
        </w:rPr>
        <w:t>Topsoil and subsoil must be immediately us</w:t>
      </w:r>
      <w:r w:rsidR="009D5E76">
        <w:rPr>
          <w:sz w:val="24"/>
          <w:szCs w:val="24"/>
        </w:rPr>
        <w:t xml:space="preserve">ed to reclaim newly disturbed portions of the mine area </w:t>
      </w:r>
      <w:r>
        <w:rPr>
          <w:sz w:val="24"/>
          <w:szCs w:val="24"/>
        </w:rPr>
        <w:t xml:space="preserve">or stockpiled on site for use in </w:t>
      </w:r>
      <w:r w:rsidR="009D5E76">
        <w:rPr>
          <w:sz w:val="24"/>
          <w:szCs w:val="24"/>
        </w:rPr>
        <w:t xml:space="preserve">future </w:t>
      </w:r>
      <w:r>
        <w:rPr>
          <w:sz w:val="24"/>
          <w:szCs w:val="24"/>
        </w:rPr>
        <w:t>reclamation.</w:t>
      </w:r>
    </w:p>
    <w:p w14:paraId="57DDE31B" w14:textId="7E185D1F" w:rsidR="0028633C" w:rsidRDefault="00FF7458" w:rsidP="00F5279B">
      <w:pPr>
        <w:pStyle w:val="ListParagraph"/>
        <w:numPr>
          <w:ilvl w:val="0"/>
          <w:numId w:val="37"/>
        </w:numPr>
        <w:spacing w:before="100" w:beforeAutospacing="1" w:afterLines="100" w:after="240" w:line="276" w:lineRule="auto"/>
        <w:contextualSpacing w:val="0"/>
        <w:rPr>
          <w:sz w:val="24"/>
          <w:szCs w:val="24"/>
        </w:rPr>
      </w:pPr>
      <w:r>
        <w:rPr>
          <w:sz w:val="24"/>
          <w:szCs w:val="24"/>
        </w:rPr>
        <w:t xml:space="preserve">Topsoil </w:t>
      </w:r>
      <w:r w:rsidR="00B0168A">
        <w:rPr>
          <w:sz w:val="24"/>
          <w:szCs w:val="24"/>
        </w:rPr>
        <w:t>must</w:t>
      </w:r>
      <w:r>
        <w:rPr>
          <w:sz w:val="24"/>
          <w:szCs w:val="24"/>
        </w:rPr>
        <w:t xml:space="preserve"> be </w:t>
      </w:r>
      <w:r w:rsidR="0028633C">
        <w:rPr>
          <w:sz w:val="24"/>
          <w:szCs w:val="24"/>
        </w:rPr>
        <w:t xml:space="preserve">carefully removed </w:t>
      </w:r>
      <w:r w:rsidR="00364172">
        <w:rPr>
          <w:sz w:val="24"/>
          <w:szCs w:val="24"/>
        </w:rPr>
        <w:t>where mining activit</w:t>
      </w:r>
      <w:r w:rsidR="00762766">
        <w:rPr>
          <w:sz w:val="24"/>
          <w:szCs w:val="24"/>
        </w:rPr>
        <w:t>ies</w:t>
      </w:r>
      <w:r w:rsidR="00364172">
        <w:rPr>
          <w:sz w:val="24"/>
          <w:szCs w:val="24"/>
        </w:rPr>
        <w:t xml:space="preserve"> des</w:t>
      </w:r>
      <w:r w:rsidR="0077256B">
        <w:rPr>
          <w:sz w:val="24"/>
          <w:szCs w:val="24"/>
        </w:rPr>
        <w:t>troy existing vegetation and</w:t>
      </w:r>
      <w:r w:rsidR="00364172">
        <w:rPr>
          <w:sz w:val="24"/>
          <w:szCs w:val="24"/>
        </w:rPr>
        <w:t xml:space="preserve"> cause erosion</w:t>
      </w:r>
      <w:r>
        <w:rPr>
          <w:sz w:val="24"/>
          <w:szCs w:val="24"/>
        </w:rPr>
        <w:t xml:space="preserve"> within the mine area</w:t>
      </w:r>
      <w:r w:rsidR="0028633C">
        <w:rPr>
          <w:sz w:val="24"/>
          <w:szCs w:val="24"/>
        </w:rPr>
        <w:t>.</w:t>
      </w:r>
      <w:r w:rsidR="00583358">
        <w:rPr>
          <w:sz w:val="24"/>
          <w:szCs w:val="24"/>
        </w:rPr>
        <w:t xml:space="preserve"> </w:t>
      </w:r>
      <w:r w:rsidR="00805557">
        <w:rPr>
          <w:sz w:val="24"/>
          <w:szCs w:val="24"/>
        </w:rPr>
        <w:t xml:space="preserve">Handling </w:t>
      </w:r>
      <w:r w:rsidR="00415313">
        <w:rPr>
          <w:sz w:val="24"/>
          <w:szCs w:val="24"/>
        </w:rPr>
        <w:t xml:space="preserve">of </w:t>
      </w:r>
      <w:r w:rsidR="00805557">
        <w:rPr>
          <w:sz w:val="24"/>
          <w:szCs w:val="24"/>
        </w:rPr>
        <w:t>topsoil during wet conditions must be avoided</w:t>
      </w:r>
      <w:r w:rsidR="00A23548">
        <w:rPr>
          <w:sz w:val="24"/>
          <w:szCs w:val="24"/>
        </w:rPr>
        <w:t>.</w:t>
      </w:r>
    </w:p>
    <w:p w14:paraId="1CD02115" w14:textId="71F1B39A" w:rsidR="00FF7458" w:rsidRPr="00300B0A" w:rsidRDefault="0028633C" w:rsidP="00F5279B">
      <w:pPr>
        <w:pStyle w:val="ListParagraph"/>
        <w:numPr>
          <w:ilvl w:val="0"/>
          <w:numId w:val="37"/>
        </w:numPr>
        <w:spacing w:before="100" w:beforeAutospacing="1" w:afterLines="100" w:after="240" w:line="276" w:lineRule="auto"/>
        <w:contextualSpacing w:val="0"/>
        <w:rPr>
          <w:sz w:val="24"/>
          <w:szCs w:val="24"/>
        </w:rPr>
      </w:pPr>
      <w:r>
        <w:rPr>
          <w:sz w:val="24"/>
          <w:szCs w:val="24"/>
        </w:rPr>
        <w:t xml:space="preserve">Topsoil </w:t>
      </w:r>
      <w:r w:rsidR="00B0168A">
        <w:rPr>
          <w:sz w:val="24"/>
          <w:szCs w:val="24"/>
        </w:rPr>
        <w:t>must</w:t>
      </w:r>
      <w:r>
        <w:rPr>
          <w:sz w:val="24"/>
          <w:szCs w:val="24"/>
        </w:rPr>
        <w:t xml:space="preserve"> be separated from subsoil and overburden to the extent practicable.</w:t>
      </w:r>
    </w:p>
    <w:p w14:paraId="7791EBFB" w14:textId="7AA7DC36" w:rsidR="008E4869" w:rsidRPr="00FF7458" w:rsidRDefault="00491CAD" w:rsidP="00F5279B">
      <w:pPr>
        <w:pStyle w:val="ListParagraph"/>
        <w:numPr>
          <w:ilvl w:val="0"/>
          <w:numId w:val="37"/>
        </w:numPr>
        <w:spacing w:before="100" w:beforeAutospacing="1" w:afterLines="100" w:after="240" w:line="276" w:lineRule="auto"/>
        <w:contextualSpacing w:val="0"/>
        <w:rPr>
          <w:sz w:val="24"/>
          <w:szCs w:val="24"/>
        </w:rPr>
      </w:pPr>
      <w:r w:rsidRPr="00FF7458">
        <w:rPr>
          <w:sz w:val="24"/>
          <w:szCs w:val="24"/>
        </w:rPr>
        <w:t xml:space="preserve">No topsoil </w:t>
      </w:r>
      <w:r w:rsidR="00B0168A">
        <w:rPr>
          <w:sz w:val="24"/>
          <w:szCs w:val="24"/>
        </w:rPr>
        <w:t>must</w:t>
      </w:r>
      <w:r w:rsidRPr="00FF7458">
        <w:rPr>
          <w:sz w:val="24"/>
          <w:szCs w:val="24"/>
        </w:rPr>
        <w:t xml:space="preserve"> be sold or permanently </w:t>
      </w:r>
      <w:r w:rsidR="009D5E76">
        <w:rPr>
          <w:sz w:val="24"/>
          <w:szCs w:val="24"/>
        </w:rPr>
        <w:t>removed from the mine area</w:t>
      </w:r>
      <w:r w:rsidR="000B7B3D" w:rsidRPr="00FF7458">
        <w:rPr>
          <w:sz w:val="24"/>
          <w:szCs w:val="24"/>
        </w:rPr>
        <w:t xml:space="preserve"> unless approved </w:t>
      </w:r>
      <w:r w:rsidR="009D5E76">
        <w:rPr>
          <w:sz w:val="24"/>
          <w:szCs w:val="24"/>
        </w:rPr>
        <w:t>within the reclamation plan</w:t>
      </w:r>
      <w:r w:rsidRPr="00FF7458">
        <w:rPr>
          <w:sz w:val="24"/>
          <w:szCs w:val="24"/>
        </w:rPr>
        <w:t>.</w:t>
      </w:r>
    </w:p>
    <w:p w14:paraId="3416F5B8" w14:textId="49402E23" w:rsidR="00FF7458" w:rsidRDefault="00491CAD" w:rsidP="00262775">
      <w:pPr>
        <w:spacing w:before="100" w:beforeAutospacing="1" w:afterLines="100" w:after="240" w:line="276" w:lineRule="auto"/>
        <w:ind w:firstLine="360"/>
        <w:rPr>
          <w:sz w:val="24"/>
        </w:rPr>
      </w:pPr>
      <w:proofErr w:type="gramStart"/>
      <w:r w:rsidRPr="00470DEC">
        <w:rPr>
          <w:sz w:val="24"/>
        </w:rPr>
        <w:t>Subp.</w:t>
      </w:r>
      <w:proofErr w:type="gramEnd"/>
      <w:r w:rsidRPr="00470DEC">
        <w:rPr>
          <w:sz w:val="24"/>
        </w:rPr>
        <w:t xml:space="preserve"> </w:t>
      </w:r>
      <w:r w:rsidR="00300B0A">
        <w:rPr>
          <w:sz w:val="24"/>
        </w:rPr>
        <w:t>2</w:t>
      </w:r>
      <w:r w:rsidRPr="00470DEC">
        <w:rPr>
          <w:sz w:val="24"/>
        </w:rPr>
        <w:t xml:space="preserve">. </w:t>
      </w:r>
      <w:r w:rsidRPr="00470DEC">
        <w:rPr>
          <w:b/>
          <w:sz w:val="24"/>
        </w:rPr>
        <w:t>Storage</w:t>
      </w:r>
      <w:r w:rsidR="00732005">
        <w:rPr>
          <w:b/>
          <w:sz w:val="24"/>
        </w:rPr>
        <w:t xml:space="preserve"> requirements</w:t>
      </w:r>
      <w:r w:rsidRPr="00470DEC">
        <w:rPr>
          <w:b/>
          <w:sz w:val="24"/>
        </w:rPr>
        <w:t>.</w:t>
      </w:r>
    </w:p>
    <w:p w14:paraId="6FDD5F4B" w14:textId="5412D9CE" w:rsidR="00A6410F" w:rsidRDefault="00A6410F" w:rsidP="00F5279B">
      <w:pPr>
        <w:pStyle w:val="ListParagraph"/>
        <w:numPr>
          <w:ilvl w:val="0"/>
          <w:numId w:val="38"/>
        </w:numPr>
        <w:spacing w:before="100" w:beforeAutospacing="1" w:afterLines="100" w:after="240" w:line="276" w:lineRule="auto"/>
        <w:contextualSpacing w:val="0"/>
        <w:rPr>
          <w:sz w:val="24"/>
        </w:rPr>
      </w:pPr>
      <w:r w:rsidRPr="00FF7458">
        <w:rPr>
          <w:sz w:val="24"/>
        </w:rPr>
        <w:t xml:space="preserve">Topsoil </w:t>
      </w:r>
      <w:r w:rsidR="00B0168A">
        <w:rPr>
          <w:sz w:val="24"/>
        </w:rPr>
        <w:t>must</w:t>
      </w:r>
      <w:r w:rsidRPr="00FF7458">
        <w:rPr>
          <w:sz w:val="24"/>
        </w:rPr>
        <w:t xml:space="preserve"> be stored in separate piles from overburden and when possible </w:t>
      </w:r>
      <w:r w:rsidR="003301E9">
        <w:rPr>
          <w:sz w:val="24"/>
        </w:rPr>
        <w:t xml:space="preserve">stored </w:t>
      </w:r>
      <w:r w:rsidRPr="00FF7458">
        <w:rPr>
          <w:sz w:val="24"/>
        </w:rPr>
        <w:t>separate</w:t>
      </w:r>
      <w:r w:rsidR="002331DE">
        <w:rPr>
          <w:sz w:val="24"/>
        </w:rPr>
        <w:t>ly</w:t>
      </w:r>
      <w:r w:rsidRPr="00FF7458">
        <w:rPr>
          <w:sz w:val="24"/>
        </w:rPr>
        <w:t xml:space="preserve"> from subsoil.</w:t>
      </w:r>
      <w:r w:rsidR="00583358">
        <w:rPr>
          <w:sz w:val="24"/>
        </w:rPr>
        <w:t xml:space="preserve"> </w:t>
      </w:r>
      <w:r w:rsidR="003301E9">
        <w:rPr>
          <w:sz w:val="24"/>
        </w:rPr>
        <w:t xml:space="preserve">Piles </w:t>
      </w:r>
      <w:r w:rsidR="00B0168A">
        <w:rPr>
          <w:sz w:val="24"/>
        </w:rPr>
        <w:t>must</w:t>
      </w:r>
      <w:r w:rsidR="003301E9">
        <w:rPr>
          <w:sz w:val="24"/>
        </w:rPr>
        <w:t xml:space="preserve"> be labeled by material type.</w:t>
      </w:r>
    </w:p>
    <w:p w14:paraId="1A9DBD14" w14:textId="676EC6F8" w:rsidR="00FF7458" w:rsidRDefault="00A6410F" w:rsidP="00F5279B">
      <w:pPr>
        <w:pStyle w:val="ListParagraph"/>
        <w:numPr>
          <w:ilvl w:val="0"/>
          <w:numId w:val="38"/>
        </w:numPr>
        <w:spacing w:before="100" w:beforeAutospacing="1" w:afterLines="100" w:after="240" w:line="276" w:lineRule="auto"/>
        <w:contextualSpacing w:val="0"/>
        <w:rPr>
          <w:sz w:val="24"/>
        </w:rPr>
      </w:pPr>
      <w:r>
        <w:rPr>
          <w:sz w:val="24"/>
        </w:rPr>
        <w:t>S</w:t>
      </w:r>
      <w:r w:rsidR="00621243" w:rsidRPr="00FF7458">
        <w:rPr>
          <w:sz w:val="24"/>
        </w:rPr>
        <w:t xml:space="preserve">tockpiled </w:t>
      </w:r>
      <w:r w:rsidR="00364172">
        <w:rPr>
          <w:sz w:val="24"/>
        </w:rPr>
        <w:t>material</w:t>
      </w:r>
      <w:r w:rsidR="00621243" w:rsidRPr="00FF7458">
        <w:rPr>
          <w:sz w:val="24"/>
        </w:rPr>
        <w:t xml:space="preserve"> </w:t>
      </w:r>
      <w:r w:rsidR="00B0168A">
        <w:rPr>
          <w:sz w:val="24"/>
        </w:rPr>
        <w:t>must</w:t>
      </w:r>
      <w:r w:rsidR="00491CAD" w:rsidRPr="00FF7458">
        <w:rPr>
          <w:sz w:val="24"/>
        </w:rPr>
        <w:t xml:space="preserve"> be </w:t>
      </w:r>
      <w:r>
        <w:rPr>
          <w:sz w:val="24"/>
        </w:rPr>
        <w:t>placed on a stable site within the mine area</w:t>
      </w:r>
      <w:r w:rsidR="00F45F28">
        <w:rPr>
          <w:sz w:val="24"/>
        </w:rPr>
        <w:t xml:space="preserve">.  The </w:t>
      </w:r>
      <w:r>
        <w:rPr>
          <w:sz w:val="24"/>
        </w:rPr>
        <w:t xml:space="preserve">site </w:t>
      </w:r>
      <w:r w:rsidR="00B0168A">
        <w:rPr>
          <w:sz w:val="24"/>
        </w:rPr>
        <w:t>must</w:t>
      </w:r>
      <w:r>
        <w:rPr>
          <w:sz w:val="24"/>
        </w:rPr>
        <w:t xml:space="preserve"> be </w:t>
      </w:r>
      <w:r w:rsidR="00491CAD" w:rsidRPr="00FF7458">
        <w:rPr>
          <w:sz w:val="24"/>
        </w:rPr>
        <w:t xml:space="preserve">chosen to protect the material from </w:t>
      </w:r>
      <w:r w:rsidR="00CF3FBF" w:rsidRPr="00FF7458">
        <w:rPr>
          <w:sz w:val="24"/>
        </w:rPr>
        <w:t xml:space="preserve">compaction, </w:t>
      </w:r>
      <w:r w:rsidR="00491CAD" w:rsidRPr="00FF7458">
        <w:rPr>
          <w:sz w:val="24"/>
        </w:rPr>
        <w:t>erosion</w:t>
      </w:r>
      <w:r w:rsidR="00CF3FBF" w:rsidRPr="00FF7458">
        <w:rPr>
          <w:sz w:val="24"/>
        </w:rPr>
        <w:t>,</w:t>
      </w:r>
      <w:r w:rsidR="00491CAD" w:rsidRPr="00FF7458">
        <w:rPr>
          <w:sz w:val="24"/>
        </w:rPr>
        <w:t xml:space="preserve"> further disturbance</w:t>
      </w:r>
      <w:r w:rsidR="00CF3FBF" w:rsidRPr="00FF7458">
        <w:rPr>
          <w:sz w:val="24"/>
        </w:rPr>
        <w:t>,</w:t>
      </w:r>
      <w:r w:rsidR="00491CAD" w:rsidRPr="00FF7458">
        <w:rPr>
          <w:sz w:val="24"/>
        </w:rPr>
        <w:t xml:space="preserve"> </w:t>
      </w:r>
      <w:r w:rsidR="00CF3FBF" w:rsidRPr="00FF7458">
        <w:rPr>
          <w:sz w:val="24"/>
        </w:rPr>
        <w:t>and</w:t>
      </w:r>
      <w:r w:rsidR="00491CAD" w:rsidRPr="00FF7458">
        <w:rPr>
          <w:sz w:val="24"/>
        </w:rPr>
        <w:t xml:space="preserve"> contamination.</w:t>
      </w:r>
    </w:p>
    <w:p w14:paraId="306B736C" w14:textId="78410F60" w:rsidR="00FF7458" w:rsidRDefault="00A23548" w:rsidP="00F5279B">
      <w:pPr>
        <w:pStyle w:val="ListParagraph"/>
        <w:numPr>
          <w:ilvl w:val="0"/>
          <w:numId w:val="38"/>
        </w:numPr>
        <w:spacing w:before="100" w:beforeAutospacing="1" w:afterLines="100" w:after="240" w:line="276" w:lineRule="auto"/>
        <w:contextualSpacing w:val="0"/>
        <w:rPr>
          <w:sz w:val="24"/>
        </w:rPr>
      </w:pPr>
      <w:r>
        <w:rPr>
          <w:sz w:val="24"/>
        </w:rPr>
        <w:t>For long-term storage, s</w:t>
      </w:r>
      <w:r w:rsidR="00A6410F">
        <w:rPr>
          <w:sz w:val="24"/>
        </w:rPr>
        <w:t>tockpiled material</w:t>
      </w:r>
      <w:r w:rsidR="00216220" w:rsidRPr="00FF7458">
        <w:rPr>
          <w:sz w:val="24"/>
        </w:rPr>
        <w:t xml:space="preserve"> </w:t>
      </w:r>
      <w:r w:rsidR="00B0168A">
        <w:rPr>
          <w:sz w:val="24"/>
        </w:rPr>
        <w:t>must</w:t>
      </w:r>
      <w:r w:rsidR="00216220" w:rsidRPr="00FF7458">
        <w:rPr>
          <w:sz w:val="24"/>
        </w:rPr>
        <w:t xml:space="preserve"> be </w:t>
      </w:r>
      <w:r w:rsidR="00A6410F">
        <w:rPr>
          <w:sz w:val="24"/>
        </w:rPr>
        <w:t>protected from wind and water erosion through prompt establishment and maintenance of an effect, quick growing vegetative cover or through other measures approved by the regulatory authority</w:t>
      </w:r>
      <w:r w:rsidR="00216220" w:rsidRPr="00FF7458">
        <w:rPr>
          <w:sz w:val="24"/>
        </w:rPr>
        <w:t>.</w:t>
      </w:r>
    </w:p>
    <w:p w14:paraId="2537B0D5" w14:textId="0A19E41E" w:rsidR="00CF3FBF" w:rsidRPr="00FF7458" w:rsidRDefault="00A23548" w:rsidP="00F5279B">
      <w:pPr>
        <w:pStyle w:val="ListParagraph"/>
        <w:numPr>
          <w:ilvl w:val="0"/>
          <w:numId w:val="38"/>
        </w:numPr>
        <w:spacing w:before="100" w:beforeAutospacing="1" w:afterLines="100" w:after="240" w:line="276" w:lineRule="auto"/>
        <w:rPr>
          <w:sz w:val="24"/>
        </w:rPr>
      </w:pPr>
      <w:r>
        <w:rPr>
          <w:sz w:val="24"/>
        </w:rPr>
        <w:lastRenderedPageBreak/>
        <w:t xml:space="preserve">Composting </w:t>
      </w:r>
      <w:r w:rsidR="00F95BD6" w:rsidRPr="00FF7458">
        <w:rPr>
          <w:sz w:val="24"/>
        </w:rPr>
        <w:t>chipped wood</w:t>
      </w:r>
      <w:r w:rsidR="00CF3FBF" w:rsidRPr="00FF7458">
        <w:rPr>
          <w:sz w:val="24"/>
        </w:rPr>
        <w:t xml:space="preserve"> and vegetative debris </w:t>
      </w:r>
      <w:r>
        <w:rPr>
          <w:sz w:val="24"/>
        </w:rPr>
        <w:t>with topsoil is encouraged.</w:t>
      </w:r>
      <w:r w:rsidR="00583358">
        <w:rPr>
          <w:sz w:val="24"/>
        </w:rPr>
        <w:t xml:space="preserve"> </w:t>
      </w:r>
      <w:r>
        <w:rPr>
          <w:sz w:val="24"/>
        </w:rPr>
        <w:t>Compost piles must be regularly turned and maintained.</w:t>
      </w:r>
    </w:p>
    <w:p w14:paraId="64879080" w14:textId="46A10EC4" w:rsidR="00491CAD" w:rsidRPr="00470DEC" w:rsidRDefault="00491CAD" w:rsidP="005036AD">
      <w:pPr>
        <w:spacing w:afterLines="100" w:after="240" w:line="276" w:lineRule="auto"/>
        <w:ind w:firstLine="360"/>
        <w:rPr>
          <w:sz w:val="24"/>
        </w:rPr>
      </w:pPr>
      <w:proofErr w:type="gramStart"/>
      <w:r w:rsidRPr="00470DEC">
        <w:rPr>
          <w:rFonts w:cs="Times New Roman"/>
          <w:sz w:val="24"/>
          <w:szCs w:val="28"/>
        </w:rPr>
        <w:t>Subp</w:t>
      </w:r>
      <w:r w:rsidR="006A6AD4" w:rsidRPr="00470DEC">
        <w:rPr>
          <w:rFonts w:cs="Times New Roman"/>
          <w:sz w:val="24"/>
          <w:szCs w:val="28"/>
        </w:rPr>
        <w:t>.</w:t>
      </w:r>
      <w:proofErr w:type="gramEnd"/>
      <w:r w:rsidRPr="00470DEC">
        <w:rPr>
          <w:rFonts w:cs="Times New Roman"/>
          <w:sz w:val="24"/>
          <w:szCs w:val="28"/>
        </w:rPr>
        <w:t xml:space="preserve"> </w:t>
      </w:r>
      <w:r w:rsidR="00300B0A">
        <w:rPr>
          <w:rFonts w:cs="Times New Roman"/>
          <w:sz w:val="24"/>
          <w:szCs w:val="28"/>
        </w:rPr>
        <w:t>3</w:t>
      </w:r>
      <w:r w:rsidRPr="00470DEC">
        <w:rPr>
          <w:rFonts w:cs="Times New Roman"/>
          <w:sz w:val="24"/>
          <w:szCs w:val="28"/>
        </w:rPr>
        <w:t xml:space="preserve">. </w:t>
      </w:r>
      <w:r w:rsidR="006976DA" w:rsidRPr="00470DEC">
        <w:rPr>
          <w:rFonts w:cs="Times New Roman"/>
          <w:b/>
          <w:sz w:val="24"/>
          <w:szCs w:val="28"/>
        </w:rPr>
        <w:t>Substitution.</w:t>
      </w:r>
      <w:r w:rsidRPr="00470DEC">
        <w:rPr>
          <w:rFonts w:cs="Times New Roman"/>
          <w:sz w:val="24"/>
          <w:szCs w:val="28"/>
        </w:rPr>
        <w:t xml:space="preserve"> If </w:t>
      </w:r>
      <w:r w:rsidR="00E01B2C">
        <w:rPr>
          <w:rFonts w:cs="Times New Roman"/>
          <w:sz w:val="24"/>
          <w:szCs w:val="28"/>
        </w:rPr>
        <w:t xml:space="preserve">the </w:t>
      </w:r>
      <w:r w:rsidRPr="00470DEC">
        <w:rPr>
          <w:rFonts w:cs="Times New Roman"/>
          <w:sz w:val="24"/>
          <w:szCs w:val="28"/>
        </w:rPr>
        <w:t>topsoil</w:t>
      </w:r>
      <w:r w:rsidR="00E01B2C">
        <w:rPr>
          <w:rFonts w:cs="Times New Roman"/>
          <w:sz w:val="24"/>
          <w:szCs w:val="28"/>
        </w:rPr>
        <w:t xml:space="preserve"> retained from the mine area is insufficient</w:t>
      </w:r>
      <w:r w:rsidRPr="00470DEC">
        <w:rPr>
          <w:rFonts w:cs="Times New Roman"/>
          <w:sz w:val="24"/>
          <w:szCs w:val="28"/>
        </w:rPr>
        <w:t xml:space="preserve"> </w:t>
      </w:r>
      <w:r w:rsidR="00E01B2C">
        <w:rPr>
          <w:rFonts w:cs="Times New Roman"/>
          <w:sz w:val="24"/>
          <w:szCs w:val="28"/>
        </w:rPr>
        <w:t xml:space="preserve">in terms of </w:t>
      </w:r>
      <w:r w:rsidRPr="00470DEC">
        <w:rPr>
          <w:rFonts w:cs="Times New Roman"/>
          <w:sz w:val="24"/>
          <w:szCs w:val="28"/>
        </w:rPr>
        <w:t xml:space="preserve">quantity or quality </w:t>
      </w:r>
      <w:r w:rsidR="00E01B2C">
        <w:rPr>
          <w:rFonts w:cs="Times New Roman"/>
          <w:sz w:val="24"/>
          <w:szCs w:val="28"/>
        </w:rPr>
        <w:t>to sustain the approved vegetative cover specified in the reclamation plan</w:t>
      </w:r>
      <w:r w:rsidRPr="00470DEC">
        <w:rPr>
          <w:rFonts w:cs="Times New Roman"/>
          <w:sz w:val="24"/>
          <w:szCs w:val="28"/>
        </w:rPr>
        <w:t xml:space="preserve">, </w:t>
      </w:r>
      <w:r w:rsidRPr="00470DEC">
        <w:rPr>
          <w:sz w:val="24"/>
        </w:rPr>
        <w:t xml:space="preserve">topsoil may be substituted, amended, or brought </w:t>
      </w:r>
      <w:r w:rsidR="00533897">
        <w:rPr>
          <w:sz w:val="24"/>
        </w:rPr>
        <w:t>from</w:t>
      </w:r>
      <w:r w:rsidRPr="00470DEC">
        <w:rPr>
          <w:sz w:val="24"/>
        </w:rPr>
        <w:t xml:space="preserve"> off-site.</w:t>
      </w:r>
      <w:r w:rsidR="00583358">
        <w:rPr>
          <w:sz w:val="24"/>
        </w:rPr>
        <w:t xml:space="preserve"> </w:t>
      </w:r>
      <w:r w:rsidRPr="00470DEC">
        <w:rPr>
          <w:sz w:val="24"/>
        </w:rPr>
        <w:t xml:space="preserve">Topsoil amendments, substitution, or replacement </w:t>
      </w:r>
      <w:r w:rsidR="00B0168A">
        <w:rPr>
          <w:sz w:val="24"/>
        </w:rPr>
        <w:t>must</w:t>
      </w:r>
      <w:r w:rsidRPr="00470DEC">
        <w:rPr>
          <w:sz w:val="24"/>
        </w:rPr>
        <w:t xml:space="preserve"> be free of </w:t>
      </w:r>
      <w:r w:rsidR="00E01B2C" w:rsidRPr="00470DEC">
        <w:rPr>
          <w:sz w:val="24"/>
        </w:rPr>
        <w:t>co</w:t>
      </w:r>
      <w:bookmarkStart w:id="6" w:name="_GoBack"/>
      <w:bookmarkEnd w:id="6"/>
      <w:r w:rsidR="00E01B2C" w:rsidRPr="00470DEC">
        <w:rPr>
          <w:sz w:val="24"/>
        </w:rPr>
        <w:t>ntamin</w:t>
      </w:r>
      <w:r w:rsidR="00E01B2C">
        <w:rPr>
          <w:sz w:val="24"/>
        </w:rPr>
        <w:t>ation</w:t>
      </w:r>
      <w:r w:rsidR="00991094">
        <w:rPr>
          <w:sz w:val="24"/>
        </w:rPr>
        <w:t xml:space="preserve">, free of </w:t>
      </w:r>
      <w:r w:rsidR="00533897">
        <w:rPr>
          <w:sz w:val="24"/>
        </w:rPr>
        <w:t xml:space="preserve">plant parts or seed of </w:t>
      </w:r>
      <w:r w:rsidR="00991094">
        <w:rPr>
          <w:sz w:val="24"/>
        </w:rPr>
        <w:t xml:space="preserve">noxious </w:t>
      </w:r>
      <w:r w:rsidR="00533897">
        <w:rPr>
          <w:sz w:val="24"/>
        </w:rPr>
        <w:t>weed</w:t>
      </w:r>
      <w:r w:rsidR="00991094">
        <w:rPr>
          <w:sz w:val="24"/>
        </w:rPr>
        <w:t xml:space="preserve"> or invasive species, </w:t>
      </w:r>
      <w:r w:rsidRPr="00470DEC">
        <w:rPr>
          <w:sz w:val="24"/>
        </w:rPr>
        <w:t>and is in a usable condition for sustaining vegetation during reclamation.</w:t>
      </w:r>
      <w:r w:rsidR="00583358">
        <w:rPr>
          <w:sz w:val="24"/>
        </w:rPr>
        <w:t xml:space="preserve"> </w:t>
      </w:r>
      <w:r w:rsidR="00415313">
        <w:rPr>
          <w:sz w:val="24"/>
        </w:rPr>
        <w:t xml:space="preserve">If requested by the regulatory authority, operators must disclose sources of </w:t>
      </w:r>
      <w:r w:rsidR="00991094">
        <w:rPr>
          <w:sz w:val="24"/>
        </w:rPr>
        <w:t>substitut</w:t>
      </w:r>
      <w:r w:rsidR="00154013">
        <w:rPr>
          <w:sz w:val="24"/>
        </w:rPr>
        <w:t>e</w:t>
      </w:r>
      <w:r w:rsidR="00415313">
        <w:rPr>
          <w:sz w:val="24"/>
        </w:rPr>
        <w:t xml:space="preserve"> material</w:t>
      </w:r>
      <w:r w:rsidR="00154013">
        <w:rPr>
          <w:sz w:val="24"/>
        </w:rPr>
        <w:t>s</w:t>
      </w:r>
      <w:r w:rsidR="00415313">
        <w:rPr>
          <w:sz w:val="24"/>
        </w:rPr>
        <w:t>.</w:t>
      </w:r>
    </w:p>
    <w:p w14:paraId="3FBF7663" w14:textId="77777777" w:rsidR="008D2309" w:rsidRPr="00970BFA" w:rsidRDefault="00216220" w:rsidP="00262775">
      <w:pPr>
        <w:pStyle w:val="ItemHeading"/>
        <w:spacing w:afterLines="100" w:after="240"/>
        <w:rPr>
          <w:rStyle w:val="BookTitle"/>
          <w:b/>
          <w:bCs/>
          <w:smallCaps w:val="0"/>
          <w:spacing w:val="0"/>
          <w:sz w:val="24"/>
        </w:rPr>
      </w:pPr>
      <w:proofErr w:type="gramStart"/>
      <w:r w:rsidRPr="00970BFA">
        <w:rPr>
          <w:rStyle w:val="BookTitle"/>
          <w:b/>
          <w:bCs/>
          <w:smallCaps w:val="0"/>
          <w:spacing w:val="0"/>
          <w:sz w:val="24"/>
        </w:rPr>
        <w:t>61XX.01</w:t>
      </w:r>
      <w:r w:rsidR="00885FDA" w:rsidRPr="00970BFA">
        <w:rPr>
          <w:rStyle w:val="BookTitle"/>
          <w:b/>
          <w:bCs/>
          <w:smallCaps w:val="0"/>
          <w:spacing w:val="0"/>
          <w:sz w:val="24"/>
        </w:rPr>
        <w:t>2</w:t>
      </w:r>
      <w:r w:rsidRPr="00970BFA">
        <w:rPr>
          <w:rStyle w:val="BookTitle"/>
          <w:b/>
          <w:bCs/>
          <w:smallCaps w:val="0"/>
          <w:spacing w:val="0"/>
          <w:sz w:val="24"/>
        </w:rPr>
        <w:t>0 GRADING AND SLOPES</w:t>
      </w:r>
      <w:r w:rsidR="00DA49DE" w:rsidRPr="00970BFA">
        <w:rPr>
          <w:rStyle w:val="BookTitle"/>
          <w:b/>
          <w:bCs/>
          <w:smallCaps w:val="0"/>
          <w:spacing w:val="0"/>
          <w:sz w:val="24"/>
        </w:rPr>
        <w:t>.</w:t>
      </w:r>
      <w:proofErr w:type="gramEnd"/>
    </w:p>
    <w:p w14:paraId="2F2D7F6B" w14:textId="6AE10575" w:rsidR="00216220" w:rsidRPr="00470DEC" w:rsidRDefault="00216220" w:rsidP="00262775">
      <w:pPr>
        <w:spacing w:before="100" w:beforeAutospacing="1" w:afterLines="100" w:after="240" w:line="276" w:lineRule="auto"/>
        <w:ind w:firstLine="360"/>
        <w:rPr>
          <w:rFonts w:cs="Times New Roman"/>
          <w:sz w:val="24"/>
          <w:szCs w:val="28"/>
        </w:rPr>
      </w:pPr>
      <w:r w:rsidRPr="00470DEC">
        <w:rPr>
          <w:rFonts w:cs="Times New Roman"/>
          <w:sz w:val="24"/>
          <w:szCs w:val="28"/>
        </w:rPr>
        <w:t xml:space="preserve">Subpart 1. </w:t>
      </w:r>
      <w:proofErr w:type="gramStart"/>
      <w:r w:rsidRPr="00470DEC">
        <w:rPr>
          <w:rFonts w:cs="Times New Roman"/>
          <w:b/>
          <w:sz w:val="24"/>
          <w:szCs w:val="28"/>
        </w:rPr>
        <w:t xml:space="preserve">Safe </w:t>
      </w:r>
      <w:r w:rsidR="00C65F19">
        <w:rPr>
          <w:rFonts w:cs="Times New Roman"/>
          <w:b/>
          <w:sz w:val="24"/>
          <w:szCs w:val="28"/>
        </w:rPr>
        <w:t>c</w:t>
      </w:r>
      <w:r w:rsidRPr="00470DEC">
        <w:rPr>
          <w:rFonts w:cs="Times New Roman"/>
          <w:b/>
          <w:sz w:val="24"/>
          <w:szCs w:val="28"/>
        </w:rPr>
        <w:t>onditions.</w:t>
      </w:r>
      <w:proofErr w:type="gramEnd"/>
      <w:r w:rsidR="00583358">
        <w:rPr>
          <w:rFonts w:cs="Times New Roman"/>
          <w:sz w:val="24"/>
          <w:szCs w:val="28"/>
        </w:rPr>
        <w:t xml:space="preserve"> </w:t>
      </w:r>
      <w:r w:rsidR="00991094">
        <w:rPr>
          <w:rFonts w:cs="Times New Roman"/>
          <w:sz w:val="24"/>
          <w:szCs w:val="28"/>
        </w:rPr>
        <w:t>All m</w:t>
      </w:r>
      <w:r w:rsidR="006976DA">
        <w:rPr>
          <w:rFonts w:cs="Times New Roman"/>
          <w:sz w:val="24"/>
          <w:szCs w:val="28"/>
        </w:rPr>
        <w:t>ine areas</w:t>
      </w:r>
      <w:r w:rsidRPr="00470DEC">
        <w:rPr>
          <w:rFonts w:cs="Times New Roman"/>
          <w:sz w:val="24"/>
          <w:szCs w:val="28"/>
        </w:rPr>
        <w:t xml:space="preserve"> </w:t>
      </w:r>
      <w:r w:rsidR="00B0168A">
        <w:rPr>
          <w:rFonts w:cs="Times New Roman"/>
          <w:sz w:val="24"/>
          <w:szCs w:val="28"/>
        </w:rPr>
        <w:t>must</w:t>
      </w:r>
      <w:r w:rsidRPr="00470DEC">
        <w:rPr>
          <w:rFonts w:cs="Times New Roman"/>
          <w:sz w:val="24"/>
          <w:szCs w:val="28"/>
        </w:rPr>
        <w:t xml:space="preserve"> be </w:t>
      </w:r>
      <w:r w:rsidR="00991094">
        <w:rPr>
          <w:rFonts w:cs="Times New Roman"/>
          <w:sz w:val="24"/>
          <w:szCs w:val="28"/>
        </w:rPr>
        <w:t>addressed in the</w:t>
      </w:r>
      <w:r w:rsidRPr="00470DEC">
        <w:rPr>
          <w:rFonts w:cs="Times New Roman"/>
          <w:sz w:val="24"/>
          <w:szCs w:val="28"/>
        </w:rPr>
        <w:t xml:space="preserve"> approved reclamation plan, </w:t>
      </w:r>
      <w:r w:rsidR="00F02C1B">
        <w:rPr>
          <w:rFonts w:cs="Times New Roman"/>
          <w:sz w:val="24"/>
          <w:szCs w:val="28"/>
        </w:rPr>
        <w:t>under</w:t>
      </w:r>
      <w:r w:rsidRPr="00470DEC">
        <w:rPr>
          <w:rFonts w:cs="Times New Roman"/>
          <w:sz w:val="24"/>
          <w:szCs w:val="28"/>
        </w:rPr>
        <w:t xml:space="preserve"> </w:t>
      </w:r>
      <w:r w:rsidRPr="00470DEC">
        <w:rPr>
          <w:rFonts w:cs="Times New Roman"/>
          <w:color w:val="FF0000"/>
          <w:sz w:val="24"/>
          <w:szCs w:val="28"/>
        </w:rPr>
        <w:t>61XX.0</w:t>
      </w:r>
      <w:r w:rsidR="005E0BF9">
        <w:rPr>
          <w:rFonts w:cs="Times New Roman"/>
          <w:color w:val="FF0000"/>
          <w:sz w:val="24"/>
          <w:szCs w:val="28"/>
        </w:rPr>
        <w:t>2</w:t>
      </w:r>
      <w:r w:rsidRPr="00470DEC">
        <w:rPr>
          <w:rFonts w:cs="Times New Roman"/>
          <w:color w:val="FF0000"/>
          <w:sz w:val="24"/>
          <w:szCs w:val="28"/>
        </w:rPr>
        <w:t>00</w:t>
      </w:r>
      <w:r w:rsidR="005E0BF9">
        <w:rPr>
          <w:rFonts w:cs="Times New Roman"/>
          <w:color w:val="FF0000"/>
          <w:sz w:val="24"/>
          <w:szCs w:val="28"/>
        </w:rPr>
        <w:t xml:space="preserve"> </w:t>
      </w:r>
      <w:r w:rsidR="005E0BF9" w:rsidRPr="00C74D80">
        <w:rPr>
          <w:rFonts w:cs="Times New Roman"/>
          <w:sz w:val="24"/>
          <w:szCs w:val="28"/>
        </w:rPr>
        <w:t>through</w:t>
      </w:r>
      <w:r w:rsidR="005E0BF9">
        <w:rPr>
          <w:rFonts w:cs="Times New Roman"/>
          <w:color w:val="FF0000"/>
          <w:sz w:val="24"/>
          <w:szCs w:val="28"/>
        </w:rPr>
        <w:t xml:space="preserve"> 61XX.02</w:t>
      </w:r>
      <w:r w:rsidR="00374102">
        <w:rPr>
          <w:rFonts w:cs="Times New Roman"/>
          <w:color w:val="FF0000"/>
          <w:sz w:val="24"/>
          <w:szCs w:val="28"/>
        </w:rPr>
        <w:t>6</w:t>
      </w:r>
      <w:r w:rsidR="005E0BF9">
        <w:rPr>
          <w:rFonts w:cs="Times New Roman"/>
          <w:color w:val="FF0000"/>
          <w:sz w:val="24"/>
          <w:szCs w:val="28"/>
        </w:rPr>
        <w:t>0</w:t>
      </w:r>
      <w:r w:rsidRPr="00470DEC">
        <w:rPr>
          <w:rFonts w:cs="Times New Roman"/>
          <w:sz w:val="24"/>
          <w:szCs w:val="28"/>
        </w:rPr>
        <w:t xml:space="preserve">, </w:t>
      </w:r>
      <w:r w:rsidR="00154013">
        <w:rPr>
          <w:rFonts w:cs="Times New Roman"/>
          <w:sz w:val="24"/>
          <w:szCs w:val="28"/>
        </w:rPr>
        <w:t>and</w:t>
      </w:r>
      <w:r w:rsidRPr="00470DEC">
        <w:rPr>
          <w:rFonts w:cs="Times New Roman"/>
          <w:sz w:val="24"/>
          <w:szCs w:val="28"/>
        </w:rPr>
        <w:t xml:space="preserve"> provide </w:t>
      </w:r>
      <w:r w:rsidR="00154013">
        <w:rPr>
          <w:rFonts w:cs="Times New Roman"/>
          <w:sz w:val="24"/>
          <w:szCs w:val="28"/>
        </w:rPr>
        <w:t>for</w:t>
      </w:r>
      <w:r w:rsidRPr="00470DEC">
        <w:rPr>
          <w:rFonts w:cs="Times New Roman"/>
          <w:sz w:val="24"/>
          <w:szCs w:val="28"/>
        </w:rPr>
        <w:t xml:space="preserve"> a stable and safe condition consistent with the operational procedures and post-mining land use.</w:t>
      </w:r>
    </w:p>
    <w:p w14:paraId="7F7E0256" w14:textId="61D55A9F" w:rsidR="00621243" w:rsidRPr="00470DEC" w:rsidRDefault="00216220" w:rsidP="00262775">
      <w:pPr>
        <w:spacing w:before="100" w:beforeAutospacing="1" w:afterLines="100" w:after="240" w:line="276" w:lineRule="auto"/>
        <w:ind w:firstLine="360"/>
        <w:rPr>
          <w:rFonts w:cs="Times New Roman"/>
          <w:sz w:val="24"/>
          <w:szCs w:val="28"/>
        </w:rPr>
      </w:pPr>
      <w:proofErr w:type="gramStart"/>
      <w:r w:rsidRPr="00470DEC">
        <w:rPr>
          <w:rFonts w:cs="Times New Roman"/>
          <w:sz w:val="24"/>
          <w:szCs w:val="28"/>
        </w:rPr>
        <w:t>Subp.</w:t>
      </w:r>
      <w:proofErr w:type="gramEnd"/>
      <w:r w:rsidRPr="00470DEC">
        <w:rPr>
          <w:rFonts w:cs="Times New Roman"/>
          <w:sz w:val="24"/>
          <w:szCs w:val="28"/>
        </w:rPr>
        <w:t xml:space="preserve"> 2. </w:t>
      </w:r>
      <w:r w:rsidR="00285069" w:rsidRPr="00285069">
        <w:rPr>
          <w:rFonts w:cs="Times New Roman"/>
          <w:b/>
          <w:sz w:val="24"/>
          <w:szCs w:val="28"/>
        </w:rPr>
        <w:t xml:space="preserve">Bedrock </w:t>
      </w:r>
      <w:proofErr w:type="spellStart"/>
      <w:r w:rsidR="00285069" w:rsidRPr="00285069">
        <w:rPr>
          <w:rFonts w:cs="Times New Roman"/>
          <w:b/>
          <w:sz w:val="24"/>
          <w:szCs w:val="28"/>
        </w:rPr>
        <w:t>h</w:t>
      </w:r>
      <w:r w:rsidR="00621243" w:rsidRPr="00285069">
        <w:rPr>
          <w:rFonts w:cs="Times New Roman"/>
          <w:b/>
          <w:sz w:val="24"/>
          <w:szCs w:val="28"/>
        </w:rPr>
        <w:t>ighwalls</w:t>
      </w:r>
      <w:proofErr w:type="spellEnd"/>
      <w:r w:rsidR="00621243" w:rsidRPr="00470DEC">
        <w:rPr>
          <w:rFonts w:cs="Times New Roman"/>
          <w:b/>
          <w:sz w:val="24"/>
          <w:szCs w:val="28"/>
        </w:rPr>
        <w:t>.</w:t>
      </w:r>
      <w:r w:rsidR="00621243" w:rsidRPr="00470DEC">
        <w:rPr>
          <w:rFonts w:cs="Times New Roman"/>
          <w:sz w:val="24"/>
          <w:szCs w:val="28"/>
        </w:rPr>
        <w:t xml:space="preserve"> Upon approval of</w:t>
      </w:r>
      <w:r w:rsidR="00415313">
        <w:rPr>
          <w:rFonts w:cs="Times New Roman"/>
          <w:sz w:val="24"/>
          <w:szCs w:val="28"/>
        </w:rPr>
        <w:t xml:space="preserve"> the</w:t>
      </w:r>
      <w:r w:rsidR="00621243" w:rsidRPr="00470DEC">
        <w:rPr>
          <w:rFonts w:cs="Times New Roman"/>
          <w:sz w:val="24"/>
          <w:szCs w:val="28"/>
        </w:rPr>
        <w:t xml:space="preserve"> regulatory authority, the reclamation plan may designate </w:t>
      </w:r>
      <w:r w:rsidR="00285069">
        <w:rPr>
          <w:rFonts w:cs="Times New Roman"/>
          <w:sz w:val="24"/>
          <w:szCs w:val="28"/>
        </w:rPr>
        <w:t xml:space="preserve">bedrock </w:t>
      </w:r>
      <w:proofErr w:type="spellStart"/>
      <w:r w:rsidR="00621243" w:rsidRPr="00470DEC">
        <w:rPr>
          <w:rFonts w:cs="Times New Roman"/>
          <w:sz w:val="24"/>
          <w:szCs w:val="28"/>
        </w:rPr>
        <w:t>highwalls</w:t>
      </w:r>
      <w:proofErr w:type="spellEnd"/>
      <w:r w:rsidR="00621243" w:rsidRPr="00470DEC">
        <w:rPr>
          <w:rFonts w:cs="Times New Roman"/>
          <w:sz w:val="24"/>
          <w:szCs w:val="28"/>
        </w:rPr>
        <w:t xml:space="preserve"> or other unmined and undisturbed natural solid bedrock as stable and safe and not in need of reclamation.</w:t>
      </w:r>
    </w:p>
    <w:p w14:paraId="202C8E9C" w14:textId="175CF701" w:rsidR="00870B92" w:rsidRPr="00870B92" w:rsidRDefault="00870B92" w:rsidP="00262775">
      <w:pPr>
        <w:spacing w:before="100" w:beforeAutospacing="1" w:afterLines="100" w:after="240" w:line="276" w:lineRule="auto"/>
        <w:ind w:firstLine="360"/>
        <w:rPr>
          <w:rFonts w:cs="Times New Roman"/>
          <w:sz w:val="24"/>
          <w:szCs w:val="28"/>
        </w:rPr>
      </w:pPr>
      <w:proofErr w:type="gramStart"/>
      <w:r w:rsidRPr="00523D68">
        <w:rPr>
          <w:rFonts w:cs="Times New Roman"/>
          <w:sz w:val="24"/>
          <w:szCs w:val="28"/>
        </w:rPr>
        <w:t>Subp.</w:t>
      </w:r>
      <w:proofErr w:type="gramEnd"/>
      <w:r w:rsidRPr="00523D68">
        <w:rPr>
          <w:rFonts w:cs="Times New Roman"/>
          <w:sz w:val="24"/>
          <w:szCs w:val="28"/>
        </w:rPr>
        <w:t xml:space="preserve"> 3. </w:t>
      </w:r>
      <w:r w:rsidRPr="00523D68">
        <w:rPr>
          <w:rFonts w:cs="Times New Roman"/>
          <w:b/>
          <w:sz w:val="24"/>
          <w:szCs w:val="28"/>
        </w:rPr>
        <w:t>Benching.</w:t>
      </w:r>
      <w:r w:rsidR="00583358">
        <w:rPr>
          <w:rFonts w:cs="Times New Roman"/>
          <w:b/>
          <w:sz w:val="24"/>
          <w:szCs w:val="28"/>
        </w:rPr>
        <w:t xml:space="preserve"> </w:t>
      </w:r>
      <w:r w:rsidRPr="00523D68">
        <w:rPr>
          <w:rFonts w:cs="Times New Roman"/>
          <w:sz w:val="24"/>
          <w:szCs w:val="28"/>
        </w:rPr>
        <w:t xml:space="preserve">Unless approved by the regulatory authority, </w:t>
      </w:r>
      <w:r w:rsidR="00154013">
        <w:rPr>
          <w:rFonts w:cs="Times New Roman"/>
          <w:sz w:val="24"/>
          <w:szCs w:val="28"/>
        </w:rPr>
        <w:t xml:space="preserve">individual </w:t>
      </w:r>
      <w:r w:rsidR="00591177" w:rsidRPr="00523D68">
        <w:rPr>
          <w:rFonts w:cs="Times New Roman"/>
          <w:sz w:val="24"/>
          <w:szCs w:val="28"/>
        </w:rPr>
        <w:t xml:space="preserve">benches </w:t>
      </w:r>
      <w:r w:rsidR="00637A4B">
        <w:rPr>
          <w:rFonts w:cs="Times New Roman"/>
          <w:sz w:val="24"/>
          <w:szCs w:val="28"/>
        </w:rPr>
        <w:t>must not be</w:t>
      </w:r>
      <w:r w:rsidR="00460C5E" w:rsidRPr="00523D68">
        <w:rPr>
          <w:rFonts w:cs="Times New Roman"/>
          <w:sz w:val="24"/>
          <w:szCs w:val="28"/>
        </w:rPr>
        <w:t xml:space="preserve"> greater than</w:t>
      </w:r>
      <w:r w:rsidR="00275953" w:rsidRPr="00523D68">
        <w:rPr>
          <w:rFonts w:cs="Times New Roman"/>
          <w:sz w:val="24"/>
          <w:szCs w:val="28"/>
        </w:rPr>
        <w:t xml:space="preserve"> </w:t>
      </w:r>
      <w:r w:rsidR="00D71BEA" w:rsidRPr="00523D68">
        <w:rPr>
          <w:rFonts w:cs="Times New Roman"/>
          <w:sz w:val="24"/>
          <w:szCs w:val="28"/>
        </w:rPr>
        <w:t>3</w:t>
      </w:r>
      <w:r w:rsidR="00591177" w:rsidRPr="00523D68">
        <w:rPr>
          <w:rFonts w:cs="Times New Roman"/>
          <w:sz w:val="24"/>
          <w:szCs w:val="28"/>
        </w:rPr>
        <w:t>0</w:t>
      </w:r>
      <w:r w:rsidR="00275953" w:rsidRPr="00523D68">
        <w:rPr>
          <w:rFonts w:cs="Times New Roman"/>
          <w:sz w:val="24"/>
          <w:szCs w:val="28"/>
        </w:rPr>
        <w:t xml:space="preserve"> feet</w:t>
      </w:r>
      <w:r w:rsidR="00154013">
        <w:rPr>
          <w:rFonts w:cs="Times New Roman"/>
          <w:sz w:val="24"/>
          <w:szCs w:val="28"/>
        </w:rPr>
        <w:t xml:space="preserve"> high</w:t>
      </w:r>
      <w:r w:rsidR="00275953" w:rsidRPr="00523D68">
        <w:rPr>
          <w:rFonts w:cs="Times New Roman"/>
          <w:sz w:val="24"/>
          <w:szCs w:val="28"/>
        </w:rPr>
        <w:t>.</w:t>
      </w:r>
    </w:p>
    <w:p w14:paraId="6867C9C4" w14:textId="26024854" w:rsidR="00621243" w:rsidRPr="00470DEC" w:rsidRDefault="00621243" w:rsidP="00262775">
      <w:pPr>
        <w:spacing w:before="100" w:beforeAutospacing="1" w:afterLines="100" w:after="240" w:line="276" w:lineRule="auto"/>
        <w:ind w:firstLine="360"/>
        <w:rPr>
          <w:rFonts w:cs="Times New Roman"/>
          <w:sz w:val="24"/>
          <w:szCs w:val="28"/>
        </w:rPr>
      </w:pPr>
      <w:proofErr w:type="gramStart"/>
      <w:r w:rsidRPr="00470DEC">
        <w:rPr>
          <w:rFonts w:cs="Times New Roman"/>
          <w:sz w:val="24"/>
          <w:szCs w:val="28"/>
        </w:rPr>
        <w:t>Subp.</w:t>
      </w:r>
      <w:proofErr w:type="gramEnd"/>
      <w:r w:rsidR="00EA6ACC" w:rsidRPr="00470DEC">
        <w:rPr>
          <w:rFonts w:cs="Times New Roman"/>
          <w:sz w:val="24"/>
          <w:szCs w:val="28"/>
        </w:rPr>
        <w:t xml:space="preserve"> </w:t>
      </w:r>
      <w:r w:rsidR="00870B92">
        <w:rPr>
          <w:rFonts w:cs="Times New Roman"/>
          <w:sz w:val="24"/>
          <w:szCs w:val="28"/>
        </w:rPr>
        <w:t>4</w:t>
      </w:r>
      <w:r w:rsidRPr="00470DEC">
        <w:rPr>
          <w:rFonts w:cs="Times New Roman"/>
          <w:sz w:val="24"/>
          <w:szCs w:val="28"/>
        </w:rPr>
        <w:t xml:space="preserve">. </w:t>
      </w:r>
      <w:r w:rsidRPr="00470DEC">
        <w:rPr>
          <w:rFonts w:cs="Times New Roman"/>
          <w:b/>
          <w:sz w:val="24"/>
          <w:szCs w:val="28"/>
        </w:rPr>
        <w:t xml:space="preserve">Final </w:t>
      </w:r>
      <w:r w:rsidR="00C65F19">
        <w:rPr>
          <w:rFonts w:cs="Times New Roman"/>
          <w:b/>
          <w:sz w:val="24"/>
          <w:szCs w:val="28"/>
        </w:rPr>
        <w:t>s</w:t>
      </w:r>
      <w:r w:rsidRPr="00470DEC">
        <w:rPr>
          <w:rFonts w:cs="Times New Roman"/>
          <w:b/>
          <w:sz w:val="24"/>
          <w:szCs w:val="28"/>
        </w:rPr>
        <w:t>lopes</w:t>
      </w:r>
      <w:r w:rsidRPr="00470DEC">
        <w:rPr>
          <w:rFonts w:cs="Times New Roman"/>
          <w:sz w:val="24"/>
          <w:szCs w:val="28"/>
        </w:rPr>
        <w:t>.</w:t>
      </w:r>
    </w:p>
    <w:p w14:paraId="70B44EE6" w14:textId="2B124C0A" w:rsidR="00621243" w:rsidRPr="00470DEC" w:rsidRDefault="00154013" w:rsidP="00262775">
      <w:pPr>
        <w:pStyle w:val="ListParagraph"/>
        <w:numPr>
          <w:ilvl w:val="0"/>
          <w:numId w:val="4"/>
        </w:numPr>
        <w:spacing w:afterLines="100" w:after="240" w:line="276" w:lineRule="auto"/>
        <w:ind w:left="1080"/>
        <w:contextualSpacing w:val="0"/>
        <w:rPr>
          <w:rFonts w:cs="Times New Roman"/>
          <w:sz w:val="24"/>
          <w:szCs w:val="28"/>
        </w:rPr>
      </w:pPr>
      <w:r>
        <w:rPr>
          <w:rFonts w:cs="Times New Roman"/>
          <w:sz w:val="24"/>
          <w:szCs w:val="28"/>
        </w:rPr>
        <w:t>Must</w:t>
      </w:r>
      <w:r w:rsidR="00621243" w:rsidRPr="00470DEC">
        <w:rPr>
          <w:rFonts w:cs="Times New Roman"/>
          <w:sz w:val="24"/>
          <w:szCs w:val="28"/>
        </w:rPr>
        <w:t xml:space="preserve"> not be steeper than a 3:1 horizon</w:t>
      </w:r>
      <w:r w:rsidR="001A1B0D">
        <w:rPr>
          <w:rFonts w:cs="Times New Roman"/>
          <w:sz w:val="24"/>
          <w:szCs w:val="28"/>
        </w:rPr>
        <w:t>tal to vertical</w:t>
      </w:r>
      <w:r w:rsidR="00AA0AF2">
        <w:rPr>
          <w:rFonts w:cs="Times New Roman"/>
          <w:sz w:val="24"/>
          <w:szCs w:val="28"/>
        </w:rPr>
        <w:t xml:space="preserve"> incline</w:t>
      </w:r>
      <w:r w:rsidR="001A1B0D">
        <w:rPr>
          <w:rFonts w:cs="Times New Roman"/>
          <w:sz w:val="24"/>
          <w:szCs w:val="28"/>
        </w:rPr>
        <w:t xml:space="preserve">, unless a steeper slope is determined </w:t>
      </w:r>
      <w:r>
        <w:rPr>
          <w:rFonts w:cs="Times New Roman"/>
          <w:sz w:val="24"/>
          <w:szCs w:val="28"/>
        </w:rPr>
        <w:t xml:space="preserve">to be acceptable </w:t>
      </w:r>
      <w:r w:rsidR="001A1B0D">
        <w:rPr>
          <w:rFonts w:cs="Times New Roman"/>
          <w:sz w:val="24"/>
          <w:szCs w:val="28"/>
        </w:rPr>
        <w:t>by meeting one</w:t>
      </w:r>
      <w:r w:rsidR="00621243" w:rsidRPr="00470DEC">
        <w:rPr>
          <w:rFonts w:cs="Times New Roman"/>
          <w:sz w:val="24"/>
          <w:szCs w:val="28"/>
        </w:rPr>
        <w:t xml:space="preserve"> of the following</w:t>
      </w:r>
      <w:r w:rsidR="008D1F12" w:rsidRPr="00470DEC">
        <w:rPr>
          <w:rFonts w:cs="Times New Roman"/>
          <w:sz w:val="24"/>
          <w:szCs w:val="28"/>
        </w:rPr>
        <w:t>:</w:t>
      </w:r>
    </w:p>
    <w:p w14:paraId="096E9AD0" w14:textId="6D8645B5" w:rsidR="00832BC5" w:rsidRDefault="00832BC5" w:rsidP="00262775">
      <w:pPr>
        <w:pStyle w:val="ListParagraph"/>
        <w:numPr>
          <w:ilvl w:val="0"/>
          <w:numId w:val="3"/>
        </w:numPr>
        <w:spacing w:afterLines="100" w:after="240" w:line="276" w:lineRule="auto"/>
        <w:contextualSpacing w:val="0"/>
        <w:rPr>
          <w:rFonts w:cs="Times New Roman"/>
          <w:sz w:val="24"/>
          <w:szCs w:val="28"/>
        </w:rPr>
      </w:pPr>
      <w:r>
        <w:rPr>
          <w:rFonts w:cs="Times New Roman"/>
          <w:sz w:val="24"/>
          <w:szCs w:val="28"/>
        </w:rPr>
        <w:t xml:space="preserve">Steeper slopes existed naturally within mine area prior to commencement of mining or are required to blend with surrounding natural </w:t>
      </w:r>
      <w:r w:rsidR="00B624AA">
        <w:rPr>
          <w:rFonts w:cs="Times New Roman"/>
          <w:sz w:val="24"/>
          <w:szCs w:val="28"/>
        </w:rPr>
        <w:t xml:space="preserve">and stable </w:t>
      </w:r>
      <w:r>
        <w:rPr>
          <w:rFonts w:cs="Times New Roman"/>
          <w:sz w:val="24"/>
          <w:szCs w:val="28"/>
        </w:rPr>
        <w:t>topography.</w:t>
      </w:r>
    </w:p>
    <w:p w14:paraId="5043C092" w14:textId="7335E4F7" w:rsidR="00621243" w:rsidRPr="00470DEC" w:rsidRDefault="00154013" w:rsidP="00262775">
      <w:pPr>
        <w:pStyle w:val="ListParagraph"/>
        <w:numPr>
          <w:ilvl w:val="0"/>
          <w:numId w:val="3"/>
        </w:numPr>
        <w:spacing w:afterLines="100" w:after="240" w:line="276" w:lineRule="auto"/>
        <w:contextualSpacing w:val="0"/>
        <w:rPr>
          <w:rFonts w:cs="Times New Roman"/>
          <w:sz w:val="24"/>
          <w:szCs w:val="28"/>
        </w:rPr>
      </w:pPr>
      <w:r>
        <w:rPr>
          <w:rFonts w:cs="Times New Roman"/>
          <w:sz w:val="24"/>
          <w:szCs w:val="28"/>
        </w:rPr>
        <w:t>S</w:t>
      </w:r>
      <w:r w:rsidR="00621243" w:rsidRPr="00470DEC">
        <w:rPr>
          <w:rFonts w:cs="Times New Roman"/>
          <w:sz w:val="24"/>
          <w:szCs w:val="28"/>
        </w:rPr>
        <w:t>teeper slopes are shown to be stable through a field plot demonstration approved</w:t>
      </w:r>
      <w:r w:rsidR="00832BC5">
        <w:rPr>
          <w:rFonts w:cs="Times New Roman"/>
          <w:sz w:val="24"/>
          <w:szCs w:val="28"/>
        </w:rPr>
        <w:t xml:space="preserve"> or</w:t>
      </w:r>
      <w:r w:rsidR="00621243" w:rsidRPr="00470DEC">
        <w:rPr>
          <w:rFonts w:cs="Times New Roman"/>
          <w:sz w:val="24"/>
          <w:szCs w:val="28"/>
        </w:rPr>
        <w:t xml:space="preserve"> </w:t>
      </w:r>
      <w:r w:rsidR="00991094">
        <w:rPr>
          <w:rFonts w:cs="Times New Roman"/>
          <w:sz w:val="24"/>
          <w:szCs w:val="28"/>
        </w:rPr>
        <w:t xml:space="preserve">within a </w:t>
      </w:r>
      <w:r w:rsidR="00621243" w:rsidRPr="00470DEC">
        <w:rPr>
          <w:rFonts w:cs="Times New Roman"/>
          <w:sz w:val="24"/>
          <w:szCs w:val="28"/>
        </w:rPr>
        <w:t>reclamation plan;</w:t>
      </w:r>
    </w:p>
    <w:p w14:paraId="57003139" w14:textId="06DCA804" w:rsidR="00AD01DB" w:rsidRPr="00AD01DB" w:rsidRDefault="00991094" w:rsidP="00AD01DB">
      <w:pPr>
        <w:pStyle w:val="ListParagraph"/>
        <w:numPr>
          <w:ilvl w:val="0"/>
          <w:numId w:val="3"/>
        </w:numPr>
        <w:spacing w:afterLines="100" w:after="240" w:line="276" w:lineRule="auto"/>
        <w:contextualSpacing w:val="0"/>
        <w:rPr>
          <w:rFonts w:cs="Times New Roman"/>
          <w:sz w:val="24"/>
          <w:szCs w:val="28"/>
        </w:rPr>
      </w:pPr>
      <w:r>
        <w:rPr>
          <w:rFonts w:cs="Times New Roman"/>
          <w:sz w:val="24"/>
          <w:szCs w:val="28"/>
        </w:rPr>
        <w:t xml:space="preserve">A </w:t>
      </w:r>
      <w:r w:rsidR="001A1B0D">
        <w:rPr>
          <w:rFonts w:cs="Times New Roman"/>
          <w:sz w:val="24"/>
          <w:szCs w:val="28"/>
        </w:rPr>
        <w:t xml:space="preserve">steeper </w:t>
      </w:r>
      <w:r w:rsidR="00621243" w:rsidRPr="00470DEC">
        <w:rPr>
          <w:rFonts w:cs="Times New Roman"/>
          <w:sz w:val="24"/>
          <w:szCs w:val="28"/>
        </w:rPr>
        <w:t>slope</w:t>
      </w:r>
      <w:r w:rsidR="0063565D">
        <w:rPr>
          <w:rFonts w:cs="Times New Roman"/>
          <w:sz w:val="24"/>
          <w:szCs w:val="28"/>
        </w:rPr>
        <w:t xml:space="preserve"> is determined </w:t>
      </w:r>
      <w:r>
        <w:rPr>
          <w:rFonts w:cs="Times New Roman"/>
          <w:sz w:val="24"/>
          <w:szCs w:val="28"/>
        </w:rPr>
        <w:t>to be stable</w:t>
      </w:r>
      <w:r w:rsidR="0063565D">
        <w:rPr>
          <w:rFonts w:cs="Times New Roman"/>
          <w:sz w:val="24"/>
          <w:szCs w:val="28"/>
        </w:rPr>
        <w:t xml:space="preserve"> through a s</w:t>
      </w:r>
      <w:r w:rsidR="00621243" w:rsidRPr="00470DEC">
        <w:rPr>
          <w:rFonts w:cs="Times New Roman"/>
          <w:sz w:val="24"/>
          <w:szCs w:val="28"/>
        </w:rPr>
        <w:t xml:space="preserve">ite-specific engineering analysis performed by a </w:t>
      </w:r>
      <w:r w:rsidR="006976DA">
        <w:rPr>
          <w:rFonts w:cs="Times New Roman"/>
          <w:sz w:val="24"/>
          <w:szCs w:val="28"/>
        </w:rPr>
        <w:t>qualified</w:t>
      </w:r>
      <w:r w:rsidR="00621243" w:rsidRPr="00470DEC">
        <w:rPr>
          <w:rFonts w:cs="Times New Roman"/>
          <w:sz w:val="24"/>
          <w:szCs w:val="28"/>
        </w:rPr>
        <w:t xml:space="preserve"> professional engineer. All areas in the </w:t>
      </w:r>
      <w:r w:rsidR="0007181B">
        <w:rPr>
          <w:rFonts w:cs="Times New Roman"/>
          <w:sz w:val="24"/>
          <w:szCs w:val="28"/>
        </w:rPr>
        <w:t>mine area</w:t>
      </w:r>
      <w:r w:rsidR="00621243" w:rsidRPr="00470DEC">
        <w:rPr>
          <w:rFonts w:cs="Times New Roman"/>
          <w:sz w:val="24"/>
          <w:szCs w:val="28"/>
        </w:rPr>
        <w:t xml:space="preserve"> where topsoil or topsoil substitute material is to be reapplied </w:t>
      </w:r>
      <w:r w:rsidR="00B0168A">
        <w:rPr>
          <w:rFonts w:cs="Times New Roman"/>
          <w:sz w:val="24"/>
          <w:szCs w:val="28"/>
        </w:rPr>
        <w:t>must</w:t>
      </w:r>
      <w:r w:rsidR="00621243" w:rsidRPr="00470DEC">
        <w:rPr>
          <w:rFonts w:cs="Times New Roman"/>
          <w:sz w:val="24"/>
          <w:szCs w:val="28"/>
        </w:rPr>
        <w:t xml:space="preserve"> be graded or otherwise prepared prior to topsoil or topsoil substitute material redistribution to provide </w:t>
      </w:r>
      <w:r>
        <w:rPr>
          <w:rFonts w:cs="Times New Roman"/>
          <w:sz w:val="24"/>
          <w:szCs w:val="28"/>
        </w:rPr>
        <w:t>optimal</w:t>
      </w:r>
      <w:r w:rsidR="00621243" w:rsidRPr="00470DEC">
        <w:rPr>
          <w:rFonts w:cs="Times New Roman"/>
          <w:sz w:val="24"/>
          <w:szCs w:val="28"/>
        </w:rPr>
        <w:t xml:space="preserve"> adherence between the topsoil or topsoil substitute material and the underlying material</w:t>
      </w:r>
      <w:r>
        <w:rPr>
          <w:rFonts w:cs="Times New Roman"/>
          <w:sz w:val="24"/>
          <w:szCs w:val="28"/>
        </w:rPr>
        <w:t>;</w:t>
      </w:r>
      <w:r w:rsidR="00621243" w:rsidRPr="00470DEC">
        <w:rPr>
          <w:rFonts w:cs="Times New Roman"/>
          <w:sz w:val="24"/>
          <w:szCs w:val="28"/>
        </w:rPr>
        <w:t xml:space="preserve"> or</w:t>
      </w:r>
    </w:p>
    <w:p w14:paraId="6751674E" w14:textId="3D6D4122" w:rsidR="00621243" w:rsidRPr="00470DEC" w:rsidRDefault="00966099" w:rsidP="00262775">
      <w:pPr>
        <w:pStyle w:val="ListParagraph"/>
        <w:numPr>
          <w:ilvl w:val="0"/>
          <w:numId w:val="3"/>
        </w:numPr>
        <w:spacing w:afterLines="100" w:after="240" w:line="276" w:lineRule="auto"/>
        <w:contextualSpacing w:val="0"/>
        <w:rPr>
          <w:rFonts w:cs="Times New Roman"/>
          <w:sz w:val="24"/>
          <w:szCs w:val="28"/>
        </w:rPr>
      </w:pPr>
      <w:r>
        <w:rPr>
          <w:rFonts w:cs="Times New Roman"/>
          <w:sz w:val="24"/>
          <w:szCs w:val="28"/>
        </w:rPr>
        <w:t xml:space="preserve"> </w:t>
      </w:r>
      <w:r w:rsidR="00991094">
        <w:rPr>
          <w:rFonts w:cs="Times New Roman"/>
          <w:sz w:val="24"/>
          <w:szCs w:val="28"/>
        </w:rPr>
        <w:t>An a</w:t>
      </w:r>
      <w:r w:rsidR="00621243" w:rsidRPr="00470DEC">
        <w:rPr>
          <w:rFonts w:cs="Times New Roman"/>
          <w:sz w:val="24"/>
          <w:szCs w:val="28"/>
        </w:rPr>
        <w:t xml:space="preserve">lternative requirement </w:t>
      </w:r>
      <w:r w:rsidR="00F66229">
        <w:rPr>
          <w:rFonts w:cs="Times New Roman"/>
          <w:sz w:val="24"/>
          <w:szCs w:val="28"/>
        </w:rPr>
        <w:t xml:space="preserve">is </w:t>
      </w:r>
      <w:r w:rsidR="00621243" w:rsidRPr="00470DEC">
        <w:rPr>
          <w:rFonts w:cs="Times New Roman"/>
          <w:sz w:val="24"/>
          <w:szCs w:val="28"/>
        </w:rPr>
        <w:t>approved by the regulatory authority</w:t>
      </w:r>
      <w:r w:rsidR="00F66229">
        <w:rPr>
          <w:rFonts w:cs="Times New Roman"/>
          <w:sz w:val="24"/>
          <w:szCs w:val="28"/>
        </w:rPr>
        <w:t>, as</w:t>
      </w:r>
      <w:r w:rsidR="00621243" w:rsidRPr="00470DEC">
        <w:rPr>
          <w:rFonts w:cs="Times New Roman"/>
          <w:sz w:val="24"/>
          <w:szCs w:val="28"/>
        </w:rPr>
        <w:t xml:space="preserve"> specified in </w:t>
      </w:r>
      <w:r w:rsidR="00217F64">
        <w:rPr>
          <w:rFonts w:cs="Times New Roman"/>
          <w:sz w:val="24"/>
          <w:szCs w:val="28"/>
        </w:rPr>
        <w:t xml:space="preserve">part </w:t>
      </w:r>
      <w:r w:rsidR="005E0BF9">
        <w:rPr>
          <w:rFonts w:cs="Times New Roman"/>
          <w:color w:val="FF0000"/>
          <w:sz w:val="24"/>
          <w:szCs w:val="28"/>
        </w:rPr>
        <w:t>61</w:t>
      </w:r>
      <w:r w:rsidR="00621243" w:rsidRPr="00470DEC">
        <w:rPr>
          <w:rFonts w:cs="Times New Roman"/>
          <w:color w:val="FF0000"/>
          <w:sz w:val="24"/>
          <w:szCs w:val="28"/>
        </w:rPr>
        <w:t>XX.0</w:t>
      </w:r>
      <w:r w:rsidR="005E0BF9">
        <w:rPr>
          <w:rFonts w:cs="Times New Roman"/>
          <w:color w:val="FF0000"/>
          <w:sz w:val="24"/>
          <w:szCs w:val="28"/>
        </w:rPr>
        <w:t>3</w:t>
      </w:r>
      <w:r w:rsidR="00DC019B">
        <w:rPr>
          <w:rFonts w:cs="Times New Roman"/>
          <w:color w:val="FF0000"/>
          <w:sz w:val="24"/>
          <w:szCs w:val="28"/>
        </w:rPr>
        <w:t>7</w:t>
      </w:r>
      <w:r w:rsidR="00621243" w:rsidRPr="00470DEC">
        <w:rPr>
          <w:rFonts w:cs="Times New Roman"/>
          <w:color w:val="FF0000"/>
          <w:sz w:val="24"/>
          <w:szCs w:val="28"/>
        </w:rPr>
        <w:t>0</w:t>
      </w:r>
      <w:r w:rsidR="00217F64">
        <w:rPr>
          <w:rFonts w:cs="Times New Roman"/>
          <w:color w:val="FF0000"/>
          <w:sz w:val="24"/>
          <w:szCs w:val="28"/>
        </w:rPr>
        <w:t>.</w:t>
      </w:r>
    </w:p>
    <w:p w14:paraId="2D709757" w14:textId="0DAFC013" w:rsidR="00387548" w:rsidRPr="00470DEC" w:rsidRDefault="00637A4B" w:rsidP="00262775">
      <w:pPr>
        <w:pStyle w:val="ListParagraph"/>
        <w:numPr>
          <w:ilvl w:val="0"/>
          <w:numId w:val="4"/>
        </w:numPr>
        <w:spacing w:afterLines="100" w:after="240" w:line="276" w:lineRule="auto"/>
        <w:ind w:left="1080"/>
        <w:contextualSpacing w:val="0"/>
        <w:rPr>
          <w:rFonts w:cs="Times New Roman"/>
          <w:sz w:val="24"/>
          <w:szCs w:val="28"/>
        </w:rPr>
      </w:pPr>
      <w:r>
        <w:rPr>
          <w:rFonts w:cs="Times New Roman"/>
          <w:sz w:val="24"/>
          <w:szCs w:val="28"/>
        </w:rPr>
        <w:lastRenderedPageBreak/>
        <w:t xml:space="preserve">Must be compacted </w:t>
      </w:r>
      <w:r w:rsidR="00621243" w:rsidRPr="00470DEC">
        <w:rPr>
          <w:rFonts w:cs="Times New Roman"/>
          <w:sz w:val="24"/>
          <w:szCs w:val="28"/>
        </w:rPr>
        <w:t>if significant backfilling is required to produc</w:t>
      </w:r>
      <w:r w:rsidR="00387548" w:rsidRPr="00470DEC">
        <w:rPr>
          <w:rFonts w:cs="Times New Roman"/>
          <w:sz w:val="24"/>
          <w:szCs w:val="28"/>
        </w:rPr>
        <w:t xml:space="preserve">e </w:t>
      </w:r>
      <w:r w:rsidR="00621243" w:rsidRPr="00470DEC">
        <w:rPr>
          <w:rFonts w:cs="Times New Roman"/>
          <w:sz w:val="24"/>
          <w:szCs w:val="28"/>
        </w:rPr>
        <w:t>the final reclaimed slopes and if the regulatory authority determines that compaction is necessary.</w:t>
      </w:r>
    </w:p>
    <w:p w14:paraId="536AC171" w14:textId="155FD356" w:rsidR="00216220" w:rsidRPr="00470DEC" w:rsidRDefault="00154013" w:rsidP="00262775">
      <w:pPr>
        <w:pStyle w:val="ListParagraph"/>
        <w:numPr>
          <w:ilvl w:val="0"/>
          <w:numId w:val="4"/>
        </w:numPr>
        <w:spacing w:afterLines="100" w:after="240" w:line="276" w:lineRule="auto"/>
        <w:ind w:left="1080"/>
        <w:contextualSpacing w:val="0"/>
        <w:rPr>
          <w:rFonts w:cs="Times New Roman"/>
          <w:sz w:val="24"/>
          <w:szCs w:val="28"/>
        </w:rPr>
      </w:pPr>
      <w:r>
        <w:rPr>
          <w:sz w:val="24"/>
        </w:rPr>
        <w:t>May</w:t>
      </w:r>
      <w:r w:rsidR="00621243" w:rsidRPr="00470DEC">
        <w:rPr>
          <w:sz w:val="24"/>
        </w:rPr>
        <w:t xml:space="preserve"> be left roughly graded</w:t>
      </w:r>
      <w:r w:rsidR="0018719C" w:rsidRPr="00470DEC">
        <w:rPr>
          <w:sz w:val="24"/>
        </w:rPr>
        <w:t xml:space="preserve"> </w:t>
      </w:r>
      <w:r>
        <w:rPr>
          <w:sz w:val="24"/>
        </w:rPr>
        <w:t xml:space="preserve">but not rutted with </w:t>
      </w:r>
      <w:r w:rsidR="00621243" w:rsidRPr="00470DEC">
        <w:rPr>
          <w:sz w:val="24"/>
        </w:rPr>
        <w:t xml:space="preserve">small </w:t>
      </w:r>
      <w:r>
        <w:rPr>
          <w:sz w:val="24"/>
        </w:rPr>
        <w:t xml:space="preserve">depressions and </w:t>
      </w:r>
      <w:r w:rsidR="00621243" w:rsidRPr="00470DEC">
        <w:rPr>
          <w:sz w:val="24"/>
        </w:rPr>
        <w:t xml:space="preserve">mounds to </w:t>
      </w:r>
      <w:r>
        <w:rPr>
          <w:sz w:val="24"/>
        </w:rPr>
        <w:t xml:space="preserve">provide micro-topographic variability, </w:t>
      </w:r>
      <w:r w:rsidR="00621243" w:rsidRPr="00470DEC">
        <w:rPr>
          <w:sz w:val="24"/>
        </w:rPr>
        <w:t xml:space="preserve">trap clay-bearing soil and promote </w:t>
      </w:r>
      <w:r>
        <w:rPr>
          <w:sz w:val="24"/>
        </w:rPr>
        <w:t xml:space="preserve">diverse </w:t>
      </w:r>
      <w:r w:rsidR="00621243" w:rsidRPr="00470DEC">
        <w:rPr>
          <w:sz w:val="24"/>
        </w:rPr>
        <w:t>natural revegetation</w:t>
      </w:r>
      <w:r w:rsidR="00637A4B">
        <w:rPr>
          <w:sz w:val="24"/>
        </w:rPr>
        <w:t xml:space="preserve"> when reasonable.</w:t>
      </w:r>
    </w:p>
    <w:p w14:paraId="418BE7EA" w14:textId="6F985F27" w:rsidR="00987EFD" w:rsidRPr="00970BFA" w:rsidRDefault="00387548" w:rsidP="00262775">
      <w:pPr>
        <w:pStyle w:val="ItemHeading"/>
        <w:spacing w:afterLines="100" w:after="240"/>
        <w:rPr>
          <w:sz w:val="24"/>
        </w:rPr>
      </w:pPr>
      <w:proofErr w:type="gramStart"/>
      <w:r w:rsidRPr="00970BFA">
        <w:rPr>
          <w:rStyle w:val="Strong"/>
          <w:b/>
          <w:bCs/>
          <w:sz w:val="24"/>
        </w:rPr>
        <w:t>61XX.01</w:t>
      </w:r>
      <w:r w:rsidR="00885FDA" w:rsidRPr="00970BFA">
        <w:rPr>
          <w:rStyle w:val="Strong"/>
          <w:b/>
          <w:bCs/>
          <w:sz w:val="24"/>
        </w:rPr>
        <w:t>3</w:t>
      </w:r>
      <w:r w:rsidRPr="00970BFA">
        <w:rPr>
          <w:rStyle w:val="Strong"/>
          <w:b/>
          <w:bCs/>
          <w:sz w:val="24"/>
        </w:rPr>
        <w:t xml:space="preserve">0 </w:t>
      </w:r>
      <w:r w:rsidR="00F02AEC">
        <w:rPr>
          <w:rStyle w:val="Strong"/>
          <w:b/>
          <w:bCs/>
          <w:sz w:val="24"/>
        </w:rPr>
        <w:t>MINELAND</w:t>
      </w:r>
      <w:r w:rsidRPr="00970BFA">
        <w:rPr>
          <w:rStyle w:val="Strong"/>
          <w:b/>
          <w:bCs/>
          <w:sz w:val="24"/>
        </w:rPr>
        <w:t xml:space="preserve"> WATER BODIES</w:t>
      </w:r>
      <w:r w:rsidR="00DA49DE" w:rsidRPr="00970BFA">
        <w:rPr>
          <w:rStyle w:val="Strong"/>
          <w:b/>
          <w:bCs/>
          <w:sz w:val="24"/>
        </w:rPr>
        <w:t>.</w:t>
      </w:r>
      <w:proofErr w:type="gramEnd"/>
      <w:r w:rsidR="00583358">
        <w:rPr>
          <w:rStyle w:val="Strong"/>
          <w:b/>
          <w:bCs/>
          <w:sz w:val="24"/>
        </w:rPr>
        <w:t xml:space="preserve"> </w:t>
      </w:r>
    </w:p>
    <w:p w14:paraId="5837BAD1" w14:textId="001BCCE4" w:rsidR="0041162D" w:rsidRDefault="00387548" w:rsidP="00262775">
      <w:pPr>
        <w:spacing w:afterLines="100" w:after="240" w:line="276" w:lineRule="auto"/>
        <w:ind w:firstLine="360"/>
        <w:rPr>
          <w:rFonts w:cs="Times New Roman"/>
          <w:sz w:val="24"/>
          <w:szCs w:val="28"/>
        </w:rPr>
      </w:pPr>
      <w:r w:rsidRPr="00470DEC">
        <w:rPr>
          <w:rFonts w:cs="Times New Roman"/>
          <w:sz w:val="24"/>
          <w:szCs w:val="28"/>
        </w:rPr>
        <w:t xml:space="preserve">Subpart 1. </w:t>
      </w:r>
      <w:proofErr w:type="gramStart"/>
      <w:r w:rsidR="00275953">
        <w:rPr>
          <w:rFonts w:cs="Times New Roman"/>
          <w:b/>
          <w:sz w:val="24"/>
          <w:szCs w:val="28"/>
        </w:rPr>
        <w:t>Goal</w:t>
      </w:r>
      <w:r w:rsidRPr="00470DEC">
        <w:rPr>
          <w:rFonts w:cs="Times New Roman"/>
          <w:sz w:val="24"/>
          <w:szCs w:val="28"/>
        </w:rPr>
        <w:t>.</w:t>
      </w:r>
      <w:proofErr w:type="gramEnd"/>
      <w:r w:rsidRPr="00470DEC">
        <w:rPr>
          <w:rFonts w:cs="Times New Roman"/>
          <w:sz w:val="24"/>
          <w:szCs w:val="28"/>
        </w:rPr>
        <w:t xml:space="preserve"> </w:t>
      </w:r>
      <w:r w:rsidR="004E1365">
        <w:rPr>
          <w:rFonts w:cs="Times New Roman"/>
          <w:sz w:val="24"/>
          <w:szCs w:val="28"/>
        </w:rPr>
        <w:t>W</w:t>
      </w:r>
      <w:r w:rsidR="00A65FEE" w:rsidRPr="00470DEC">
        <w:rPr>
          <w:rFonts w:cs="Times New Roman"/>
          <w:sz w:val="24"/>
          <w:szCs w:val="28"/>
        </w:rPr>
        <w:t>ater bodies</w:t>
      </w:r>
      <w:r w:rsidRPr="00470DEC">
        <w:rPr>
          <w:rFonts w:cs="Times New Roman"/>
          <w:sz w:val="24"/>
          <w:szCs w:val="28"/>
        </w:rPr>
        <w:t xml:space="preserve"> </w:t>
      </w:r>
      <w:r w:rsidR="004E1365">
        <w:rPr>
          <w:rFonts w:cs="Times New Roman"/>
          <w:sz w:val="24"/>
          <w:szCs w:val="28"/>
        </w:rPr>
        <w:t xml:space="preserve">within the mine area </w:t>
      </w:r>
      <w:r w:rsidR="00B0168A">
        <w:rPr>
          <w:rFonts w:cs="Times New Roman"/>
          <w:sz w:val="24"/>
          <w:szCs w:val="28"/>
        </w:rPr>
        <w:t>must</w:t>
      </w:r>
      <w:r w:rsidRPr="00470DEC">
        <w:rPr>
          <w:rFonts w:cs="Times New Roman"/>
          <w:sz w:val="24"/>
          <w:szCs w:val="28"/>
        </w:rPr>
        <w:t xml:space="preserve"> be designed, constructed, and </w:t>
      </w:r>
      <w:r w:rsidR="00F66229">
        <w:rPr>
          <w:rFonts w:cs="Times New Roman"/>
          <w:sz w:val="24"/>
          <w:szCs w:val="28"/>
        </w:rPr>
        <w:t>maintained</w:t>
      </w:r>
      <w:r w:rsidR="00637A4B">
        <w:rPr>
          <w:rFonts w:cs="Times New Roman"/>
          <w:sz w:val="24"/>
          <w:szCs w:val="28"/>
        </w:rPr>
        <w:t xml:space="preserve"> to be structurally sound</w:t>
      </w:r>
      <w:r w:rsidRPr="00470DEC">
        <w:rPr>
          <w:rFonts w:cs="Times New Roman"/>
          <w:sz w:val="24"/>
          <w:szCs w:val="28"/>
        </w:rPr>
        <w:t xml:space="preserve"> </w:t>
      </w:r>
      <w:r w:rsidR="00267614" w:rsidRPr="00470DEC">
        <w:rPr>
          <w:rFonts w:cs="Times New Roman"/>
          <w:sz w:val="24"/>
          <w:szCs w:val="28"/>
        </w:rPr>
        <w:t xml:space="preserve">and </w:t>
      </w:r>
      <w:r w:rsidRPr="00470DEC">
        <w:rPr>
          <w:rFonts w:cs="Times New Roman"/>
          <w:sz w:val="24"/>
          <w:szCs w:val="28"/>
        </w:rPr>
        <w:t>minimize hydrologic impacts</w:t>
      </w:r>
      <w:r w:rsidR="005B207A">
        <w:rPr>
          <w:rFonts w:cs="Times New Roman"/>
          <w:sz w:val="24"/>
          <w:szCs w:val="28"/>
        </w:rPr>
        <w:t>.</w:t>
      </w:r>
    </w:p>
    <w:p w14:paraId="54607540" w14:textId="6C97693A" w:rsidR="0041162D" w:rsidRDefault="0041162D" w:rsidP="00262775">
      <w:pPr>
        <w:spacing w:afterLines="100" w:after="240" w:line="276" w:lineRule="auto"/>
        <w:ind w:firstLine="360"/>
        <w:rPr>
          <w:rFonts w:cs="Times New Roman"/>
          <w:b/>
          <w:sz w:val="24"/>
          <w:szCs w:val="28"/>
        </w:rPr>
      </w:pPr>
      <w:proofErr w:type="gramStart"/>
      <w:r>
        <w:rPr>
          <w:rFonts w:cs="Times New Roman"/>
          <w:sz w:val="24"/>
          <w:szCs w:val="28"/>
        </w:rPr>
        <w:t>Subp.</w:t>
      </w:r>
      <w:proofErr w:type="gramEnd"/>
      <w:r>
        <w:rPr>
          <w:rFonts w:cs="Times New Roman"/>
          <w:sz w:val="24"/>
          <w:szCs w:val="28"/>
        </w:rPr>
        <w:t xml:space="preserve"> 2. </w:t>
      </w:r>
      <w:r>
        <w:rPr>
          <w:rFonts w:cs="Times New Roman"/>
          <w:b/>
          <w:sz w:val="24"/>
          <w:szCs w:val="28"/>
        </w:rPr>
        <w:t>Operation.</w:t>
      </w:r>
    </w:p>
    <w:p w14:paraId="3F14E910" w14:textId="10A5DCAF" w:rsidR="0041162D" w:rsidRDefault="004E1365" w:rsidP="00F5279B">
      <w:pPr>
        <w:pStyle w:val="ListParagraph"/>
        <w:numPr>
          <w:ilvl w:val="0"/>
          <w:numId w:val="47"/>
        </w:numPr>
        <w:spacing w:afterLines="100" w:after="240" w:line="276" w:lineRule="auto"/>
        <w:contextualSpacing w:val="0"/>
        <w:rPr>
          <w:rFonts w:cs="Times New Roman"/>
          <w:sz w:val="24"/>
          <w:szCs w:val="28"/>
        </w:rPr>
      </w:pPr>
      <w:r>
        <w:rPr>
          <w:rFonts w:cs="Times New Roman"/>
          <w:sz w:val="24"/>
          <w:szCs w:val="28"/>
        </w:rPr>
        <w:t>Water bodies</w:t>
      </w:r>
      <w:r w:rsidR="0041162D">
        <w:rPr>
          <w:rFonts w:cs="Times New Roman"/>
          <w:sz w:val="24"/>
          <w:szCs w:val="28"/>
        </w:rPr>
        <w:t xml:space="preserve"> must be designed and </w:t>
      </w:r>
      <w:r w:rsidR="00F66229">
        <w:rPr>
          <w:rFonts w:cs="Times New Roman"/>
          <w:sz w:val="24"/>
          <w:szCs w:val="28"/>
        </w:rPr>
        <w:t>constructed</w:t>
      </w:r>
      <w:r w:rsidR="0041162D">
        <w:rPr>
          <w:rFonts w:cs="Times New Roman"/>
          <w:sz w:val="24"/>
          <w:szCs w:val="28"/>
        </w:rPr>
        <w:t xml:space="preserve"> to maintain sufficient freeboard </w:t>
      </w:r>
      <w:r w:rsidR="00F66229">
        <w:rPr>
          <w:rFonts w:cs="Times New Roman"/>
          <w:sz w:val="24"/>
          <w:szCs w:val="28"/>
        </w:rPr>
        <w:t>and</w:t>
      </w:r>
      <w:r w:rsidR="0041162D">
        <w:rPr>
          <w:rFonts w:cs="Times New Roman"/>
          <w:sz w:val="24"/>
          <w:szCs w:val="28"/>
        </w:rPr>
        <w:t xml:space="preserve"> prevent overtopping of embankments.</w:t>
      </w:r>
    </w:p>
    <w:p w14:paraId="12E4EED2" w14:textId="1D9808D5" w:rsidR="0041162D" w:rsidRPr="0041162D" w:rsidRDefault="0041162D" w:rsidP="00F5279B">
      <w:pPr>
        <w:pStyle w:val="ListParagraph"/>
        <w:numPr>
          <w:ilvl w:val="0"/>
          <w:numId w:val="47"/>
        </w:numPr>
        <w:spacing w:afterLines="100" w:after="240" w:line="276" w:lineRule="auto"/>
        <w:contextualSpacing w:val="0"/>
        <w:rPr>
          <w:rFonts w:cs="Times New Roman"/>
          <w:sz w:val="24"/>
          <w:szCs w:val="28"/>
        </w:rPr>
      </w:pPr>
      <w:r w:rsidRPr="0041162D">
        <w:rPr>
          <w:rFonts w:cs="Times New Roman"/>
          <w:sz w:val="24"/>
          <w:szCs w:val="28"/>
        </w:rPr>
        <w:t xml:space="preserve">Operators must maintain design capacity and function of </w:t>
      </w:r>
      <w:r w:rsidR="004E1365">
        <w:rPr>
          <w:rFonts w:cs="Times New Roman"/>
          <w:sz w:val="24"/>
          <w:szCs w:val="28"/>
        </w:rPr>
        <w:t>water bodies</w:t>
      </w:r>
      <w:r w:rsidRPr="0041162D">
        <w:rPr>
          <w:rFonts w:cs="Times New Roman"/>
          <w:sz w:val="24"/>
          <w:szCs w:val="28"/>
        </w:rPr>
        <w:t xml:space="preserve"> through periodic dredging of settled material.</w:t>
      </w:r>
    </w:p>
    <w:p w14:paraId="2FEE8BF0" w14:textId="794C44A9" w:rsidR="00387548" w:rsidRPr="00591177" w:rsidRDefault="00387548" w:rsidP="00262775">
      <w:pPr>
        <w:pStyle w:val="PCABodyText"/>
        <w:spacing w:afterLines="100" w:after="240"/>
        <w:ind w:firstLine="360"/>
        <w:rPr>
          <w:sz w:val="24"/>
        </w:rPr>
      </w:pPr>
      <w:proofErr w:type="gramStart"/>
      <w:r w:rsidRPr="005A0082">
        <w:rPr>
          <w:sz w:val="24"/>
        </w:rPr>
        <w:t>Subp.</w:t>
      </w:r>
      <w:proofErr w:type="gramEnd"/>
      <w:r w:rsidRPr="005A0082">
        <w:rPr>
          <w:sz w:val="24"/>
        </w:rPr>
        <w:t xml:space="preserve"> </w:t>
      </w:r>
      <w:r w:rsidR="00637A4B">
        <w:rPr>
          <w:sz w:val="24"/>
        </w:rPr>
        <w:t>3</w:t>
      </w:r>
      <w:r w:rsidRPr="005A0082">
        <w:rPr>
          <w:sz w:val="24"/>
        </w:rPr>
        <w:t xml:space="preserve">. </w:t>
      </w:r>
      <w:r w:rsidR="00285069" w:rsidRPr="005A0082">
        <w:rPr>
          <w:b/>
          <w:sz w:val="24"/>
        </w:rPr>
        <w:t>Construction</w:t>
      </w:r>
      <w:r w:rsidR="00285069" w:rsidRPr="00591177">
        <w:rPr>
          <w:b/>
          <w:sz w:val="24"/>
        </w:rPr>
        <w:t xml:space="preserve"> of a</w:t>
      </w:r>
      <w:r w:rsidR="00A65FEE" w:rsidRPr="00591177">
        <w:rPr>
          <w:b/>
          <w:sz w:val="24"/>
        </w:rPr>
        <w:t xml:space="preserve">bove </w:t>
      </w:r>
      <w:r w:rsidR="00E71C91" w:rsidRPr="00591177">
        <w:rPr>
          <w:b/>
          <w:sz w:val="24"/>
        </w:rPr>
        <w:t>gr</w:t>
      </w:r>
      <w:r w:rsidR="00FD38B9" w:rsidRPr="00591177">
        <w:rPr>
          <w:b/>
          <w:sz w:val="24"/>
        </w:rPr>
        <w:t>ade</w:t>
      </w:r>
      <w:r w:rsidR="00E71C91" w:rsidRPr="00591177">
        <w:rPr>
          <w:b/>
          <w:sz w:val="24"/>
        </w:rPr>
        <w:t xml:space="preserve"> </w:t>
      </w:r>
      <w:r w:rsidR="00DA49DE" w:rsidRPr="00591177">
        <w:rPr>
          <w:b/>
          <w:sz w:val="24"/>
        </w:rPr>
        <w:t>pond</w:t>
      </w:r>
      <w:r w:rsidR="00F66229">
        <w:rPr>
          <w:b/>
          <w:sz w:val="24"/>
        </w:rPr>
        <w:t>s</w:t>
      </w:r>
      <w:r w:rsidRPr="00591177">
        <w:rPr>
          <w:b/>
          <w:sz w:val="24"/>
        </w:rPr>
        <w:t>.</w:t>
      </w:r>
    </w:p>
    <w:p w14:paraId="6D7B4E87" w14:textId="26A2AE41" w:rsidR="00387548" w:rsidRPr="00470DEC" w:rsidRDefault="00F66229" w:rsidP="00262775">
      <w:pPr>
        <w:pStyle w:val="ListParagraph"/>
        <w:numPr>
          <w:ilvl w:val="0"/>
          <w:numId w:val="5"/>
        </w:numPr>
        <w:spacing w:afterLines="100" w:after="240" w:line="276" w:lineRule="auto"/>
        <w:ind w:left="1080"/>
        <w:contextualSpacing w:val="0"/>
        <w:rPr>
          <w:rFonts w:cs="Times New Roman"/>
          <w:sz w:val="24"/>
          <w:szCs w:val="28"/>
        </w:rPr>
      </w:pPr>
      <w:r>
        <w:rPr>
          <w:rFonts w:cs="Times New Roman"/>
          <w:sz w:val="24"/>
          <w:szCs w:val="28"/>
        </w:rPr>
        <w:t>An o</w:t>
      </w:r>
      <w:r w:rsidR="0063565D">
        <w:rPr>
          <w:rFonts w:cs="Times New Roman"/>
          <w:sz w:val="24"/>
          <w:szCs w:val="28"/>
        </w:rPr>
        <w:t>perator must take p</w:t>
      </w:r>
      <w:r w:rsidR="00387548" w:rsidRPr="00470DEC">
        <w:rPr>
          <w:rFonts w:cs="Times New Roman"/>
          <w:sz w:val="24"/>
          <w:szCs w:val="28"/>
        </w:rPr>
        <w:t xml:space="preserve">roper measures to prevent undesirable seepage </w:t>
      </w:r>
      <w:r>
        <w:rPr>
          <w:rFonts w:cs="Times New Roman"/>
          <w:sz w:val="24"/>
          <w:szCs w:val="28"/>
        </w:rPr>
        <w:t xml:space="preserve">from an above grade pond </w:t>
      </w:r>
      <w:r w:rsidR="00387548" w:rsidRPr="00470DEC">
        <w:rPr>
          <w:rFonts w:cs="Times New Roman"/>
          <w:sz w:val="24"/>
          <w:szCs w:val="28"/>
        </w:rPr>
        <w:t xml:space="preserve">that could cause </w:t>
      </w:r>
      <w:r w:rsidR="00637A4B">
        <w:rPr>
          <w:rFonts w:cs="Times New Roman"/>
          <w:sz w:val="24"/>
          <w:szCs w:val="28"/>
        </w:rPr>
        <w:t xml:space="preserve">water quality degradation, </w:t>
      </w:r>
      <w:r w:rsidR="00DE39E0">
        <w:rPr>
          <w:rFonts w:cs="Times New Roman"/>
          <w:sz w:val="24"/>
          <w:szCs w:val="28"/>
        </w:rPr>
        <w:t xml:space="preserve">cause </w:t>
      </w:r>
      <w:r w:rsidR="00387548" w:rsidRPr="00470DEC">
        <w:rPr>
          <w:rFonts w:cs="Times New Roman"/>
          <w:sz w:val="24"/>
          <w:szCs w:val="28"/>
        </w:rPr>
        <w:t xml:space="preserve">flooding outside the </w:t>
      </w:r>
      <w:r w:rsidR="00637A4B">
        <w:rPr>
          <w:rFonts w:cs="Times New Roman"/>
          <w:sz w:val="24"/>
          <w:szCs w:val="28"/>
        </w:rPr>
        <w:t xml:space="preserve">mine </w:t>
      </w:r>
      <w:r w:rsidR="00387548" w:rsidRPr="00470DEC">
        <w:rPr>
          <w:rFonts w:cs="Times New Roman"/>
          <w:sz w:val="24"/>
          <w:szCs w:val="28"/>
        </w:rPr>
        <w:t>area</w:t>
      </w:r>
      <w:r w:rsidR="00637A4B">
        <w:rPr>
          <w:rFonts w:cs="Times New Roman"/>
          <w:sz w:val="24"/>
          <w:szCs w:val="28"/>
        </w:rPr>
        <w:t>,</w:t>
      </w:r>
      <w:r w:rsidR="00583358">
        <w:rPr>
          <w:rFonts w:cs="Times New Roman"/>
          <w:sz w:val="24"/>
          <w:szCs w:val="28"/>
        </w:rPr>
        <w:t xml:space="preserve"> </w:t>
      </w:r>
      <w:r w:rsidR="00387548" w:rsidRPr="00470DEC">
        <w:rPr>
          <w:rFonts w:cs="Times New Roman"/>
          <w:sz w:val="24"/>
          <w:szCs w:val="28"/>
        </w:rPr>
        <w:t xml:space="preserve">or adversely affect the stability of the </w:t>
      </w:r>
      <w:r w:rsidR="00637A4B">
        <w:rPr>
          <w:rFonts w:cs="Times New Roman"/>
          <w:sz w:val="24"/>
          <w:szCs w:val="28"/>
        </w:rPr>
        <w:t>embankments</w:t>
      </w:r>
      <w:r w:rsidR="00387548" w:rsidRPr="00470DEC">
        <w:rPr>
          <w:rFonts w:cs="Times New Roman"/>
          <w:sz w:val="24"/>
          <w:szCs w:val="28"/>
        </w:rPr>
        <w:t xml:space="preserve"> or adjacent slopes.</w:t>
      </w:r>
    </w:p>
    <w:p w14:paraId="2E8070CD" w14:textId="4E9543E6" w:rsidR="00387548" w:rsidRPr="00470DEC" w:rsidRDefault="0063565D" w:rsidP="00262775">
      <w:pPr>
        <w:pStyle w:val="ListParagraph"/>
        <w:numPr>
          <w:ilvl w:val="0"/>
          <w:numId w:val="5"/>
        </w:numPr>
        <w:spacing w:afterLines="100" w:after="240" w:line="276" w:lineRule="auto"/>
        <w:ind w:left="1080"/>
        <w:contextualSpacing w:val="0"/>
        <w:rPr>
          <w:rFonts w:cs="Times New Roman"/>
          <w:sz w:val="24"/>
          <w:szCs w:val="28"/>
        </w:rPr>
      </w:pPr>
      <w:r>
        <w:rPr>
          <w:rFonts w:cs="Times New Roman"/>
          <w:sz w:val="24"/>
          <w:szCs w:val="28"/>
        </w:rPr>
        <w:t>Q</w:t>
      </w:r>
      <w:r w:rsidR="00387548" w:rsidRPr="00470DEC">
        <w:rPr>
          <w:rFonts w:cs="Times New Roman"/>
          <w:sz w:val="24"/>
          <w:szCs w:val="28"/>
        </w:rPr>
        <w:t>ualified professional engineers proficient in the design, construction, operation, and reclamation of settling ponds</w:t>
      </w:r>
      <w:r>
        <w:rPr>
          <w:rFonts w:cs="Times New Roman"/>
          <w:sz w:val="24"/>
          <w:szCs w:val="28"/>
        </w:rPr>
        <w:t xml:space="preserve"> must </w:t>
      </w:r>
      <w:r w:rsidR="00637A4B">
        <w:rPr>
          <w:rFonts w:cs="Times New Roman"/>
          <w:sz w:val="24"/>
          <w:szCs w:val="28"/>
        </w:rPr>
        <w:t>approve the design of the above grade pond</w:t>
      </w:r>
      <w:r>
        <w:rPr>
          <w:rFonts w:cs="Times New Roman"/>
          <w:sz w:val="24"/>
          <w:szCs w:val="28"/>
        </w:rPr>
        <w:t>.</w:t>
      </w:r>
    </w:p>
    <w:p w14:paraId="107447B6" w14:textId="40B08D86" w:rsidR="00387548" w:rsidRPr="00470DEC" w:rsidRDefault="0063565D" w:rsidP="00262775">
      <w:pPr>
        <w:pStyle w:val="ListParagraph"/>
        <w:numPr>
          <w:ilvl w:val="0"/>
          <w:numId w:val="5"/>
        </w:numPr>
        <w:spacing w:afterLines="100" w:after="240" w:line="276" w:lineRule="auto"/>
        <w:ind w:left="1080"/>
        <w:contextualSpacing w:val="0"/>
        <w:rPr>
          <w:rFonts w:cs="Times New Roman"/>
          <w:sz w:val="24"/>
          <w:szCs w:val="28"/>
        </w:rPr>
      </w:pPr>
      <w:r>
        <w:rPr>
          <w:rFonts w:cs="Times New Roman"/>
          <w:sz w:val="24"/>
          <w:szCs w:val="28"/>
        </w:rPr>
        <w:t>D</w:t>
      </w:r>
      <w:r w:rsidR="00387548" w:rsidRPr="00470DEC">
        <w:rPr>
          <w:rFonts w:cs="Times New Roman"/>
          <w:sz w:val="24"/>
          <w:szCs w:val="28"/>
        </w:rPr>
        <w:t xml:space="preserve">esign </w:t>
      </w:r>
      <w:r>
        <w:rPr>
          <w:rFonts w:cs="Times New Roman"/>
          <w:sz w:val="24"/>
          <w:szCs w:val="28"/>
        </w:rPr>
        <w:t>for a</w:t>
      </w:r>
      <w:r w:rsidRPr="00470DEC">
        <w:rPr>
          <w:rFonts w:cs="Times New Roman"/>
          <w:sz w:val="24"/>
          <w:szCs w:val="28"/>
        </w:rPr>
        <w:t xml:space="preserve">bove </w:t>
      </w:r>
      <w:r>
        <w:rPr>
          <w:rFonts w:cs="Times New Roman"/>
          <w:sz w:val="24"/>
          <w:szCs w:val="28"/>
        </w:rPr>
        <w:t>grade pond</w:t>
      </w:r>
      <w:r w:rsidRPr="00470DEC">
        <w:rPr>
          <w:rFonts w:cs="Times New Roman"/>
          <w:sz w:val="24"/>
          <w:szCs w:val="28"/>
        </w:rPr>
        <w:t xml:space="preserve"> </w:t>
      </w:r>
      <w:r w:rsidR="00B0168A">
        <w:rPr>
          <w:rFonts w:cs="Times New Roman"/>
          <w:sz w:val="24"/>
          <w:szCs w:val="28"/>
        </w:rPr>
        <w:t>must</w:t>
      </w:r>
      <w:r w:rsidR="00105AA8" w:rsidRPr="00470DEC">
        <w:rPr>
          <w:rFonts w:cs="Times New Roman"/>
          <w:sz w:val="24"/>
          <w:szCs w:val="28"/>
        </w:rPr>
        <w:t xml:space="preserve"> include </w:t>
      </w:r>
      <w:proofErr w:type="spellStart"/>
      <w:r w:rsidR="00105AA8" w:rsidRPr="00470DEC">
        <w:rPr>
          <w:rFonts w:cs="Times New Roman"/>
          <w:sz w:val="24"/>
          <w:szCs w:val="28"/>
        </w:rPr>
        <w:t>subitems</w:t>
      </w:r>
      <w:proofErr w:type="spellEnd"/>
      <w:r w:rsidR="00105AA8" w:rsidRPr="00470DEC">
        <w:rPr>
          <w:rFonts w:cs="Times New Roman"/>
          <w:sz w:val="24"/>
          <w:szCs w:val="28"/>
        </w:rPr>
        <w:t xml:space="preserve"> 1 through </w:t>
      </w:r>
      <w:r>
        <w:rPr>
          <w:rFonts w:cs="Times New Roman"/>
          <w:sz w:val="24"/>
          <w:szCs w:val="28"/>
        </w:rPr>
        <w:t>5</w:t>
      </w:r>
      <w:r w:rsidR="00105AA8" w:rsidRPr="00470DEC">
        <w:rPr>
          <w:rFonts w:cs="Times New Roman"/>
          <w:sz w:val="24"/>
          <w:szCs w:val="28"/>
        </w:rPr>
        <w:t>.</w:t>
      </w:r>
    </w:p>
    <w:p w14:paraId="57EFBF6C" w14:textId="2F5C5D7E" w:rsidR="00387548" w:rsidRPr="00470DEC" w:rsidRDefault="00F66229" w:rsidP="00262775">
      <w:pPr>
        <w:pStyle w:val="ListParagraph"/>
        <w:numPr>
          <w:ilvl w:val="1"/>
          <w:numId w:val="5"/>
        </w:numPr>
        <w:spacing w:afterLines="100" w:after="240" w:line="276" w:lineRule="auto"/>
        <w:ind w:left="1800"/>
        <w:contextualSpacing w:val="0"/>
        <w:rPr>
          <w:rFonts w:cs="Times New Roman"/>
          <w:sz w:val="24"/>
          <w:szCs w:val="28"/>
        </w:rPr>
      </w:pPr>
      <w:r>
        <w:rPr>
          <w:rFonts w:cs="Times New Roman"/>
          <w:sz w:val="24"/>
          <w:szCs w:val="28"/>
        </w:rPr>
        <w:t>R</w:t>
      </w:r>
      <w:r w:rsidR="00387548" w:rsidRPr="00470DEC">
        <w:rPr>
          <w:rFonts w:cs="Times New Roman"/>
          <w:sz w:val="24"/>
          <w:szCs w:val="28"/>
        </w:rPr>
        <w:t>ationale for the site selection, with regard to dam safety and characteristics o</w:t>
      </w:r>
      <w:r w:rsidR="007D7759">
        <w:rPr>
          <w:rFonts w:cs="Times New Roman"/>
          <w:sz w:val="24"/>
          <w:szCs w:val="28"/>
        </w:rPr>
        <w:t>f</w:t>
      </w:r>
      <w:r w:rsidR="00387548" w:rsidRPr="00470DEC">
        <w:rPr>
          <w:rFonts w:cs="Times New Roman"/>
          <w:sz w:val="24"/>
          <w:szCs w:val="28"/>
        </w:rPr>
        <w:t xml:space="preserve"> the site that could affect, or could be affected, by the pond;</w:t>
      </w:r>
    </w:p>
    <w:p w14:paraId="238F75D1" w14:textId="67174C54" w:rsidR="00387548" w:rsidRPr="00470DEC" w:rsidRDefault="00F66229" w:rsidP="00262775">
      <w:pPr>
        <w:pStyle w:val="ListParagraph"/>
        <w:numPr>
          <w:ilvl w:val="1"/>
          <w:numId w:val="5"/>
        </w:numPr>
        <w:spacing w:afterLines="100" w:after="240" w:line="276" w:lineRule="auto"/>
        <w:ind w:left="1800"/>
        <w:contextualSpacing w:val="0"/>
        <w:rPr>
          <w:rFonts w:cs="Times New Roman"/>
          <w:sz w:val="24"/>
          <w:szCs w:val="28"/>
        </w:rPr>
      </w:pPr>
      <w:r>
        <w:rPr>
          <w:rFonts w:cs="Times New Roman"/>
          <w:sz w:val="24"/>
          <w:szCs w:val="28"/>
        </w:rPr>
        <w:t xml:space="preserve">Description of </w:t>
      </w:r>
      <w:r w:rsidR="00387548" w:rsidRPr="00470DEC">
        <w:rPr>
          <w:rFonts w:cs="Times New Roman"/>
          <w:sz w:val="24"/>
          <w:szCs w:val="28"/>
        </w:rPr>
        <w:t>materials, construction, and operating performance specifications and limitations that must be maintained to ensure protection of human safety and natural resources;</w:t>
      </w:r>
    </w:p>
    <w:p w14:paraId="38D2EA55" w14:textId="23BEDFA0" w:rsidR="00387548" w:rsidRPr="00470DEC" w:rsidRDefault="00841710" w:rsidP="00262775">
      <w:pPr>
        <w:pStyle w:val="ListParagraph"/>
        <w:numPr>
          <w:ilvl w:val="1"/>
          <w:numId w:val="5"/>
        </w:numPr>
        <w:spacing w:afterLines="100" w:after="240" w:line="276" w:lineRule="auto"/>
        <w:ind w:left="1800"/>
        <w:contextualSpacing w:val="0"/>
        <w:rPr>
          <w:rFonts w:cs="Times New Roman"/>
          <w:sz w:val="24"/>
          <w:szCs w:val="28"/>
        </w:rPr>
      </w:pPr>
      <w:r>
        <w:rPr>
          <w:rFonts w:cs="Times New Roman"/>
          <w:sz w:val="24"/>
          <w:szCs w:val="28"/>
        </w:rPr>
        <w:t>Survey</w:t>
      </w:r>
      <w:r w:rsidR="00387548" w:rsidRPr="00470DEC">
        <w:rPr>
          <w:rFonts w:cs="Times New Roman"/>
          <w:sz w:val="24"/>
          <w:szCs w:val="28"/>
        </w:rPr>
        <w:t xml:space="preserve"> locations to ensure compliance with the design;</w:t>
      </w:r>
    </w:p>
    <w:p w14:paraId="0E748D2F" w14:textId="6269E56C" w:rsidR="0013108F" w:rsidRDefault="00F66229" w:rsidP="00262775">
      <w:pPr>
        <w:pStyle w:val="ListParagraph"/>
        <w:numPr>
          <w:ilvl w:val="1"/>
          <w:numId w:val="5"/>
        </w:numPr>
        <w:spacing w:afterLines="100" w:after="240" w:line="276" w:lineRule="auto"/>
        <w:ind w:left="1800"/>
        <w:contextualSpacing w:val="0"/>
        <w:rPr>
          <w:rFonts w:cs="Times New Roman"/>
          <w:sz w:val="24"/>
          <w:szCs w:val="28"/>
        </w:rPr>
      </w:pPr>
      <w:r>
        <w:rPr>
          <w:rFonts w:cs="Times New Roman"/>
          <w:sz w:val="24"/>
          <w:szCs w:val="28"/>
        </w:rPr>
        <w:t>S</w:t>
      </w:r>
      <w:r w:rsidR="00387548" w:rsidRPr="00470DEC">
        <w:rPr>
          <w:rFonts w:cs="Times New Roman"/>
          <w:sz w:val="24"/>
          <w:szCs w:val="28"/>
        </w:rPr>
        <w:t xml:space="preserve">chedule for a </w:t>
      </w:r>
      <w:r w:rsidR="00A65FEE" w:rsidRPr="00470DEC">
        <w:rPr>
          <w:rFonts w:cs="Times New Roman"/>
          <w:sz w:val="24"/>
          <w:szCs w:val="28"/>
        </w:rPr>
        <w:t>qualified professional</w:t>
      </w:r>
      <w:r w:rsidR="00387548" w:rsidRPr="00470DEC">
        <w:rPr>
          <w:rFonts w:cs="Times New Roman"/>
          <w:sz w:val="24"/>
          <w:szCs w:val="28"/>
        </w:rPr>
        <w:t xml:space="preserve"> engineer to inspect the construction, operation, </w:t>
      </w:r>
      <w:r w:rsidR="0013108F">
        <w:rPr>
          <w:rFonts w:cs="Times New Roman"/>
          <w:sz w:val="24"/>
          <w:szCs w:val="28"/>
        </w:rPr>
        <w:t xml:space="preserve">and maintenance </w:t>
      </w:r>
      <w:r w:rsidR="00387548" w:rsidRPr="00470DEC">
        <w:rPr>
          <w:rFonts w:cs="Times New Roman"/>
          <w:sz w:val="24"/>
          <w:szCs w:val="28"/>
        </w:rPr>
        <w:t xml:space="preserve">of the </w:t>
      </w:r>
      <w:r w:rsidR="0013108F">
        <w:rPr>
          <w:rFonts w:cs="Times New Roman"/>
          <w:sz w:val="24"/>
          <w:szCs w:val="28"/>
        </w:rPr>
        <w:t>pond</w:t>
      </w:r>
      <w:r w:rsidR="0063565D">
        <w:rPr>
          <w:rFonts w:cs="Times New Roman"/>
          <w:sz w:val="24"/>
          <w:szCs w:val="28"/>
        </w:rPr>
        <w:t>; and</w:t>
      </w:r>
    </w:p>
    <w:p w14:paraId="2858F06F" w14:textId="002DD3FF" w:rsidR="00A65FEE" w:rsidRDefault="00F66229" w:rsidP="00262775">
      <w:pPr>
        <w:pStyle w:val="ListParagraph"/>
        <w:numPr>
          <w:ilvl w:val="1"/>
          <w:numId w:val="5"/>
        </w:numPr>
        <w:spacing w:afterLines="100" w:after="240" w:line="276" w:lineRule="auto"/>
        <w:ind w:left="1800"/>
        <w:contextualSpacing w:val="0"/>
        <w:rPr>
          <w:rFonts w:cs="Times New Roman"/>
          <w:sz w:val="24"/>
          <w:szCs w:val="28"/>
        </w:rPr>
      </w:pPr>
      <w:r>
        <w:rPr>
          <w:rFonts w:cs="Times New Roman"/>
          <w:sz w:val="24"/>
          <w:szCs w:val="28"/>
        </w:rPr>
        <w:t xml:space="preserve">Description </w:t>
      </w:r>
      <w:r w:rsidR="0013108F">
        <w:rPr>
          <w:rFonts w:cs="Times New Roman"/>
          <w:sz w:val="24"/>
          <w:szCs w:val="28"/>
        </w:rPr>
        <w:t>how the pond will be deconstructed and reclaimed during closure of the mine area.</w:t>
      </w:r>
    </w:p>
    <w:p w14:paraId="4A81B045" w14:textId="444024B5" w:rsidR="008A67E7" w:rsidRDefault="00A65FEE"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lastRenderedPageBreak/>
        <w:t>Subp.</w:t>
      </w:r>
      <w:proofErr w:type="gramEnd"/>
      <w:r w:rsidRPr="0001765D">
        <w:rPr>
          <w:rFonts w:cs="Times New Roman"/>
          <w:sz w:val="24"/>
          <w:szCs w:val="24"/>
        </w:rPr>
        <w:t xml:space="preserve"> </w:t>
      </w:r>
      <w:r w:rsidR="00637A4B">
        <w:rPr>
          <w:rFonts w:cs="Times New Roman"/>
          <w:sz w:val="24"/>
          <w:szCs w:val="24"/>
        </w:rPr>
        <w:t>4</w:t>
      </w:r>
      <w:r w:rsidRPr="0001765D">
        <w:rPr>
          <w:rFonts w:cs="Times New Roman"/>
          <w:sz w:val="24"/>
          <w:szCs w:val="24"/>
        </w:rPr>
        <w:t xml:space="preserve">. </w:t>
      </w:r>
      <w:r w:rsidR="00643A20">
        <w:rPr>
          <w:rFonts w:cs="Times New Roman"/>
          <w:b/>
          <w:sz w:val="24"/>
          <w:szCs w:val="24"/>
        </w:rPr>
        <w:t>Reclaimed water body</w:t>
      </w:r>
      <w:r w:rsidRPr="0001765D">
        <w:rPr>
          <w:rFonts w:cs="Times New Roman"/>
          <w:b/>
          <w:sz w:val="24"/>
          <w:szCs w:val="24"/>
        </w:rPr>
        <w:t>.</w:t>
      </w:r>
    </w:p>
    <w:p w14:paraId="58F1498E" w14:textId="6C30519B" w:rsidR="00637A4B" w:rsidRDefault="00637A4B" w:rsidP="00262775">
      <w:pPr>
        <w:pStyle w:val="ListParagraph"/>
        <w:numPr>
          <w:ilvl w:val="0"/>
          <w:numId w:val="6"/>
        </w:numPr>
        <w:spacing w:before="100" w:beforeAutospacing="1" w:afterLines="100" w:after="240" w:line="276" w:lineRule="auto"/>
        <w:contextualSpacing w:val="0"/>
        <w:rPr>
          <w:rFonts w:cs="Times New Roman"/>
          <w:sz w:val="24"/>
          <w:szCs w:val="24"/>
        </w:rPr>
      </w:pPr>
      <w:r>
        <w:rPr>
          <w:rFonts w:cs="Times New Roman"/>
          <w:sz w:val="24"/>
          <w:szCs w:val="24"/>
        </w:rPr>
        <w:t>A</w:t>
      </w:r>
      <w:r w:rsidR="00885FDA" w:rsidRPr="008A67E7">
        <w:rPr>
          <w:rFonts w:cs="Times New Roman"/>
          <w:sz w:val="24"/>
          <w:szCs w:val="24"/>
        </w:rPr>
        <w:t xml:space="preserve">pproved final grade at the edge of a </w:t>
      </w:r>
      <w:proofErr w:type="spellStart"/>
      <w:r w:rsidR="00217F64">
        <w:rPr>
          <w:rFonts w:cs="Times New Roman"/>
          <w:sz w:val="24"/>
          <w:szCs w:val="24"/>
        </w:rPr>
        <w:t>mineland</w:t>
      </w:r>
      <w:proofErr w:type="spellEnd"/>
      <w:r w:rsidR="00217F64">
        <w:rPr>
          <w:rFonts w:cs="Times New Roman"/>
          <w:sz w:val="24"/>
          <w:szCs w:val="24"/>
        </w:rPr>
        <w:t xml:space="preserve"> </w:t>
      </w:r>
      <w:r w:rsidR="004E1365">
        <w:rPr>
          <w:rFonts w:cs="Times New Roman"/>
          <w:sz w:val="24"/>
          <w:szCs w:val="24"/>
        </w:rPr>
        <w:t xml:space="preserve">water </w:t>
      </w:r>
      <w:r w:rsidR="00643A20">
        <w:rPr>
          <w:rFonts w:cs="Times New Roman"/>
          <w:sz w:val="24"/>
          <w:szCs w:val="24"/>
        </w:rPr>
        <w:t>body</w:t>
      </w:r>
      <w:r w:rsidR="00885FDA" w:rsidRPr="008A67E7">
        <w:rPr>
          <w:rFonts w:cs="Times New Roman"/>
          <w:sz w:val="24"/>
          <w:szCs w:val="24"/>
        </w:rPr>
        <w:t xml:space="preserve"> </w:t>
      </w:r>
      <w:r w:rsidR="00B0168A" w:rsidRPr="008A67E7">
        <w:rPr>
          <w:rFonts w:cs="Times New Roman"/>
          <w:sz w:val="24"/>
          <w:szCs w:val="24"/>
        </w:rPr>
        <w:t>must</w:t>
      </w:r>
      <w:r w:rsidR="00217F64">
        <w:rPr>
          <w:rFonts w:cs="Times New Roman"/>
          <w:sz w:val="24"/>
          <w:szCs w:val="24"/>
        </w:rPr>
        <w:t>:</w:t>
      </w:r>
    </w:p>
    <w:p w14:paraId="40DE177A" w14:textId="334FDC14" w:rsidR="00637A4B" w:rsidRPr="0064162F" w:rsidRDefault="00637A4B" w:rsidP="00F5279B">
      <w:pPr>
        <w:pStyle w:val="ListParagraph"/>
        <w:numPr>
          <w:ilvl w:val="0"/>
          <w:numId w:val="52"/>
        </w:numPr>
        <w:spacing w:before="100" w:beforeAutospacing="1" w:afterLines="100" w:after="240" w:line="276" w:lineRule="auto"/>
        <w:contextualSpacing w:val="0"/>
        <w:rPr>
          <w:rFonts w:cs="Times New Roman"/>
          <w:sz w:val="24"/>
          <w:szCs w:val="24"/>
        </w:rPr>
      </w:pPr>
      <w:r>
        <w:rPr>
          <w:rFonts w:cs="Times New Roman"/>
          <w:sz w:val="24"/>
          <w:szCs w:val="24"/>
        </w:rPr>
        <w:t xml:space="preserve">have </w:t>
      </w:r>
      <w:r w:rsidRPr="0064162F">
        <w:rPr>
          <w:rFonts w:cs="Times New Roman"/>
          <w:sz w:val="24"/>
          <w:szCs w:val="24"/>
        </w:rPr>
        <w:t>slope</w:t>
      </w:r>
      <w:r w:rsidR="00217F64">
        <w:rPr>
          <w:rFonts w:cs="Times New Roman"/>
          <w:sz w:val="24"/>
          <w:szCs w:val="24"/>
        </w:rPr>
        <w:t>s</w:t>
      </w:r>
      <w:r w:rsidRPr="0064162F">
        <w:rPr>
          <w:rFonts w:cs="Times New Roman"/>
          <w:sz w:val="24"/>
          <w:szCs w:val="24"/>
        </w:rPr>
        <w:t xml:space="preserve"> no steeper than 3:1 </w:t>
      </w:r>
      <w:r w:rsidR="00154013">
        <w:rPr>
          <w:rFonts w:cs="Times New Roman"/>
          <w:sz w:val="24"/>
          <w:szCs w:val="24"/>
        </w:rPr>
        <w:t>horizontal to vertical at</w:t>
      </w:r>
      <w:r w:rsidRPr="0064162F">
        <w:rPr>
          <w:rFonts w:cs="Times New Roman"/>
          <w:sz w:val="24"/>
          <w:szCs w:val="24"/>
        </w:rPr>
        <w:t xml:space="preserve"> designated location or locations, depending on the size of the water body, to allow for a safe exit; and</w:t>
      </w:r>
    </w:p>
    <w:p w14:paraId="574743F0" w14:textId="440F77FC" w:rsidR="00637A4B" w:rsidRDefault="00885FDA" w:rsidP="00F5279B">
      <w:pPr>
        <w:pStyle w:val="ListParagraph"/>
        <w:numPr>
          <w:ilvl w:val="0"/>
          <w:numId w:val="52"/>
        </w:numPr>
        <w:spacing w:before="100" w:beforeAutospacing="1" w:afterLines="100" w:after="240" w:line="276" w:lineRule="auto"/>
        <w:contextualSpacing w:val="0"/>
        <w:rPr>
          <w:rFonts w:cs="Times New Roman"/>
          <w:sz w:val="24"/>
          <w:szCs w:val="24"/>
        </w:rPr>
      </w:pPr>
      <w:proofErr w:type="gramStart"/>
      <w:r w:rsidRPr="008A67E7">
        <w:rPr>
          <w:rFonts w:cs="Times New Roman"/>
          <w:sz w:val="24"/>
          <w:szCs w:val="24"/>
        </w:rPr>
        <w:t>extend</w:t>
      </w:r>
      <w:proofErr w:type="gramEnd"/>
      <w:r w:rsidR="005A0082" w:rsidRPr="008A67E7">
        <w:rPr>
          <w:rFonts w:cs="Times New Roman"/>
          <w:sz w:val="24"/>
          <w:szCs w:val="24"/>
        </w:rPr>
        <w:t xml:space="preserve"> into the water body </w:t>
      </w:r>
      <w:r w:rsidRPr="008A67E7">
        <w:rPr>
          <w:rFonts w:cs="Times New Roman"/>
          <w:sz w:val="24"/>
          <w:szCs w:val="24"/>
        </w:rPr>
        <w:t>vertically 6 feet below the lowest seasonal water level as feasible</w:t>
      </w:r>
      <w:r w:rsidR="00293349">
        <w:rPr>
          <w:rFonts w:cs="Times New Roman"/>
          <w:sz w:val="24"/>
          <w:szCs w:val="24"/>
        </w:rPr>
        <w:t>.</w:t>
      </w:r>
    </w:p>
    <w:p w14:paraId="5705F77F" w14:textId="0B03BCA1" w:rsidR="00A31C46" w:rsidRPr="008A67E7" w:rsidRDefault="00643A20" w:rsidP="00262775">
      <w:pPr>
        <w:pStyle w:val="ListParagraph"/>
        <w:numPr>
          <w:ilvl w:val="0"/>
          <w:numId w:val="6"/>
        </w:numPr>
        <w:spacing w:before="100" w:beforeAutospacing="1" w:afterLines="100" w:after="240" w:line="276" w:lineRule="auto"/>
        <w:rPr>
          <w:rFonts w:cs="Times New Roman"/>
          <w:sz w:val="24"/>
          <w:szCs w:val="24"/>
        </w:rPr>
      </w:pPr>
      <w:r>
        <w:rPr>
          <w:rFonts w:cs="Times New Roman"/>
          <w:sz w:val="24"/>
          <w:szCs w:val="24"/>
        </w:rPr>
        <w:t>O</w:t>
      </w:r>
      <w:r w:rsidR="00885FDA" w:rsidRPr="008A67E7">
        <w:rPr>
          <w:sz w:val="24"/>
        </w:rPr>
        <w:t xml:space="preserve">perator shall provide measures </w:t>
      </w:r>
      <w:r w:rsidR="00936DBC" w:rsidRPr="008A67E7">
        <w:rPr>
          <w:sz w:val="24"/>
        </w:rPr>
        <w:t xml:space="preserve">within the reclamation plan </w:t>
      </w:r>
      <w:r w:rsidR="00885FDA" w:rsidRPr="008A67E7">
        <w:rPr>
          <w:sz w:val="24"/>
        </w:rPr>
        <w:t xml:space="preserve">to establish a beneficial water body by developing natural wildlife habitat and incorporating such </w:t>
      </w:r>
      <w:r w:rsidR="005A0082" w:rsidRPr="008A67E7">
        <w:rPr>
          <w:sz w:val="24"/>
        </w:rPr>
        <w:t>features</w:t>
      </w:r>
      <w:r w:rsidR="00885FDA" w:rsidRPr="008A67E7">
        <w:rPr>
          <w:sz w:val="24"/>
        </w:rPr>
        <w:t xml:space="preserve"> as irregular shoreline configurations, sinuous bathymetry and shorelines, varied water depths, peninsulas, islands, and subaqueous areas less than 1.5 foot</w:t>
      </w:r>
      <w:r w:rsidR="00583358">
        <w:rPr>
          <w:sz w:val="24"/>
        </w:rPr>
        <w:t xml:space="preserve"> </w:t>
      </w:r>
      <w:r w:rsidR="00885FDA" w:rsidRPr="008A67E7">
        <w:rPr>
          <w:sz w:val="24"/>
        </w:rPr>
        <w:t>deep.</w:t>
      </w:r>
    </w:p>
    <w:p w14:paraId="7E92F8C3" w14:textId="7BF5DC91" w:rsidR="00723EFE" w:rsidRPr="00B03CD3" w:rsidRDefault="00275953" w:rsidP="00B03CD3">
      <w:pPr>
        <w:spacing w:afterLines="100" w:after="240" w:line="276" w:lineRule="auto"/>
        <w:ind w:firstLine="360"/>
        <w:rPr>
          <w:sz w:val="24"/>
          <w:szCs w:val="24"/>
        </w:rPr>
      </w:pPr>
      <w:proofErr w:type="gramStart"/>
      <w:r w:rsidRPr="00643A20">
        <w:rPr>
          <w:sz w:val="24"/>
          <w:szCs w:val="24"/>
        </w:rPr>
        <w:t>Subp.</w:t>
      </w:r>
      <w:proofErr w:type="gramEnd"/>
      <w:r w:rsidRPr="00643A20">
        <w:rPr>
          <w:sz w:val="24"/>
          <w:szCs w:val="24"/>
        </w:rPr>
        <w:t xml:space="preserve"> </w:t>
      </w:r>
      <w:r w:rsidR="00637A4B" w:rsidRPr="00643A20">
        <w:rPr>
          <w:sz w:val="24"/>
          <w:szCs w:val="24"/>
        </w:rPr>
        <w:t>5</w:t>
      </w:r>
      <w:r w:rsidRPr="00643A20">
        <w:rPr>
          <w:sz w:val="24"/>
          <w:szCs w:val="24"/>
        </w:rPr>
        <w:t>.</w:t>
      </w:r>
      <w:r w:rsidR="00583358">
        <w:rPr>
          <w:sz w:val="24"/>
          <w:szCs w:val="24"/>
        </w:rPr>
        <w:t xml:space="preserve"> </w:t>
      </w:r>
      <w:r w:rsidRPr="00643A20">
        <w:rPr>
          <w:b/>
          <w:sz w:val="24"/>
          <w:szCs w:val="24"/>
        </w:rPr>
        <w:t>Karst</w:t>
      </w:r>
      <w:r w:rsidR="00240C3B" w:rsidRPr="00643A20">
        <w:rPr>
          <w:b/>
          <w:sz w:val="24"/>
          <w:szCs w:val="24"/>
        </w:rPr>
        <w:t>.</w:t>
      </w:r>
      <w:r w:rsidR="00583358">
        <w:rPr>
          <w:sz w:val="24"/>
          <w:szCs w:val="24"/>
        </w:rPr>
        <w:t xml:space="preserve"> </w:t>
      </w:r>
      <w:r w:rsidR="00E616DB" w:rsidRPr="00B03CD3">
        <w:rPr>
          <w:sz w:val="24"/>
          <w:szCs w:val="24"/>
        </w:rPr>
        <w:t xml:space="preserve">In areas where there is less than 50 </w:t>
      </w:r>
      <w:r w:rsidR="00723EFE" w:rsidRPr="00B03CD3">
        <w:rPr>
          <w:sz w:val="24"/>
          <w:szCs w:val="24"/>
        </w:rPr>
        <w:t>feet</w:t>
      </w:r>
      <w:r w:rsidR="00E616DB" w:rsidRPr="00B03CD3">
        <w:rPr>
          <w:sz w:val="24"/>
          <w:szCs w:val="24"/>
        </w:rPr>
        <w:t xml:space="preserve"> of unconsolidated material </w:t>
      </w:r>
      <w:r w:rsidR="00643A20" w:rsidRPr="00B03CD3">
        <w:rPr>
          <w:sz w:val="24"/>
          <w:szCs w:val="24"/>
        </w:rPr>
        <w:t xml:space="preserve">directly </w:t>
      </w:r>
      <w:r w:rsidR="00E616DB" w:rsidRPr="00B03CD3">
        <w:rPr>
          <w:sz w:val="24"/>
          <w:szCs w:val="24"/>
        </w:rPr>
        <w:t xml:space="preserve">over </w:t>
      </w:r>
      <w:r w:rsidR="00723EFE" w:rsidRPr="00B03CD3">
        <w:rPr>
          <w:rFonts w:cs="Times New Roman"/>
          <w:sz w:val="24"/>
          <w:szCs w:val="28"/>
        </w:rPr>
        <w:t xml:space="preserve">Prairie du </w:t>
      </w:r>
      <w:proofErr w:type="spellStart"/>
      <w:r w:rsidR="00723EFE" w:rsidRPr="00B03CD3">
        <w:rPr>
          <w:rFonts w:cs="Times New Roman"/>
          <w:sz w:val="24"/>
          <w:szCs w:val="28"/>
        </w:rPr>
        <w:t>Ch</w:t>
      </w:r>
      <w:r w:rsidR="00154013">
        <w:rPr>
          <w:rFonts w:cs="Times New Roman"/>
          <w:sz w:val="24"/>
          <w:szCs w:val="28"/>
        </w:rPr>
        <w:t>ien</w:t>
      </w:r>
      <w:proofErr w:type="spellEnd"/>
      <w:r w:rsidR="00154013">
        <w:rPr>
          <w:rFonts w:cs="Times New Roman"/>
          <w:sz w:val="24"/>
          <w:szCs w:val="28"/>
        </w:rPr>
        <w:t xml:space="preserve"> Group</w:t>
      </w:r>
      <w:r w:rsidR="00705E53">
        <w:rPr>
          <w:rFonts w:cs="Times New Roman"/>
          <w:sz w:val="24"/>
          <w:szCs w:val="28"/>
        </w:rPr>
        <w:t xml:space="preserve"> bedrock</w:t>
      </w:r>
      <w:r w:rsidR="00154013">
        <w:rPr>
          <w:rFonts w:cs="Times New Roman"/>
          <w:sz w:val="24"/>
          <w:szCs w:val="28"/>
        </w:rPr>
        <w:t>, St. Law</w:t>
      </w:r>
      <w:r w:rsidR="00723EFE" w:rsidRPr="00B03CD3">
        <w:rPr>
          <w:rFonts w:cs="Times New Roman"/>
          <w:sz w:val="24"/>
          <w:szCs w:val="28"/>
        </w:rPr>
        <w:t>r</w:t>
      </w:r>
      <w:r w:rsidR="00F66229">
        <w:rPr>
          <w:rFonts w:cs="Times New Roman"/>
          <w:sz w:val="24"/>
          <w:szCs w:val="28"/>
        </w:rPr>
        <w:t>e</w:t>
      </w:r>
      <w:r w:rsidR="00723EFE" w:rsidRPr="00B03CD3">
        <w:rPr>
          <w:rFonts w:cs="Times New Roman"/>
          <w:sz w:val="24"/>
          <w:szCs w:val="28"/>
        </w:rPr>
        <w:t xml:space="preserve">nce Formation, </w:t>
      </w:r>
      <w:r w:rsidR="00B03CD3">
        <w:rPr>
          <w:rFonts w:cs="Times New Roman"/>
          <w:sz w:val="24"/>
          <w:szCs w:val="28"/>
        </w:rPr>
        <w:t>or</w:t>
      </w:r>
      <w:r w:rsidR="00723EFE" w:rsidRPr="00B03CD3">
        <w:rPr>
          <w:rFonts w:cs="Times New Roman"/>
          <w:sz w:val="24"/>
          <w:szCs w:val="28"/>
        </w:rPr>
        <w:t xml:space="preserve"> </w:t>
      </w:r>
      <w:r w:rsidR="00154013">
        <w:rPr>
          <w:rFonts w:cs="Times New Roman"/>
          <w:sz w:val="24"/>
          <w:szCs w:val="28"/>
        </w:rPr>
        <w:t xml:space="preserve">other </w:t>
      </w:r>
      <w:r w:rsidR="00723EFE" w:rsidRPr="00B03CD3">
        <w:rPr>
          <w:rFonts w:cs="Times New Roman"/>
          <w:sz w:val="24"/>
          <w:szCs w:val="28"/>
        </w:rPr>
        <w:t xml:space="preserve">carbonate </w:t>
      </w:r>
      <w:r w:rsidR="00F66229">
        <w:rPr>
          <w:rFonts w:cs="Times New Roman"/>
          <w:sz w:val="24"/>
          <w:szCs w:val="28"/>
        </w:rPr>
        <w:t xml:space="preserve">bedrock </w:t>
      </w:r>
      <w:r w:rsidR="00723EFE" w:rsidRPr="00B03CD3">
        <w:rPr>
          <w:rFonts w:cs="Times New Roman"/>
          <w:sz w:val="24"/>
          <w:szCs w:val="28"/>
        </w:rPr>
        <w:t>units</w:t>
      </w:r>
      <w:r w:rsidR="00E616DB" w:rsidRPr="00B03CD3">
        <w:rPr>
          <w:sz w:val="24"/>
          <w:szCs w:val="24"/>
        </w:rPr>
        <w:t xml:space="preserve">, the </w:t>
      </w:r>
      <w:r w:rsidR="00B03CD3">
        <w:rPr>
          <w:sz w:val="24"/>
          <w:szCs w:val="24"/>
        </w:rPr>
        <w:t>design</w:t>
      </w:r>
      <w:r w:rsidR="00E616DB" w:rsidRPr="00B03CD3">
        <w:rPr>
          <w:sz w:val="24"/>
          <w:szCs w:val="24"/>
        </w:rPr>
        <w:t xml:space="preserve"> </w:t>
      </w:r>
      <w:r w:rsidR="00F66229">
        <w:rPr>
          <w:sz w:val="24"/>
          <w:szCs w:val="24"/>
        </w:rPr>
        <w:t xml:space="preserve">and construction </w:t>
      </w:r>
      <w:r w:rsidR="00E616DB" w:rsidRPr="00B03CD3">
        <w:rPr>
          <w:sz w:val="24"/>
          <w:szCs w:val="24"/>
        </w:rPr>
        <w:t xml:space="preserve">of </w:t>
      </w:r>
      <w:proofErr w:type="spellStart"/>
      <w:r w:rsidR="00F02AEC">
        <w:rPr>
          <w:sz w:val="24"/>
          <w:szCs w:val="24"/>
        </w:rPr>
        <w:t>mineland</w:t>
      </w:r>
      <w:proofErr w:type="spellEnd"/>
      <w:r w:rsidR="00E616DB" w:rsidRPr="00B03CD3">
        <w:rPr>
          <w:sz w:val="24"/>
          <w:szCs w:val="24"/>
        </w:rPr>
        <w:t xml:space="preserve"> water bodies requires</w:t>
      </w:r>
      <w:r w:rsidR="00723EFE" w:rsidRPr="00B03CD3">
        <w:rPr>
          <w:sz w:val="24"/>
          <w:szCs w:val="24"/>
        </w:rPr>
        <w:t>:</w:t>
      </w:r>
    </w:p>
    <w:p w14:paraId="3F580642" w14:textId="7858751A" w:rsidR="00723EFE" w:rsidRPr="00B03CD3" w:rsidRDefault="00FF1FD3" w:rsidP="008901F4">
      <w:pPr>
        <w:pStyle w:val="ListParagraph"/>
        <w:numPr>
          <w:ilvl w:val="0"/>
          <w:numId w:val="53"/>
        </w:numPr>
        <w:spacing w:afterLines="100" w:after="240" w:line="276" w:lineRule="auto"/>
        <w:contextualSpacing w:val="0"/>
        <w:rPr>
          <w:sz w:val="24"/>
          <w:szCs w:val="24"/>
        </w:rPr>
      </w:pPr>
      <w:r>
        <w:rPr>
          <w:sz w:val="24"/>
          <w:szCs w:val="24"/>
        </w:rPr>
        <w:t xml:space="preserve">a </w:t>
      </w:r>
      <w:r w:rsidR="00E616DB" w:rsidRPr="00B03CD3">
        <w:rPr>
          <w:sz w:val="24"/>
          <w:szCs w:val="24"/>
        </w:rPr>
        <w:t xml:space="preserve">geotechnical investigation </w:t>
      </w:r>
      <w:r>
        <w:rPr>
          <w:sz w:val="24"/>
          <w:szCs w:val="24"/>
        </w:rPr>
        <w:t xml:space="preserve">report </w:t>
      </w:r>
      <w:r w:rsidR="00E616DB" w:rsidRPr="00B03CD3">
        <w:rPr>
          <w:sz w:val="24"/>
          <w:szCs w:val="24"/>
        </w:rPr>
        <w:t xml:space="preserve">signed by </w:t>
      </w:r>
      <w:r>
        <w:rPr>
          <w:sz w:val="24"/>
          <w:szCs w:val="24"/>
        </w:rPr>
        <w:t xml:space="preserve">a </w:t>
      </w:r>
      <w:r w:rsidR="00E616DB" w:rsidRPr="00B03CD3">
        <w:rPr>
          <w:sz w:val="24"/>
          <w:szCs w:val="24"/>
        </w:rPr>
        <w:t>qualified professional engineer</w:t>
      </w:r>
      <w:r w:rsidR="00B03CD3">
        <w:rPr>
          <w:sz w:val="24"/>
          <w:szCs w:val="24"/>
        </w:rPr>
        <w:t>;</w:t>
      </w:r>
    </w:p>
    <w:p w14:paraId="45D44816" w14:textId="49AF9C2C" w:rsidR="00B03CD3" w:rsidRDefault="00FF1FD3" w:rsidP="008901F4">
      <w:pPr>
        <w:pStyle w:val="ListParagraph"/>
        <w:numPr>
          <w:ilvl w:val="0"/>
          <w:numId w:val="53"/>
        </w:numPr>
        <w:spacing w:afterLines="100" w:after="240" w:line="276" w:lineRule="auto"/>
        <w:contextualSpacing w:val="0"/>
        <w:rPr>
          <w:sz w:val="24"/>
          <w:szCs w:val="24"/>
        </w:rPr>
      </w:pPr>
      <w:r>
        <w:rPr>
          <w:sz w:val="24"/>
          <w:szCs w:val="24"/>
        </w:rPr>
        <w:t xml:space="preserve">a </w:t>
      </w:r>
      <w:r w:rsidR="00723EFE">
        <w:rPr>
          <w:sz w:val="24"/>
          <w:szCs w:val="24"/>
        </w:rPr>
        <w:t>g</w:t>
      </w:r>
      <w:r w:rsidR="00E616DB" w:rsidRPr="00723EFE">
        <w:rPr>
          <w:sz w:val="24"/>
          <w:szCs w:val="24"/>
        </w:rPr>
        <w:t xml:space="preserve">eophysical evaluation </w:t>
      </w:r>
      <w:r>
        <w:rPr>
          <w:sz w:val="24"/>
          <w:szCs w:val="24"/>
        </w:rPr>
        <w:t xml:space="preserve">report, signed </w:t>
      </w:r>
      <w:r w:rsidRPr="00723EFE">
        <w:rPr>
          <w:sz w:val="24"/>
          <w:szCs w:val="24"/>
        </w:rPr>
        <w:t>by a licensed professional geologist</w:t>
      </w:r>
      <w:r w:rsidR="00292212">
        <w:rPr>
          <w:sz w:val="24"/>
          <w:szCs w:val="24"/>
        </w:rPr>
        <w:t>,</w:t>
      </w:r>
      <w:r>
        <w:rPr>
          <w:sz w:val="24"/>
          <w:szCs w:val="24"/>
        </w:rPr>
        <w:t xml:space="preserve"> </w:t>
      </w:r>
      <w:r w:rsidR="00292212">
        <w:rPr>
          <w:sz w:val="24"/>
          <w:szCs w:val="24"/>
        </w:rPr>
        <w:t>characterizing</w:t>
      </w:r>
      <w:r w:rsidR="00E616DB" w:rsidRPr="00723EFE">
        <w:rPr>
          <w:sz w:val="24"/>
          <w:szCs w:val="24"/>
        </w:rPr>
        <w:t xml:space="preserve"> the underlying bedrock for </w:t>
      </w:r>
      <w:r>
        <w:rPr>
          <w:sz w:val="24"/>
          <w:szCs w:val="24"/>
        </w:rPr>
        <w:t>karst features</w:t>
      </w:r>
      <w:r w:rsidR="00E616DB" w:rsidRPr="00723EFE">
        <w:rPr>
          <w:sz w:val="24"/>
          <w:szCs w:val="24"/>
        </w:rPr>
        <w:t xml:space="preserve"> and voids</w:t>
      </w:r>
      <w:r w:rsidR="008901F4">
        <w:rPr>
          <w:sz w:val="24"/>
          <w:szCs w:val="24"/>
        </w:rPr>
        <w:t>;</w:t>
      </w:r>
    </w:p>
    <w:p w14:paraId="6FE3BC99" w14:textId="6C4F166D" w:rsidR="00B03CD3" w:rsidRDefault="00B03CD3" w:rsidP="008901F4">
      <w:pPr>
        <w:pStyle w:val="ListParagraph"/>
        <w:numPr>
          <w:ilvl w:val="0"/>
          <w:numId w:val="53"/>
        </w:numPr>
        <w:spacing w:afterLines="100" w:after="240" w:line="276" w:lineRule="auto"/>
        <w:contextualSpacing w:val="0"/>
        <w:rPr>
          <w:sz w:val="24"/>
          <w:szCs w:val="24"/>
        </w:rPr>
      </w:pPr>
      <w:r>
        <w:rPr>
          <w:sz w:val="24"/>
          <w:szCs w:val="24"/>
        </w:rPr>
        <w:t xml:space="preserve">ponding depth </w:t>
      </w:r>
      <w:r w:rsidR="00FF1FD3">
        <w:rPr>
          <w:sz w:val="24"/>
          <w:szCs w:val="24"/>
        </w:rPr>
        <w:t>l</w:t>
      </w:r>
      <w:r>
        <w:rPr>
          <w:sz w:val="24"/>
          <w:szCs w:val="24"/>
        </w:rPr>
        <w:t>ess than 10 feet</w:t>
      </w:r>
      <w:r w:rsidR="008901F4">
        <w:rPr>
          <w:sz w:val="24"/>
          <w:szCs w:val="24"/>
        </w:rPr>
        <w:t>; and</w:t>
      </w:r>
    </w:p>
    <w:p w14:paraId="0DF28BAC" w14:textId="4AB8D27F" w:rsidR="00240C3B" w:rsidRPr="00B03CD3" w:rsidRDefault="00B03CD3" w:rsidP="008901F4">
      <w:pPr>
        <w:pStyle w:val="ListParagraph"/>
        <w:numPr>
          <w:ilvl w:val="0"/>
          <w:numId w:val="53"/>
        </w:numPr>
        <w:spacing w:afterLines="100" w:after="240" w:line="276" w:lineRule="auto"/>
        <w:contextualSpacing w:val="0"/>
        <w:rPr>
          <w:sz w:val="24"/>
          <w:szCs w:val="24"/>
        </w:rPr>
      </w:pPr>
      <w:proofErr w:type="gramStart"/>
      <w:r>
        <w:rPr>
          <w:sz w:val="24"/>
          <w:szCs w:val="24"/>
        </w:rPr>
        <w:t>a</w:t>
      </w:r>
      <w:proofErr w:type="gramEnd"/>
      <w:r>
        <w:rPr>
          <w:sz w:val="24"/>
          <w:szCs w:val="24"/>
        </w:rPr>
        <w:t xml:space="preserve"> </w:t>
      </w:r>
      <w:r w:rsidR="00E616DB" w:rsidRPr="00B03CD3">
        <w:rPr>
          <w:sz w:val="24"/>
          <w:szCs w:val="24"/>
        </w:rPr>
        <w:t xml:space="preserve">liner that meets </w:t>
      </w:r>
      <w:r>
        <w:rPr>
          <w:sz w:val="24"/>
          <w:szCs w:val="24"/>
        </w:rPr>
        <w:t>Minnesota Pollution Control Agency</w:t>
      </w:r>
      <w:r w:rsidR="00E616DB" w:rsidRPr="00B03CD3">
        <w:rPr>
          <w:sz w:val="24"/>
          <w:szCs w:val="24"/>
        </w:rPr>
        <w:t xml:space="preserve"> standards for permeability.</w:t>
      </w:r>
    </w:p>
    <w:p w14:paraId="2CE4FCEF" w14:textId="77777777" w:rsidR="0086066B" w:rsidRPr="00970BFA" w:rsidRDefault="00950557" w:rsidP="00262775">
      <w:pPr>
        <w:pStyle w:val="ItemHeading"/>
        <w:spacing w:afterLines="100" w:after="240"/>
        <w:rPr>
          <w:rStyle w:val="Strong"/>
          <w:b/>
          <w:bCs/>
          <w:sz w:val="24"/>
        </w:rPr>
      </w:pPr>
      <w:proofErr w:type="gramStart"/>
      <w:r w:rsidRPr="00970BFA">
        <w:rPr>
          <w:rStyle w:val="Strong"/>
          <w:b/>
          <w:bCs/>
          <w:sz w:val="24"/>
        </w:rPr>
        <w:t>61XX.0140</w:t>
      </w:r>
      <w:r w:rsidR="0086066B" w:rsidRPr="00970BFA">
        <w:rPr>
          <w:rStyle w:val="Strong"/>
          <w:b/>
          <w:bCs/>
          <w:sz w:val="24"/>
        </w:rPr>
        <w:t xml:space="preserve"> </w:t>
      </w:r>
      <w:r w:rsidR="00CD2CD6" w:rsidRPr="00970BFA">
        <w:rPr>
          <w:rStyle w:val="Strong"/>
          <w:b/>
          <w:bCs/>
          <w:sz w:val="24"/>
        </w:rPr>
        <w:t>BLASTING STANDARDS</w:t>
      </w:r>
      <w:r w:rsidR="00DF2CE9" w:rsidRPr="00970BFA">
        <w:rPr>
          <w:rStyle w:val="Strong"/>
          <w:b/>
          <w:bCs/>
          <w:sz w:val="24"/>
        </w:rPr>
        <w:t>.</w:t>
      </w:r>
      <w:proofErr w:type="gramEnd"/>
    </w:p>
    <w:p w14:paraId="33C771C0" w14:textId="1D02067C" w:rsidR="00A96395" w:rsidRDefault="008B330E" w:rsidP="00262775">
      <w:pPr>
        <w:spacing w:before="100" w:beforeAutospacing="1" w:afterLines="100" w:after="240" w:line="276" w:lineRule="auto"/>
        <w:ind w:firstLine="360"/>
        <w:rPr>
          <w:rFonts w:eastAsia="Times New Roman" w:cs="Arial"/>
          <w:sz w:val="24"/>
        </w:rPr>
      </w:pPr>
      <w:r w:rsidRPr="0001765D">
        <w:rPr>
          <w:rFonts w:eastAsia="Times New Roman" w:cs="Arial"/>
          <w:sz w:val="24"/>
          <w:szCs w:val="24"/>
        </w:rPr>
        <w:t>Subp</w:t>
      </w:r>
      <w:r w:rsidR="00B03CD3">
        <w:rPr>
          <w:rFonts w:eastAsia="Times New Roman" w:cs="Arial"/>
          <w:sz w:val="24"/>
          <w:szCs w:val="24"/>
        </w:rPr>
        <w:t>art</w:t>
      </w:r>
      <w:r w:rsidRPr="0001765D">
        <w:rPr>
          <w:rFonts w:eastAsia="Times New Roman" w:cs="Arial"/>
          <w:sz w:val="24"/>
          <w:szCs w:val="24"/>
        </w:rPr>
        <w:t xml:space="preserve"> </w:t>
      </w:r>
      <w:r w:rsidR="00115257">
        <w:rPr>
          <w:rFonts w:eastAsia="Times New Roman" w:cs="Arial"/>
          <w:sz w:val="24"/>
          <w:szCs w:val="24"/>
        </w:rPr>
        <w:t>1</w:t>
      </w:r>
      <w:r w:rsidRPr="0001765D">
        <w:rPr>
          <w:rFonts w:eastAsia="Times New Roman" w:cs="Arial"/>
          <w:sz w:val="24"/>
          <w:szCs w:val="24"/>
        </w:rPr>
        <w:t xml:space="preserve">. </w:t>
      </w:r>
      <w:proofErr w:type="gramStart"/>
      <w:r w:rsidR="000D01CA" w:rsidRPr="000D01CA">
        <w:rPr>
          <w:rFonts w:eastAsia="Times New Roman" w:cs="Arial"/>
          <w:b/>
          <w:sz w:val="24"/>
          <w:szCs w:val="24"/>
        </w:rPr>
        <w:t>Applicability</w:t>
      </w:r>
      <w:r w:rsidRPr="000D01CA">
        <w:rPr>
          <w:rFonts w:eastAsia="Times New Roman" w:cs="Arial"/>
          <w:b/>
          <w:sz w:val="24"/>
          <w:szCs w:val="24"/>
        </w:rPr>
        <w:t>.</w:t>
      </w:r>
      <w:proofErr w:type="gramEnd"/>
      <w:r w:rsidR="00583358">
        <w:rPr>
          <w:rFonts w:eastAsia="Times New Roman" w:cs="Arial"/>
          <w:sz w:val="24"/>
          <w:szCs w:val="24"/>
        </w:rPr>
        <w:t xml:space="preserve"> </w:t>
      </w:r>
      <w:r w:rsidR="000D01CA">
        <w:rPr>
          <w:rFonts w:eastAsia="Times New Roman" w:cs="Arial"/>
          <w:sz w:val="24"/>
        </w:rPr>
        <w:t>Blasting</w:t>
      </w:r>
      <w:r w:rsidR="000D01CA" w:rsidRPr="00470DEC">
        <w:rPr>
          <w:rFonts w:eastAsia="Times New Roman" w:cs="Arial"/>
          <w:sz w:val="24"/>
        </w:rPr>
        <w:t xml:space="preserve"> requirements apply to </w:t>
      </w:r>
      <w:r w:rsidR="00A96395">
        <w:rPr>
          <w:rFonts w:eastAsia="Times New Roman" w:cs="Arial"/>
          <w:sz w:val="24"/>
        </w:rPr>
        <w:t>buildings or other structures with the following exemptions:</w:t>
      </w:r>
    </w:p>
    <w:p w14:paraId="701E4420" w14:textId="28FB445E" w:rsidR="00A96395" w:rsidRDefault="00A96395" w:rsidP="00F5279B">
      <w:pPr>
        <w:pStyle w:val="ListParagraph"/>
        <w:numPr>
          <w:ilvl w:val="0"/>
          <w:numId w:val="41"/>
        </w:numPr>
        <w:spacing w:before="100" w:beforeAutospacing="1" w:afterLines="100" w:after="240" w:line="276" w:lineRule="auto"/>
        <w:contextualSpacing w:val="0"/>
        <w:rPr>
          <w:rFonts w:eastAsia="Times New Roman" w:cs="Arial"/>
          <w:sz w:val="24"/>
        </w:rPr>
      </w:pPr>
      <w:r w:rsidRPr="00A96395">
        <w:rPr>
          <w:rFonts w:eastAsia="Times New Roman" w:cs="Arial"/>
          <w:sz w:val="24"/>
        </w:rPr>
        <w:t>buildings and structures</w:t>
      </w:r>
      <w:r w:rsidR="000D01CA" w:rsidRPr="00A96395">
        <w:rPr>
          <w:rFonts w:eastAsia="Times New Roman" w:cs="Arial"/>
          <w:sz w:val="24"/>
        </w:rPr>
        <w:t xml:space="preserve"> owned by the operator or landowner a</w:t>
      </w:r>
      <w:r w:rsidR="00F02AEC">
        <w:rPr>
          <w:rFonts w:eastAsia="Times New Roman" w:cs="Arial"/>
          <w:sz w:val="24"/>
        </w:rPr>
        <w:t>nd not leased to another person;</w:t>
      </w:r>
      <w:r w:rsidR="000D01CA" w:rsidRPr="00A96395">
        <w:rPr>
          <w:rFonts w:eastAsia="Times New Roman" w:cs="Arial"/>
          <w:sz w:val="24"/>
        </w:rPr>
        <w:t xml:space="preserve"> and</w:t>
      </w:r>
    </w:p>
    <w:p w14:paraId="0387903B" w14:textId="0A070E40" w:rsidR="000D01CA" w:rsidRPr="00A96395" w:rsidRDefault="00A96395" w:rsidP="00F5279B">
      <w:pPr>
        <w:pStyle w:val="ListParagraph"/>
        <w:numPr>
          <w:ilvl w:val="0"/>
          <w:numId w:val="41"/>
        </w:numPr>
        <w:spacing w:before="100" w:beforeAutospacing="1" w:afterLines="100" w:after="240" w:line="276" w:lineRule="auto"/>
        <w:rPr>
          <w:rFonts w:eastAsia="Times New Roman" w:cs="Arial"/>
          <w:sz w:val="24"/>
        </w:rPr>
      </w:pPr>
      <w:proofErr w:type="gramStart"/>
      <w:r>
        <w:rPr>
          <w:rFonts w:eastAsia="Times New Roman" w:cs="Arial"/>
          <w:sz w:val="24"/>
        </w:rPr>
        <w:t>building</w:t>
      </w:r>
      <w:r w:rsidR="00F02AEC">
        <w:rPr>
          <w:rFonts w:eastAsia="Times New Roman" w:cs="Arial"/>
          <w:sz w:val="24"/>
        </w:rPr>
        <w:t>s</w:t>
      </w:r>
      <w:proofErr w:type="gramEnd"/>
      <w:r>
        <w:rPr>
          <w:rFonts w:eastAsia="Times New Roman" w:cs="Arial"/>
          <w:sz w:val="24"/>
        </w:rPr>
        <w:t xml:space="preserve"> and </w:t>
      </w:r>
      <w:r w:rsidR="000D01CA" w:rsidRPr="00A96395">
        <w:rPr>
          <w:rFonts w:eastAsia="Times New Roman" w:cs="Arial"/>
          <w:sz w:val="24"/>
        </w:rPr>
        <w:t xml:space="preserve">structures owned by the operator or landowner and leased to another person, if a written </w:t>
      </w:r>
      <w:r w:rsidR="00F02AEC">
        <w:rPr>
          <w:rFonts w:eastAsia="Times New Roman" w:cs="Arial"/>
          <w:sz w:val="24"/>
        </w:rPr>
        <w:t xml:space="preserve">and signed </w:t>
      </w:r>
      <w:r w:rsidR="000D01CA" w:rsidRPr="00A96395">
        <w:rPr>
          <w:rFonts w:eastAsia="Times New Roman" w:cs="Arial"/>
          <w:sz w:val="24"/>
        </w:rPr>
        <w:t>waiver by the lessee is submitted to the regulatory authority before blasting.</w:t>
      </w:r>
    </w:p>
    <w:p w14:paraId="02B4E328" w14:textId="293D8BB9" w:rsidR="000D01CA" w:rsidRDefault="000D01CA" w:rsidP="00262775">
      <w:pPr>
        <w:spacing w:before="100" w:beforeAutospacing="1" w:afterLines="100" w:after="240" w:line="276" w:lineRule="auto"/>
        <w:ind w:firstLine="360"/>
        <w:rPr>
          <w:rFonts w:eastAsia="Times New Roman" w:cs="Arial"/>
          <w:sz w:val="24"/>
          <w:szCs w:val="24"/>
        </w:rPr>
      </w:pPr>
      <w:proofErr w:type="gramStart"/>
      <w:r>
        <w:rPr>
          <w:rFonts w:eastAsia="Times New Roman" w:cs="Arial"/>
          <w:sz w:val="24"/>
          <w:szCs w:val="24"/>
        </w:rPr>
        <w:t>Subp</w:t>
      </w:r>
      <w:r w:rsidR="00B03CD3">
        <w:rPr>
          <w:rFonts w:eastAsia="Times New Roman" w:cs="Arial"/>
          <w:sz w:val="24"/>
          <w:szCs w:val="24"/>
        </w:rPr>
        <w:t>.</w:t>
      </w:r>
      <w:proofErr w:type="gramEnd"/>
      <w:r>
        <w:rPr>
          <w:rFonts w:eastAsia="Times New Roman" w:cs="Arial"/>
          <w:sz w:val="24"/>
          <w:szCs w:val="24"/>
        </w:rPr>
        <w:t xml:space="preserve"> </w:t>
      </w:r>
      <w:r w:rsidR="00115257">
        <w:rPr>
          <w:rFonts w:eastAsia="Times New Roman" w:cs="Arial"/>
          <w:sz w:val="24"/>
          <w:szCs w:val="24"/>
        </w:rPr>
        <w:t>2</w:t>
      </w:r>
      <w:r>
        <w:rPr>
          <w:rFonts w:eastAsia="Times New Roman" w:cs="Arial"/>
          <w:sz w:val="24"/>
          <w:szCs w:val="24"/>
        </w:rPr>
        <w:t xml:space="preserve">. </w:t>
      </w:r>
      <w:r w:rsidR="00B34C2A">
        <w:rPr>
          <w:rFonts w:eastAsia="Times New Roman" w:cs="Arial"/>
          <w:b/>
          <w:sz w:val="24"/>
          <w:szCs w:val="24"/>
        </w:rPr>
        <w:t>Air blast standards</w:t>
      </w:r>
      <w:r w:rsidRPr="000D01CA">
        <w:rPr>
          <w:rFonts w:eastAsia="Times New Roman" w:cs="Arial"/>
          <w:b/>
          <w:sz w:val="24"/>
          <w:szCs w:val="24"/>
        </w:rPr>
        <w:t>.</w:t>
      </w:r>
      <w:r>
        <w:rPr>
          <w:rFonts w:eastAsia="Times New Roman" w:cs="Arial"/>
          <w:sz w:val="24"/>
          <w:szCs w:val="24"/>
        </w:rPr>
        <w:t xml:space="preserve"> Air blasts </w:t>
      </w:r>
      <w:r w:rsidR="00BB6400">
        <w:rPr>
          <w:rFonts w:eastAsia="Times New Roman" w:cs="Arial"/>
          <w:sz w:val="24"/>
          <w:szCs w:val="24"/>
        </w:rPr>
        <w:t xml:space="preserve">due to blasting operations </w:t>
      </w:r>
      <w:r w:rsidR="00B0168A">
        <w:rPr>
          <w:rFonts w:eastAsia="Times New Roman" w:cs="Arial"/>
          <w:sz w:val="24"/>
          <w:szCs w:val="24"/>
        </w:rPr>
        <w:t>must</w:t>
      </w:r>
      <w:r w:rsidR="00BB6400">
        <w:rPr>
          <w:rFonts w:eastAsia="Times New Roman" w:cs="Arial"/>
          <w:sz w:val="24"/>
          <w:szCs w:val="24"/>
        </w:rPr>
        <w:t xml:space="preserve"> not exceed the maximum limit of 133 </w:t>
      </w:r>
      <w:proofErr w:type="gramStart"/>
      <w:r w:rsidR="00BB6400">
        <w:rPr>
          <w:rFonts w:eastAsia="Times New Roman" w:cs="Arial"/>
          <w:sz w:val="24"/>
          <w:szCs w:val="24"/>
        </w:rPr>
        <w:t>dB(</w:t>
      </w:r>
      <w:proofErr w:type="gramEnd"/>
      <w:r w:rsidR="00BB6400">
        <w:rPr>
          <w:rFonts w:eastAsia="Times New Roman" w:cs="Arial"/>
          <w:sz w:val="24"/>
          <w:szCs w:val="24"/>
        </w:rPr>
        <w:t>L) (0.013 psi)</w:t>
      </w:r>
      <w:r>
        <w:rPr>
          <w:rFonts w:eastAsia="Times New Roman" w:cs="Arial"/>
          <w:sz w:val="24"/>
          <w:szCs w:val="24"/>
        </w:rPr>
        <w:t>.</w:t>
      </w:r>
      <w:r w:rsidR="00583358">
        <w:rPr>
          <w:rFonts w:eastAsia="Times New Roman" w:cs="Arial"/>
          <w:sz w:val="24"/>
          <w:szCs w:val="24"/>
        </w:rPr>
        <w:t xml:space="preserve"> </w:t>
      </w:r>
      <w:r>
        <w:rPr>
          <w:rFonts w:eastAsia="Times New Roman" w:cs="Arial"/>
          <w:sz w:val="24"/>
          <w:szCs w:val="24"/>
        </w:rPr>
        <w:t xml:space="preserve">For structures and utilities not defined in </w:t>
      </w:r>
      <w:proofErr w:type="spellStart"/>
      <w:r w:rsidRPr="00115257">
        <w:rPr>
          <w:rFonts w:eastAsia="Times New Roman" w:cs="Arial"/>
          <w:color w:val="FF0000"/>
          <w:sz w:val="24"/>
          <w:szCs w:val="24"/>
        </w:rPr>
        <w:t>subp</w:t>
      </w:r>
      <w:proofErr w:type="spellEnd"/>
      <w:r w:rsidR="0063565D">
        <w:rPr>
          <w:rFonts w:eastAsia="Times New Roman" w:cs="Arial"/>
          <w:color w:val="FF0000"/>
          <w:sz w:val="24"/>
          <w:szCs w:val="24"/>
        </w:rPr>
        <w:t>.</w:t>
      </w:r>
      <w:r w:rsidRPr="00115257">
        <w:rPr>
          <w:rFonts w:eastAsia="Times New Roman" w:cs="Arial"/>
          <w:color w:val="FF0000"/>
          <w:sz w:val="24"/>
          <w:szCs w:val="24"/>
        </w:rPr>
        <w:t xml:space="preserve"> </w:t>
      </w:r>
      <w:r w:rsidR="00115257" w:rsidRPr="00115257">
        <w:rPr>
          <w:rFonts w:eastAsia="Times New Roman" w:cs="Arial"/>
          <w:color w:val="FF0000"/>
          <w:sz w:val="24"/>
          <w:szCs w:val="24"/>
        </w:rPr>
        <w:t>1</w:t>
      </w:r>
      <w:r>
        <w:rPr>
          <w:rFonts w:eastAsia="Times New Roman" w:cs="Arial"/>
          <w:sz w:val="24"/>
          <w:szCs w:val="24"/>
        </w:rPr>
        <w:t xml:space="preserve">, air overpressure limits </w:t>
      </w:r>
      <w:r w:rsidR="00B0168A">
        <w:rPr>
          <w:rFonts w:eastAsia="Times New Roman" w:cs="Arial"/>
          <w:sz w:val="24"/>
          <w:szCs w:val="24"/>
        </w:rPr>
        <w:t>must</w:t>
      </w:r>
      <w:r>
        <w:rPr>
          <w:rFonts w:eastAsia="Times New Roman" w:cs="Arial"/>
          <w:sz w:val="24"/>
          <w:szCs w:val="24"/>
        </w:rPr>
        <w:t xml:space="preserve"> be independently established based on technical justifications by qualified persons and experts familiar with blasting related projects.</w:t>
      </w:r>
    </w:p>
    <w:p w14:paraId="707B2017" w14:textId="323EBF6C" w:rsidR="00395038" w:rsidRPr="0001765D" w:rsidRDefault="000D01CA" w:rsidP="00262775">
      <w:pPr>
        <w:spacing w:before="100" w:beforeAutospacing="1" w:afterLines="100" w:after="240" w:line="276" w:lineRule="auto"/>
        <w:ind w:firstLine="360"/>
        <w:rPr>
          <w:rFonts w:eastAsia="Times New Roman" w:cs="Arial"/>
          <w:sz w:val="24"/>
          <w:szCs w:val="24"/>
        </w:rPr>
      </w:pPr>
      <w:proofErr w:type="gramStart"/>
      <w:r>
        <w:rPr>
          <w:rFonts w:eastAsia="Times New Roman" w:cs="Arial"/>
          <w:sz w:val="24"/>
          <w:szCs w:val="24"/>
        </w:rPr>
        <w:lastRenderedPageBreak/>
        <w:t>Subp</w:t>
      </w:r>
      <w:r w:rsidR="00B03CD3">
        <w:rPr>
          <w:rFonts w:eastAsia="Times New Roman" w:cs="Arial"/>
          <w:sz w:val="24"/>
          <w:szCs w:val="24"/>
        </w:rPr>
        <w:t>.</w:t>
      </w:r>
      <w:proofErr w:type="gramEnd"/>
      <w:r>
        <w:rPr>
          <w:rFonts w:eastAsia="Times New Roman" w:cs="Arial"/>
          <w:sz w:val="24"/>
          <w:szCs w:val="24"/>
        </w:rPr>
        <w:t xml:space="preserve"> </w:t>
      </w:r>
      <w:r w:rsidR="00115257">
        <w:rPr>
          <w:rFonts w:eastAsia="Times New Roman" w:cs="Arial"/>
          <w:sz w:val="24"/>
          <w:szCs w:val="24"/>
        </w:rPr>
        <w:t>3</w:t>
      </w:r>
      <w:r>
        <w:rPr>
          <w:rFonts w:eastAsia="Times New Roman" w:cs="Arial"/>
          <w:sz w:val="24"/>
          <w:szCs w:val="24"/>
        </w:rPr>
        <w:t xml:space="preserve">. </w:t>
      </w:r>
      <w:r w:rsidRPr="000D01CA">
        <w:rPr>
          <w:rFonts w:eastAsia="Times New Roman" w:cs="Arial"/>
          <w:b/>
          <w:sz w:val="24"/>
          <w:szCs w:val="24"/>
        </w:rPr>
        <w:t xml:space="preserve">Ground </w:t>
      </w:r>
      <w:r>
        <w:rPr>
          <w:rFonts w:eastAsia="Times New Roman" w:cs="Arial"/>
          <w:b/>
          <w:sz w:val="24"/>
          <w:szCs w:val="24"/>
        </w:rPr>
        <w:t>v</w:t>
      </w:r>
      <w:r w:rsidRPr="000D01CA">
        <w:rPr>
          <w:rFonts w:eastAsia="Times New Roman" w:cs="Arial"/>
          <w:b/>
          <w:sz w:val="24"/>
          <w:szCs w:val="24"/>
        </w:rPr>
        <w:t>ibrations.</w:t>
      </w:r>
      <w:r w:rsidR="00583358">
        <w:rPr>
          <w:rFonts w:eastAsia="Times New Roman" w:cs="Arial"/>
          <w:sz w:val="24"/>
          <w:szCs w:val="24"/>
        </w:rPr>
        <w:t xml:space="preserve"> </w:t>
      </w:r>
      <w:r>
        <w:rPr>
          <w:rFonts w:eastAsia="Times New Roman" w:cs="Arial"/>
          <w:sz w:val="24"/>
          <w:szCs w:val="24"/>
        </w:rPr>
        <w:t xml:space="preserve">The ground vibrations or particle velocity on any axis </w:t>
      </w:r>
      <w:r w:rsidR="00B0168A">
        <w:rPr>
          <w:rFonts w:eastAsia="Times New Roman" w:cs="Arial"/>
          <w:sz w:val="24"/>
          <w:szCs w:val="24"/>
        </w:rPr>
        <w:t>must</w:t>
      </w:r>
      <w:r>
        <w:rPr>
          <w:rFonts w:eastAsia="Times New Roman" w:cs="Arial"/>
          <w:sz w:val="24"/>
          <w:szCs w:val="24"/>
        </w:rPr>
        <w:t xml:space="preserve"> not exceed the limitations specified by</w:t>
      </w:r>
      <w:r w:rsidR="00583358">
        <w:rPr>
          <w:rFonts w:eastAsia="Times New Roman" w:cs="Arial"/>
          <w:sz w:val="24"/>
          <w:szCs w:val="24"/>
        </w:rPr>
        <w:t xml:space="preserve"> </w:t>
      </w:r>
      <w:hyperlink r:id="rId11" w:anchor="se30.3.816_161" w:history="1">
        <w:r w:rsidR="00256051" w:rsidRPr="0001765D">
          <w:rPr>
            <w:rStyle w:val="Hyperlink"/>
            <w:rFonts w:asciiTheme="minorHAnsi" w:eastAsia="Times New Roman" w:hAnsiTheme="minorHAnsi"/>
            <w:sz w:val="24"/>
            <w:szCs w:val="24"/>
          </w:rPr>
          <w:t>Code of Federal Regulations, title 30, chapter VII, subchapter K,</w:t>
        </w:r>
        <w:r w:rsidR="00583358">
          <w:rPr>
            <w:rStyle w:val="Hyperlink"/>
            <w:rFonts w:asciiTheme="minorHAnsi" w:eastAsia="Times New Roman" w:hAnsiTheme="minorHAnsi"/>
            <w:sz w:val="24"/>
            <w:szCs w:val="24"/>
          </w:rPr>
          <w:t xml:space="preserve"> </w:t>
        </w:r>
        <w:r w:rsidR="00256051" w:rsidRPr="0001765D">
          <w:rPr>
            <w:rStyle w:val="Hyperlink"/>
            <w:rFonts w:asciiTheme="minorHAnsi" w:eastAsia="Times New Roman" w:hAnsiTheme="minorHAnsi"/>
            <w:sz w:val="24"/>
            <w:szCs w:val="24"/>
          </w:rPr>
          <w:t>part 816, section 816.67</w:t>
        </w:r>
        <w:r w:rsidR="004B6D26" w:rsidRPr="0001765D">
          <w:rPr>
            <w:rStyle w:val="Hyperlink"/>
            <w:rFonts w:asciiTheme="minorHAnsi" w:eastAsia="Times New Roman" w:hAnsiTheme="minorHAnsi"/>
            <w:sz w:val="24"/>
            <w:szCs w:val="24"/>
          </w:rPr>
          <w:t>, paragraph (d)(4)</w:t>
        </w:r>
      </w:hyperlink>
      <w:r w:rsidR="004B6D26" w:rsidRPr="0001765D">
        <w:rPr>
          <w:rFonts w:eastAsia="Times New Roman" w:cs="Arial"/>
          <w:sz w:val="24"/>
          <w:szCs w:val="24"/>
        </w:rPr>
        <w:t xml:space="preserve"> as amended.</w:t>
      </w:r>
      <w:r w:rsidR="00583358">
        <w:rPr>
          <w:rFonts w:eastAsia="Times New Roman" w:cs="Arial"/>
          <w:sz w:val="24"/>
          <w:szCs w:val="24"/>
        </w:rPr>
        <w:t xml:space="preserve"> </w:t>
      </w:r>
      <w:r w:rsidR="00B34C2A">
        <w:rPr>
          <w:rFonts w:eastAsia="Times New Roman" w:cs="Arial"/>
          <w:sz w:val="24"/>
          <w:szCs w:val="24"/>
        </w:rPr>
        <w:t>F</w:t>
      </w:r>
      <w:r w:rsidR="00BB35F5" w:rsidRPr="0001765D">
        <w:rPr>
          <w:rFonts w:eastAsia="Times New Roman" w:cs="Arial"/>
          <w:sz w:val="24"/>
          <w:szCs w:val="24"/>
        </w:rPr>
        <w:t>or registered historic structures</w:t>
      </w:r>
      <w:r w:rsidR="00B34C2A">
        <w:rPr>
          <w:rFonts w:eastAsia="Times New Roman" w:cs="Arial"/>
          <w:sz w:val="24"/>
          <w:szCs w:val="24"/>
        </w:rPr>
        <w:t>, the ground vibration</w:t>
      </w:r>
      <w:r w:rsidR="00BB35F5" w:rsidRPr="0001765D">
        <w:rPr>
          <w:rFonts w:eastAsia="Times New Roman" w:cs="Arial"/>
          <w:sz w:val="24"/>
          <w:szCs w:val="24"/>
        </w:rPr>
        <w:t xml:space="preserve"> </w:t>
      </w:r>
      <w:r w:rsidR="00B0168A">
        <w:rPr>
          <w:rFonts w:eastAsia="Times New Roman" w:cs="Arial"/>
          <w:sz w:val="24"/>
          <w:szCs w:val="24"/>
        </w:rPr>
        <w:t>must</w:t>
      </w:r>
      <w:r w:rsidR="00BB35F5" w:rsidRPr="0001765D">
        <w:rPr>
          <w:rFonts w:eastAsia="Times New Roman" w:cs="Arial"/>
          <w:sz w:val="24"/>
          <w:szCs w:val="24"/>
        </w:rPr>
        <w:t xml:space="preserve"> be no greater than 0.5 inch per second for frequencies less than </w:t>
      </w:r>
      <w:r w:rsidR="00817E83">
        <w:rPr>
          <w:rFonts w:eastAsia="Times New Roman" w:cs="Arial"/>
          <w:sz w:val="24"/>
          <w:szCs w:val="24"/>
        </w:rPr>
        <w:t>1</w:t>
      </w:r>
      <w:r w:rsidR="00BB35F5" w:rsidRPr="0001765D">
        <w:rPr>
          <w:rFonts w:eastAsia="Times New Roman" w:cs="Arial"/>
          <w:sz w:val="24"/>
          <w:szCs w:val="24"/>
        </w:rPr>
        <w:t>0 Hz.</w:t>
      </w:r>
      <w:r w:rsidR="00583358">
        <w:rPr>
          <w:rFonts w:eastAsia="Times New Roman" w:cs="Arial"/>
          <w:sz w:val="24"/>
          <w:szCs w:val="24"/>
        </w:rPr>
        <w:t xml:space="preserve"> </w:t>
      </w:r>
      <w:r w:rsidR="00377FA1">
        <w:rPr>
          <w:rFonts w:eastAsia="Times New Roman" w:cs="Arial"/>
          <w:sz w:val="24"/>
          <w:szCs w:val="24"/>
        </w:rPr>
        <w:t>For utilities</w:t>
      </w:r>
      <w:r w:rsidR="00FD38B9">
        <w:rPr>
          <w:rFonts w:eastAsia="Times New Roman" w:cs="Arial"/>
          <w:sz w:val="24"/>
          <w:szCs w:val="24"/>
        </w:rPr>
        <w:t>,</w:t>
      </w:r>
      <w:r w:rsidR="00377FA1">
        <w:rPr>
          <w:rFonts w:eastAsia="Times New Roman" w:cs="Arial"/>
          <w:sz w:val="24"/>
          <w:szCs w:val="24"/>
        </w:rPr>
        <w:t xml:space="preserve"> ground vibration limits </w:t>
      </w:r>
      <w:r w:rsidR="00B0168A">
        <w:rPr>
          <w:rFonts w:eastAsia="Times New Roman" w:cs="Arial"/>
          <w:sz w:val="24"/>
          <w:szCs w:val="24"/>
        </w:rPr>
        <w:t>must</w:t>
      </w:r>
      <w:r w:rsidR="00377FA1">
        <w:rPr>
          <w:rFonts w:eastAsia="Times New Roman" w:cs="Arial"/>
          <w:sz w:val="24"/>
          <w:szCs w:val="24"/>
        </w:rPr>
        <w:t xml:space="preserve"> be independently established based on technical justifications by engineers or qualified personnel familiar with blasting-related projects.</w:t>
      </w:r>
    </w:p>
    <w:p w14:paraId="3161C9A4" w14:textId="7868C9AF" w:rsidR="00FD38B9" w:rsidRPr="0001765D" w:rsidRDefault="00BB35F5" w:rsidP="00262775">
      <w:pPr>
        <w:spacing w:afterLines="100" w:after="240" w:line="276" w:lineRule="auto"/>
        <w:ind w:firstLine="360"/>
        <w:rPr>
          <w:rFonts w:eastAsia="Times New Roman" w:cs="Arial"/>
          <w:sz w:val="24"/>
          <w:szCs w:val="24"/>
        </w:rPr>
      </w:pPr>
      <w:proofErr w:type="gramStart"/>
      <w:r w:rsidRPr="0001765D">
        <w:rPr>
          <w:rFonts w:eastAsia="Times New Roman" w:cs="Arial"/>
          <w:sz w:val="24"/>
          <w:szCs w:val="24"/>
        </w:rPr>
        <w:t>Subp.</w:t>
      </w:r>
      <w:proofErr w:type="gramEnd"/>
      <w:r w:rsidRPr="0001765D">
        <w:rPr>
          <w:rFonts w:eastAsia="Times New Roman" w:cs="Arial"/>
          <w:sz w:val="24"/>
          <w:szCs w:val="24"/>
        </w:rPr>
        <w:t xml:space="preserve"> </w:t>
      </w:r>
      <w:r w:rsidR="00115257">
        <w:rPr>
          <w:rFonts w:eastAsia="Times New Roman" w:cs="Arial"/>
          <w:sz w:val="24"/>
          <w:szCs w:val="24"/>
        </w:rPr>
        <w:t>4</w:t>
      </w:r>
      <w:r w:rsidRPr="0001765D">
        <w:rPr>
          <w:rFonts w:eastAsia="Times New Roman" w:cs="Arial"/>
          <w:sz w:val="24"/>
          <w:szCs w:val="24"/>
        </w:rPr>
        <w:t xml:space="preserve">. </w:t>
      </w:r>
      <w:proofErr w:type="spellStart"/>
      <w:r w:rsidRPr="0001765D">
        <w:rPr>
          <w:rFonts w:eastAsia="Times New Roman" w:cs="Arial"/>
          <w:b/>
          <w:sz w:val="24"/>
          <w:szCs w:val="24"/>
        </w:rPr>
        <w:t>Flyrock</w:t>
      </w:r>
      <w:proofErr w:type="spellEnd"/>
      <w:r w:rsidRPr="0001765D">
        <w:rPr>
          <w:rFonts w:eastAsia="Times New Roman" w:cs="Arial"/>
          <w:sz w:val="24"/>
          <w:szCs w:val="24"/>
        </w:rPr>
        <w:t xml:space="preserve">. </w:t>
      </w:r>
      <w:proofErr w:type="spellStart"/>
      <w:r w:rsidRPr="0001765D">
        <w:rPr>
          <w:rFonts w:eastAsia="Times New Roman" w:cs="Arial"/>
          <w:sz w:val="24"/>
          <w:szCs w:val="24"/>
        </w:rPr>
        <w:t>Flyrock</w:t>
      </w:r>
      <w:proofErr w:type="spellEnd"/>
      <w:r w:rsidRPr="0001765D">
        <w:rPr>
          <w:rFonts w:eastAsia="Times New Roman" w:cs="Arial"/>
          <w:sz w:val="24"/>
          <w:szCs w:val="24"/>
        </w:rPr>
        <w:t xml:space="preserve"> travelling in the air or along the ground </w:t>
      </w:r>
      <w:r w:rsidR="00B0168A">
        <w:rPr>
          <w:rFonts w:eastAsia="Times New Roman" w:cs="Arial"/>
          <w:sz w:val="24"/>
          <w:szCs w:val="24"/>
        </w:rPr>
        <w:t>must</w:t>
      </w:r>
      <w:r w:rsidRPr="0001765D">
        <w:rPr>
          <w:rFonts w:eastAsia="Times New Roman" w:cs="Arial"/>
          <w:sz w:val="24"/>
          <w:szCs w:val="24"/>
        </w:rPr>
        <w:t xml:space="preserve"> not be c</w:t>
      </w:r>
      <w:r w:rsidR="00DA448D">
        <w:rPr>
          <w:rFonts w:eastAsia="Times New Roman" w:cs="Arial"/>
          <w:sz w:val="24"/>
          <w:szCs w:val="24"/>
        </w:rPr>
        <w:t>ast from the blasting site in an uncontrolled manner that could result in personal injury or property damage.</w:t>
      </w:r>
      <w:r w:rsidR="00583358">
        <w:rPr>
          <w:rFonts w:eastAsia="Times New Roman" w:cs="Arial"/>
          <w:sz w:val="24"/>
          <w:szCs w:val="24"/>
        </w:rPr>
        <w:t xml:space="preserve"> </w:t>
      </w:r>
      <w:proofErr w:type="spellStart"/>
      <w:r w:rsidR="00377FA1">
        <w:rPr>
          <w:rFonts w:eastAsia="Times New Roman" w:cs="Arial"/>
          <w:sz w:val="24"/>
          <w:szCs w:val="24"/>
        </w:rPr>
        <w:t>Flyrock</w:t>
      </w:r>
      <w:proofErr w:type="spellEnd"/>
      <w:r w:rsidR="00377FA1">
        <w:rPr>
          <w:rFonts w:eastAsia="Times New Roman" w:cs="Arial"/>
          <w:sz w:val="24"/>
          <w:szCs w:val="24"/>
        </w:rPr>
        <w:t xml:space="preserve"> </w:t>
      </w:r>
      <w:r w:rsidR="00B0168A">
        <w:rPr>
          <w:rFonts w:eastAsia="Times New Roman" w:cs="Arial"/>
          <w:sz w:val="24"/>
          <w:szCs w:val="24"/>
        </w:rPr>
        <w:t>must</w:t>
      </w:r>
      <w:r w:rsidR="00377FA1">
        <w:rPr>
          <w:rFonts w:eastAsia="Times New Roman" w:cs="Arial"/>
          <w:sz w:val="24"/>
          <w:szCs w:val="24"/>
        </w:rPr>
        <w:t xml:space="preserve"> not be propelled from the </w:t>
      </w:r>
      <w:r w:rsidR="00315BD4">
        <w:rPr>
          <w:rFonts w:eastAsia="Times New Roman" w:cs="Arial"/>
          <w:sz w:val="24"/>
          <w:szCs w:val="24"/>
        </w:rPr>
        <w:t>mine area</w:t>
      </w:r>
      <w:r w:rsidR="00377FA1">
        <w:rPr>
          <w:rFonts w:eastAsia="Times New Roman" w:cs="Arial"/>
          <w:sz w:val="24"/>
          <w:szCs w:val="24"/>
        </w:rPr>
        <w:t xml:space="preserve"> onto property for which the owner has not provided a written </w:t>
      </w:r>
      <w:r w:rsidR="00315BD4">
        <w:rPr>
          <w:rFonts w:eastAsia="Times New Roman" w:cs="Arial"/>
          <w:sz w:val="24"/>
          <w:szCs w:val="24"/>
        </w:rPr>
        <w:t xml:space="preserve">and signed </w:t>
      </w:r>
      <w:r w:rsidR="00377FA1">
        <w:rPr>
          <w:rFonts w:eastAsia="Times New Roman" w:cs="Arial"/>
          <w:sz w:val="24"/>
          <w:szCs w:val="24"/>
        </w:rPr>
        <w:t>waiver to the operator.</w:t>
      </w:r>
    </w:p>
    <w:p w14:paraId="73911775" w14:textId="2108C641" w:rsidR="00BB35F5" w:rsidRPr="0001765D" w:rsidRDefault="00BB35F5" w:rsidP="00262775">
      <w:pPr>
        <w:spacing w:before="100" w:beforeAutospacing="1" w:afterLines="100" w:after="240" w:line="276" w:lineRule="auto"/>
        <w:ind w:firstLine="360"/>
        <w:rPr>
          <w:rFonts w:eastAsia="Times New Roman" w:cs="Arial"/>
          <w:sz w:val="24"/>
          <w:szCs w:val="24"/>
        </w:rPr>
      </w:pPr>
      <w:proofErr w:type="gramStart"/>
      <w:r w:rsidRPr="0001765D">
        <w:rPr>
          <w:rFonts w:eastAsia="Times New Roman" w:cs="Arial"/>
          <w:sz w:val="24"/>
          <w:szCs w:val="24"/>
        </w:rPr>
        <w:t>Subp.</w:t>
      </w:r>
      <w:proofErr w:type="gramEnd"/>
      <w:r w:rsidRPr="0001765D">
        <w:rPr>
          <w:rFonts w:eastAsia="Times New Roman" w:cs="Arial"/>
          <w:sz w:val="24"/>
          <w:szCs w:val="24"/>
        </w:rPr>
        <w:t xml:space="preserve"> </w:t>
      </w:r>
      <w:r w:rsidR="00115257">
        <w:rPr>
          <w:rFonts w:eastAsia="Times New Roman" w:cs="Arial"/>
          <w:sz w:val="24"/>
          <w:szCs w:val="24"/>
        </w:rPr>
        <w:t>5</w:t>
      </w:r>
      <w:r w:rsidRPr="0001765D">
        <w:rPr>
          <w:rFonts w:eastAsia="Times New Roman" w:cs="Arial"/>
          <w:sz w:val="24"/>
          <w:szCs w:val="24"/>
        </w:rPr>
        <w:t xml:space="preserve">. </w:t>
      </w:r>
      <w:r w:rsidR="00256DF6" w:rsidRPr="0001765D">
        <w:rPr>
          <w:rFonts w:eastAsia="Times New Roman" w:cs="Arial"/>
          <w:b/>
          <w:sz w:val="24"/>
          <w:szCs w:val="24"/>
        </w:rPr>
        <w:t>Pre-blast surveys</w:t>
      </w:r>
      <w:r w:rsidRPr="0001765D">
        <w:rPr>
          <w:rFonts w:eastAsia="Times New Roman" w:cs="Arial"/>
          <w:b/>
          <w:sz w:val="24"/>
          <w:szCs w:val="24"/>
        </w:rPr>
        <w:t>.</w:t>
      </w:r>
      <w:r w:rsidR="00583358">
        <w:rPr>
          <w:rFonts w:eastAsia="Times New Roman" w:cs="Arial"/>
          <w:b/>
          <w:sz w:val="24"/>
          <w:szCs w:val="24"/>
        </w:rPr>
        <w:t xml:space="preserve"> </w:t>
      </w:r>
      <w:r w:rsidR="003506DD" w:rsidRPr="0001765D">
        <w:rPr>
          <w:rFonts w:eastAsia="Times New Roman" w:cs="Arial"/>
          <w:sz w:val="24"/>
          <w:szCs w:val="24"/>
        </w:rPr>
        <w:t xml:space="preserve">The operator shall </w:t>
      </w:r>
      <w:r w:rsidR="00315BD4">
        <w:rPr>
          <w:rFonts w:eastAsia="Times New Roman" w:cs="Arial"/>
          <w:sz w:val="24"/>
          <w:szCs w:val="24"/>
        </w:rPr>
        <w:t>offer and conduct</w:t>
      </w:r>
      <w:r w:rsidR="003506DD" w:rsidRPr="0001765D">
        <w:rPr>
          <w:rFonts w:eastAsia="Times New Roman" w:cs="Arial"/>
          <w:sz w:val="24"/>
          <w:szCs w:val="24"/>
        </w:rPr>
        <w:t xml:space="preserve"> pre-blast surveys</w:t>
      </w:r>
      <w:r w:rsidR="007B2D8E" w:rsidRPr="0001765D">
        <w:rPr>
          <w:rFonts w:eastAsia="Times New Roman" w:cs="Arial"/>
          <w:sz w:val="24"/>
          <w:szCs w:val="24"/>
        </w:rPr>
        <w:t>.</w:t>
      </w:r>
      <w:r w:rsidR="00583358">
        <w:rPr>
          <w:rFonts w:eastAsia="Times New Roman" w:cs="Arial"/>
          <w:sz w:val="24"/>
          <w:szCs w:val="24"/>
        </w:rPr>
        <w:t xml:space="preserve"> </w:t>
      </w:r>
      <w:r w:rsidR="00256DF6" w:rsidRPr="0001765D">
        <w:rPr>
          <w:rFonts w:eastAsia="Times New Roman" w:cs="Arial"/>
          <w:sz w:val="24"/>
          <w:szCs w:val="24"/>
        </w:rPr>
        <w:t xml:space="preserve">Survey </w:t>
      </w:r>
      <w:r w:rsidR="00C43B83" w:rsidRPr="0001765D">
        <w:rPr>
          <w:rFonts w:eastAsia="Times New Roman" w:cs="Arial"/>
          <w:sz w:val="24"/>
          <w:szCs w:val="24"/>
        </w:rPr>
        <w:t>requirements</w:t>
      </w:r>
      <w:r w:rsidR="00256DF6" w:rsidRPr="0001765D">
        <w:rPr>
          <w:rFonts w:eastAsia="Times New Roman" w:cs="Arial"/>
          <w:sz w:val="24"/>
          <w:szCs w:val="24"/>
        </w:rPr>
        <w:t xml:space="preserve"> </w:t>
      </w:r>
      <w:r w:rsidR="00B0168A">
        <w:rPr>
          <w:rFonts w:eastAsia="Times New Roman" w:cs="Arial"/>
          <w:sz w:val="24"/>
          <w:szCs w:val="24"/>
        </w:rPr>
        <w:t>must</w:t>
      </w:r>
      <w:r w:rsidR="00256DF6" w:rsidRPr="0001765D">
        <w:rPr>
          <w:rFonts w:eastAsia="Times New Roman" w:cs="Arial"/>
          <w:sz w:val="24"/>
          <w:szCs w:val="24"/>
        </w:rPr>
        <w:t xml:space="preserve"> meet items A through </w:t>
      </w:r>
      <w:r w:rsidR="00004CB7">
        <w:rPr>
          <w:rFonts w:eastAsia="Times New Roman" w:cs="Arial"/>
          <w:sz w:val="24"/>
          <w:szCs w:val="24"/>
        </w:rPr>
        <w:t>D</w:t>
      </w:r>
      <w:r w:rsidR="00256DF6" w:rsidRPr="0001765D">
        <w:rPr>
          <w:rFonts w:eastAsia="Times New Roman" w:cs="Arial"/>
          <w:sz w:val="24"/>
          <w:szCs w:val="24"/>
        </w:rPr>
        <w:t>.</w:t>
      </w:r>
    </w:p>
    <w:p w14:paraId="203DC8CF" w14:textId="49579485" w:rsidR="00256DF6" w:rsidRPr="0001765D" w:rsidRDefault="00A6259D" w:rsidP="00262775">
      <w:pPr>
        <w:pStyle w:val="ListParagraph"/>
        <w:numPr>
          <w:ilvl w:val="0"/>
          <w:numId w:val="7"/>
        </w:numPr>
        <w:spacing w:before="100" w:beforeAutospacing="1" w:afterLines="100" w:after="240" w:line="276" w:lineRule="auto"/>
        <w:contextualSpacing w:val="0"/>
        <w:rPr>
          <w:rFonts w:eastAsia="Times New Roman" w:cs="Arial"/>
          <w:sz w:val="24"/>
          <w:szCs w:val="24"/>
        </w:rPr>
      </w:pPr>
      <w:r w:rsidRPr="0001765D">
        <w:rPr>
          <w:rFonts w:eastAsia="Times New Roman" w:cs="Arial"/>
          <w:sz w:val="24"/>
          <w:szCs w:val="24"/>
        </w:rPr>
        <w:t xml:space="preserve">At least </w:t>
      </w:r>
      <w:r w:rsidR="00817E83">
        <w:rPr>
          <w:rFonts w:eastAsia="Times New Roman" w:cs="Arial"/>
          <w:sz w:val="24"/>
          <w:szCs w:val="24"/>
        </w:rPr>
        <w:t>45</w:t>
      </w:r>
      <w:r w:rsidRPr="0001765D">
        <w:rPr>
          <w:rFonts w:eastAsia="Times New Roman" w:cs="Arial"/>
          <w:sz w:val="24"/>
          <w:szCs w:val="24"/>
        </w:rPr>
        <w:t xml:space="preserve"> days </w:t>
      </w:r>
      <w:r w:rsidR="00817E83">
        <w:rPr>
          <w:rFonts w:eastAsia="Times New Roman" w:cs="Arial"/>
          <w:sz w:val="24"/>
          <w:szCs w:val="24"/>
        </w:rPr>
        <w:t>prior to the initial</w:t>
      </w:r>
      <w:r w:rsidRPr="0001765D">
        <w:rPr>
          <w:rFonts w:eastAsia="Times New Roman" w:cs="Arial"/>
          <w:sz w:val="24"/>
          <w:szCs w:val="24"/>
        </w:rPr>
        <w:t xml:space="preserve"> blasting, the operator shall notify a resident or owner of a d</w:t>
      </w:r>
      <w:r w:rsidR="00B03CD3">
        <w:rPr>
          <w:rFonts w:eastAsia="Times New Roman" w:cs="Arial"/>
          <w:sz w:val="24"/>
          <w:szCs w:val="24"/>
        </w:rPr>
        <w:t>welling or structure</w:t>
      </w:r>
      <w:r w:rsidR="00315BD4">
        <w:rPr>
          <w:rFonts w:eastAsia="Times New Roman" w:cs="Arial"/>
          <w:sz w:val="24"/>
          <w:szCs w:val="24"/>
        </w:rPr>
        <w:t xml:space="preserve"> of the right to </w:t>
      </w:r>
      <w:r w:rsidR="00315BD4" w:rsidRPr="0001765D">
        <w:rPr>
          <w:rFonts w:eastAsia="Times New Roman" w:cs="Arial"/>
          <w:sz w:val="24"/>
          <w:szCs w:val="24"/>
        </w:rPr>
        <w:t>request</w:t>
      </w:r>
      <w:r w:rsidR="00315BD4">
        <w:rPr>
          <w:rFonts w:eastAsia="Times New Roman" w:cs="Arial"/>
          <w:sz w:val="24"/>
          <w:szCs w:val="24"/>
        </w:rPr>
        <w:t xml:space="preserve">ing a pre-blast survey for dwellings or structures located </w:t>
      </w:r>
      <w:r w:rsidR="00B03CD3">
        <w:rPr>
          <w:rFonts w:eastAsia="Times New Roman" w:cs="Arial"/>
          <w:sz w:val="24"/>
          <w:szCs w:val="24"/>
        </w:rPr>
        <w:t>within one-</w:t>
      </w:r>
      <w:r w:rsidRPr="0001765D">
        <w:rPr>
          <w:rFonts w:eastAsia="Times New Roman" w:cs="Arial"/>
          <w:sz w:val="24"/>
          <w:szCs w:val="24"/>
        </w:rPr>
        <w:t>half mile</w:t>
      </w:r>
      <w:r w:rsidR="00004CB7">
        <w:rPr>
          <w:rFonts w:eastAsia="Times New Roman" w:cs="Arial"/>
          <w:sz w:val="24"/>
          <w:szCs w:val="24"/>
        </w:rPr>
        <w:t xml:space="preserve"> or at a distance of potential impact </w:t>
      </w:r>
      <w:r w:rsidR="00FB5A2A">
        <w:rPr>
          <w:rFonts w:eastAsia="Times New Roman" w:cs="Arial"/>
          <w:sz w:val="24"/>
          <w:szCs w:val="24"/>
        </w:rPr>
        <w:t>determined</w:t>
      </w:r>
      <w:r w:rsidR="00004CB7">
        <w:rPr>
          <w:rFonts w:eastAsia="Times New Roman" w:cs="Arial"/>
          <w:sz w:val="24"/>
          <w:szCs w:val="24"/>
        </w:rPr>
        <w:t xml:space="preserve"> by a scale </w:t>
      </w:r>
      <w:r w:rsidR="00FB5A2A">
        <w:rPr>
          <w:rFonts w:eastAsia="Times New Roman" w:cs="Arial"/>
          <w:sz w:val="24"/>
          <w:szCs w:val="24"/>
        </w:rPr>
        <w:t xml:space="preserve">distance </w:t>
      </w:r>
      <w:r w:rsidR="00004CB7">
        <w:rPr>
          <w:rFonts w:eastAsia="Times New Roman" w:cs="Arial"/>
          <w:sz w:val="24"/>
          <w:szCs w:val="24"/>
        </w:rPr>
        <w:t>formula</w:t>
      </w:r>
      <w:r w:rsidR="00FB5A2A">
        <w:rPr>
          <w:rFonts w:eastAsia="Times New Roman" w:cs="Arial"/>
          <w:sz w:val="24"/>
          <w:szCs w:val="24"/>
        </w:rPr>
        <w:t xml:space="preserve"> from </w:t>
      </w:r>
      <w:r w:rsidRPr="0001765D">
        <w:rPr>
          <w:rFonts w:eastAsia="Times New Roman" w:cs="Arial"/>
          <w:sz w:val="24"/>
          <w:szCs w:val="24"/>
        </w:rPr>
        <w:t>of any part of the mine area.</w:t>
      </w:r>
      <w:r w:rsidR="00583358">
        <w:rPr>
          <w:rFonts w:eastAsia="Times New Roman" w:cs="Arial"/>
          <w:sz w:val="24"/>
          <w:szCs w:val="24"/>
        </w:rPr>
        <w:t xml:space="preserve"> </w:t>
      </w:r>
      <w:r w:rsidR="00DC019B">
        <w:rPr>
          <w:rFonts w:eastAsia="Times New Roman" w:cs="Arial"/>
          <w:sz w:val="24"/>
          <w:szCs w:val="24"/>
        </w:rPr>
        <w:t xml:space="preserve">Means of </w:t>
      </w:r>
      <w:r w:rsidR="00BC670F">
        <w:rPr>
          <w:rFonts w:eastAsia="Times New Roman" w:cs="Arial"/>
          <w:sz w:val="24"/>
          <w:szCs w:val="24"/>
        </w:rPr>
        <w:t xml:space="preserve">this </w:t>
      </w:r>
      <w:r w:rsidR="00DC019B">
        <w:rPr>
          <w:rFonts w:eastAsia="Times New Roman" w:cs="Arial"/>
          <w:sz w:val="24"/>
          <w:szCs w:val="24"/>
        </w:rPr>
        <w:t xml:space="preserve">notification </w:t>
      </w:r>
      <w:r w:rsidR="00BC670F">
        <w:rPr>
          <w:rFonts w:eastAsia="Times New Roman" w:cs="Arial"/>
          <w:sz w:val="24"/>
          <w:szCs w:val="24"/>
        </w:rPr>
        <w:t xml:space="preserve">to the resident or owner </w:t>
      </w:r>
      <w:r w:rsidR="00B0168A">
        <w:rPr>
          <w:rFonts w:eastAsia="Times New Roman" w:cs="Arial"/>
          <w:sz w:val="24"/>
          <w:szCs w:val="24"/>
        </w:rPr>
        <w:t>must</w:t>
      </w:r>
      <w:r w:rsidR="00DC019B">
        <w:rPr>
          <w:rFonts w:eastAsia="Times New Roman" w:cs="Arial"/>
          <w:sz w:val="24"/>
          <w:szCs w:val="24"/>
        </w:rPr>
        <w:t xml:space="preserve"> be approved by the regulatory authority.</w:t>
      </w:r>
    </w:p>
    <w:p w14:paraId="1FD5783E" w14:textId="6C8CCA9C" w:rsidR="00CD2CD6" w:rsidRPr="00817E83" w:rsidRDefault="00A6259D" w:rsidP="00262775">
      <w:pPr>
        <w:pStyle w:val="ListParagraph"/>
        <w:numPr>
          <w:ilvl w:val="0"/>
          <w:numId w:val="7"/>
        </w:numPr>
        <w:spacing w:before="100" w:beforeAutospacing="1" w:afterLines="100" w:after="240" w:line="276" w:lineRule="auto"/>
        <w:contextualSpacing w:val="0"/>
        <w:rPr>
          <w:rFonts w:eastAsia="Times New Roman" w:cs="Arial"/>
          <w:sz w:val="24"/>
          <w:szCs w:val="24"/>
        </w:rPr>
      </w:pPr>
      <w:r w:rsidRPr="0001765D">
        <w:rPr>
          <w:rFonts w:eastAsia="Times New Roman" w:cs="Arial"/>
          <w:sz w:val="24"/>
          <w:szCs w:val="24"/>
        </w:rPr>
        <w:t>A resident or owner of a d</w:t>
      </w:r>
      <w:r w:rsidR="00B03CD3">
        <w:rPr>
          <w:rFonts w:eastAsia="Times New Roman" w:cs="Arial"/>
          <w:sz w:val="24"/>
          <w:szCs w:val="24"/>
        </w:rPr>
        <w:t>welling or structure within one-</w:t>
      </w:r>
      <w:r w:rsidRPr="0001765D">
        <w:rPr>
          <w:rFonts w:eastAsia="Times New Roman" w:cs="Arial"/>
          <w:sz w:val="24"/>
          <w:szCs w:val="24"/>
        </w:rPr>
        <w:t xml:space="preserve">half mile </w:t>
      </w:r>
      <w:r w:rsidR="00817E83">
        <w:rPr>
          <w:rFonts w:eastAsia="Times New Roman" w:cs="Arial"/>
          <w:sz w:val="24"/>
          <w:szCs w:val="24"/>
        </w:rPr>
        <w:t xml:space="preserve">or </w:t>
      </w:r>
      <w:r w:rsidR="00B048C2">
        <w:rPr>
          <w:rFonts w:eastAsia="Times New Roman" w:cs="Arial"/>
          <w:sz w:val="24"/>
          <w:szCs w:val="24"/>
        </w:rPr>
        <w:t xml:space="preserve">distance of potential impact determined by a scale distance formula from </w:t>
      </w:r>
      <w:r w:rsidR="00B048C2" w:rsidRPr="0001765D">
        <w:rPr>
          <w:rFonts w:eastAsia="Times New Roman" w:cs="Arial"/>
          <w:sz w:val="24"/>
          <w:szCs w:val="24"/>
        </w:rPr>
        <w:t>of any part of the mine area</w:t>
      </w:r>
      <w:r w:rsidR="00DB0DA3" w:rsidRPr="0001765D">
        <w:rPr>
          <w:rFonts w:eastAsia="Times New Roman" w:cs="Arial"/>
          <w:sz w:val="24"/>
          <w:szCs w:val="24"/>
        </w:rPr>
        <w:t xml:space="preserve"> </w:t>
      </w:r>
      <w:r w:rsidRPr="0001765D">
        <w:rPr>
          <w:rFonts w:eastAsia="Times New Roman" w:cs="Arial"/>
          <w:sz w:val="24"/>
          <w:szCs w:val="24"/>
        </w:rPr>
        <w:t xml:space="preserve">may </w:t>
      </w:r>
      <w:r w:rsidR="00C36345" w:rsidRPr="0001765D">
        <w:rPr>
          <w:rFonts w:eastAsia="Times New Roman" w:cs="Arial"/>
          <w:sz w:val="24"/>
          <w:szCs w:val="24"/>
        </w:rPr>
        <w:t>request a</w:t>
      </w:r>
      <w:r w:rsidRPr="0001765D">
        <w:rPr>
          <w:rFonts w:eastAsia="Times New Roman" w:cs="Arial"/>
          <w:sz w:val="24"/>
          <w:szCs w:val="24"/>
        </w:rPr>
        <w:t xml:space="preserve"> pre-blast survey.</w:t>
      </w:r>
      <w:r w:rsidR="00583358">
        <w:rPr>
          <w:rFonts w:eastAsia="Times New Roman" w:cs="Arial"/>
          <w:sz w:val="24"/>
          <w:szCs w:val="24"/>
        </w:rPr>
        <w:t xml:space="preserve"> </w:t>
      </w:r>
      <w:r w:rsidR="00817E83">
        <w:rPr>
          <w:rFonts w:eastAsia="Times New Roman" w:cs="Arial"/>
          <w:sz w:val="24"/>
          <w:szCs w:val="24"/>
        </w:rPr>
        <w:t xml:space="preserve">The request </w:t>
      </w:r>
      <w:r w:rsidR="00B0168A" w:rsidRPr="00817E83">
        <w:rPr>
          <w:rFonts w:eastAsia="Times New Roman" w:cs="Arial"/>
          <w:sz w:val="24"/>
          <w:szCs w:val="24"/>
        </w:rPr>
        <w:t>must</w:t>
      </w:r>
      <w:r w:rsidRPr="00817E83">
        <w:rPr>
          <w:rFonts w:eastAsia="Times New Roman" w:cs="Arial"/>
          <w:sz w:val="24"/>
          <w:szCs w:val="24"/>
        </w:rPr>
        <w:t xml:space="preserve"> be made, in writing, directly to the operator.</w:t>
      </w:r>
      <w:r w:rsidR="00583358">
        <w:rPr>
          <w:rFonts w:eastAsia="Times New Roman" w:cs="Arial"/>
          <w:sz w:val="24"/>
          <w:szCs w:val="24"/>
        </w:rPr>
        <w:t xml:space="preserve"> </w:t>
      </w:r>
      <w:r w:rsidRPr="00817E83">
        <w:rPr>
          <w:rFonts w:eastAsia="Times New Roman" w:cs="Arial"/>
          <w:sz w:val="24"/>
          <w:szCs w:val="24"/>
        </w:rPr>
        <w:t>The operator shall promptly conduct a pre</w:t>
      </w:r>
      <w:r w:rsidR="00C36345" w:rsidRPr="00817E83">
        <w:rPr>
          <w:rFonts w:eastAsia="Times New Roman" w:cs="Arial"/>
          <w:sz w:val="24"/>
          <w:szCs w:val="24"/>
        </w:rPr>
        <w:t>-</w:t>
      </w:r>
      <w:r w:rsidR="00817E83">
        <w:rPr>
          <w:rFonts w:eastAsia="Times New Roman" w:cs="Arial"/>
          <w:sz w:val="24"/>
          <w:szCs w:val="24"/>
        </w:rPr>
        <w:t>blasting survey of identified</w:t>
      </w:r>
      <w:r w:rsidRPr="00817E83">
        <w:rPr>
          <w:rFonts w:eastAsia="Times New Roman" w:cs="Arial"/>
          <w:sz w:val="24"/>
          <w:szCs w:val="24"/>
        </w:rPr>
        <w:t xml:space="preserve"> dwelling</w:t>
      </w:r>
      <w:r w:rsidR="00817E83">
        <w:rPr>
          <w:rFonts w:eastAsia="Times New Roman" w:cs="Arial"/>
          <w:sz w:val="24"/>
          <w:szCs w:val="24"/>
        </w:rPr>
        <w:t>s</w:t>
      </w:r>
      <w:r w:rsidRPr="00817E83">
        <w:rPr>
          <w:rFonts w:eastAsia="Times New Roman" w:cs="Arial"/>
          <w:sz w:val="24"/>
          <w:szCs w:val="24"/>
        </w:rPr>
        <w:t xml:space="preserve"> or structure</w:t>
      </w:r>
      <w:r w:rsidR="00817E83">
        <w:rPr>
          <w:rFonts w:eastAsia="Times New Roman" w:cs="Arial"/>
          <w:sz w:val="24"/>
          <w:szCs w:val="24"/>
        </w:rPr>
        <w:t>s</w:t>
      </w:r>
      <w:r w:rsidRPr="00817E83">
        <w:rPr>
          <w:rFonts w:eastAsia="Times New Roman" w:cs="Arial"/>
          <w:sz w:val="24"/>
          <w:szCs w:val="24"/>
        </w:rPr>
        <w:t xml:space="preserve"> and promptly prepare a written report of the survey.</w:t>
      </w:r>
      <w:r w:rsidR="00583358">
        <w:rPr>
          <w:rFonts w:eastAsia="Times New Roman" w:cs="Arial"/>
          <w:sz w:val="24"/>
          <w:szCs w:val="24"/>
        </w:rPr>
        <w:t xml:space="preserve"> </w:t>
      </w:r>
      <w:r w:rsidRPr="00817E83">
        <w:rPr>
          <w:rFonts w:eastAsia="Times New Roman" w:cs="Arial"/>
          <w:sz w:val="24"/>
          <w:szCs w:val="24"/>
        </w:rPr>
        <w:t xml:space="preserve">An updated survey of any additions, modifications, or renovations </w:t>
      </w:r>
      <w:r w:rsidR="00B0168A" w:rsidRPr="00817E83">
        <w:rPr>
          <w:rFonts w:eastAsia="Times New Roman" w:cs="Arial"/>
          <w:sz w:val="24"/>
          <w:szCs w:val="24"/>
        </w:rPr>
        <w:t>must</w:t>
      </w:r>
      <w:r w:rsidRPr="00817E83">
        <w:rPr>
          <w:rFonts w:eastAsia="Times New Roman" w:cs="Arial"/>
          <w:sz w:val="24"/>
          <w:szCs w:val="24"/>
        </w:rPr>
        <w:t xml:space="preserve"> be performed by the operator if requested by the resident or owner.</w:t>
      </w:r>
    </w:p>
    <w:p w14:paraId="5B729D7E" w14:textId="0598A67A" w:rsidR="00A6259D" w:rsidRPr="0001765D" w:rsidRDefault="00817E83" w:rsidP="00262775">
      <w:pPr>
        <w:pStyle w:val="ListParagraph"/>
        <w:numPr>
          <w:ilvl w:val="0"/>
          <w:numId w:val="7"/>
        </w:numPr>
        <w:spacing w:before="100" w:beforeAutospacing="1" w:afterLines="100" w:after="240" w:line="276" w:lineRule="auto"/>
        <w:contextualSpacing w:val="0"/>
        <w:rPr>
          <w:rFonts w:eastAsia="Times New Roman" w:cs="Arial"/>
          <w:sz w:val="24"/>
          <w:szCs w:val="24"/>
        </w:rPr>
      </w:pPr>
      <w:r>
        <w:rPr>
          <w:rFonts w:eastAsia="Times New Roman" w:cs="Arial"/>
          <w:sz w:val="24"/>
          <w:szCs w:val="24"/>
        </w:rPr>
        <w:t>Pre-blast</w:t>
      </w:r>
      <w:r w:rsidR="00A6259D" w:rsidRPr="0001765D">
        <w:rPr>
          <w:rFonts w:eastAsia="Times New Roman" w:cs="Arial"/>
          <w:sz w:val="24"/>
          <w:szCs w:val="24"/>
        </w:rPr>
        <w:t xml:space="preserve"> survey</w:t>
      </w:r>
      <w:r>
        <w:rPr>
          <w:rFonts w:eastAsia="Times New Roman" w:cs="Arial"/>
          <w:sz w:val="24"/>
          <w:szCs w:val="24"/>
        </w:rPr>
        <w:t>s</w:t>
      </w:r>
      <w:r w:rsidR="00A6259D" w:rsidRPr="0001765D">
        <w:rPr>
          <w:rFonts w:eastAsia="Times New Roman" w:cs="Arial"/>
          <w:sz w:val="24"/>
          <w:szCs w:val="24"/>
        </w:rPr>
        <w:t xml:space="preserve"> </w:t>
      </w:r>
      <w:r w:rsidR="00B0168A">
        <w:rPr>
          <w:rFonts w:eastAsia="Times New Roman" w:cs="Arial"/>
          <w:sz w:val="24"/>
          <w:szCs w:val="24"/>
        </w:rPr>
        <w:t>must</w:t>
      </w:r>
      <w:r w:rsidR="00A6259D" w:rsidRPr="0001765D">
        <w:rPr>
          <w:rFonts w:eastAsia="Times New Roman" w:cs="Arial"/>
          <w:sz w:val="24"/>
          <w:szCs w:val="24"/>
        </w:rPr>
        <w:t xml:space="preserve"> be completed by a thir</w:t>
      </w:r>
      <w:r w:rsidR="00CD2CD6" w:rsidRPr="0001765D">
        <w:rPr>
          <w:rFonts w:eastAsia="Times New Roman" w:cs="Arial"/>
          <w:sz w:val="24"/>
          <w:szCs w:val="24"/>
        </w:rPr>
        <w:t>d party, independent consultant.</w:t>
      </w:r>
    </w:p>
    <w:p w14:paraId="5710C2BD" w14:textId="478B690E" w:rsidR="00CD2CD6" w:rsidRPr="0001765D" w:rsidRDefault="00CD2CD6" w:rsidP="00262775">
      <w:pPr>
        <w:pStyle w:val="ListParagraph"/>
        <w:numPr>
          <w:ilvl w:val="0"/>
          <w:numId w:val="7"/>
        </w:numPr>
        <w:spacing w:before="100" w:beforeAutospacing="1" w:afterLines="100" w:after="240" w:line="276" w:lineRule="auto"/>
        <w:rPr>
          <w:rFonts w:eastAsia="Times New Roman" w:cs="Arial"/>
          <w:sz w:val="24"/>
          <w:szCs w:val="24"/>
        </w:rPr>
      </w:pPr>
      <w:r w:rsidRPr="0001765D">
        <w:rPr>
          <w:rFonts w:eastAsia="Times New Roman" w:cs="Arial"/>
          <w:sz w:val="24"/>
          <w:szCs w:val="24"/>
        </w:rPr>
        <w:t>Any survey</w:t>
      </w:r>
      <w:r w:rsidR="00817E83">
        <w:rPr>
          <w:rFonts w:eastAsia="Times New Roman" w:cs="Arial"/>
          <w:sz w:val="24"/>
          <w:szCs w:val="24"/>
        </w:rPr>
        <w:t xml:space="preserve"> requested within </w:t>
      </w:r>
      <w:r w:rsidR="00B040CB">
        <w:rPr>
          <w:rFonts w:eastAsia="Times New Roman" w:cs="Arial"/>
          <w:sz w:val="24"/>
          <w:szCs w:val="24"/>
        </w:rPr>
        <w:t>14</w:t>
      </w:r>
      <w:r w:rsidR="00817E83">
        <w:rPr>
          <w:rFonts w:eastAsia="Times New Roman" w:cs="Arial"/>
          <w:sz w:val="24"/>
          <w:szCs w:val="24"/>
        </w:rPr>
        <w:t xml:space="preserve"> days</w:t>
      </w:r>
      <w:r w:rsidRPr="0001765D">
        <w:rPr>
          <w:rFonts w:eastAsia="Times New Roman" w:cs="Arial"/>
          <w:sz w:val="24"/>
          <w:szCs w:val="24"/>
        </w:rPr>
        <w:t xml:space="preserve"> before the p</w:t>
      </w:r>
      <w:r w:rsidR="00817E83">
        <w:rPr>
          <w:rFonts w:eastAsia="Times New Roman" w:cs="Arial"/>
          <w:sz w:val="24"/>
          <w:szCs w:val="24"/>
        </w:rPr>
        <w:t>l</w:t>
      </w:r>
      <w:r w:rsidRPr="0001765D">
        <w:rPr>
          <w:rFonts w:eastAsia="Times New Roman" w:cs="Arial"/>
          <w:sz w:val="24"/>
          <w:szCs w:val="24"/>
        </w:rPr>
        <w:t xml:space="preserve">anned </w:t>
      </w:r>
      <w:r w:rsidR="00817E83">
        <w:rPr>
          <w:rFonts w:eastAsia="Times New Roman" w:cs="Arial"/>
          <w:sz w:val="24"/>
          <w:szCs w:val="24"/>
        </w:rPr>
        <w:t>initial</w:t>
      </w:r>
      <w:r w:rsidRPr="0001765D">
        <w:rPr>
          <w:rFonts w:eastAsia="Times New Roman" w:cs="Arial"/>
          <w:sz w:val="24"/>
          <w:szCs w:val="24"/>
        </w:rPr>
        <w:t xml:space="preserve"> blast </w:t>
      </w:r>
      <w:r w:rsidR="00B0168A">
        <w:rPr>
          <w:rFonts w:eastAsia="Times New Roman" w:cs="Arial"/>
          <w:sz w:val="24"/>
          <w:szCs w:val="24"/>
        </w:rPr>
        <w:t>must</w:t>
      </w:r>
      <w:r w:rsidRPr="0001765D">
        <w:rPr>
          <w:rFonts w:eastAsia="Times New Roman" w:cs="Arial"/>
          <w:sz w:val="24"/>
          <w:szCs w:val="24"/>
        </w:rPr>
        <w:t xml:space="preserve"> be completed by the operator before the </w:t>
      </w:r>
      <w:r w:rsidR="00817E83">
        <w:rPr>
          <w:rFonts w:eastAsia="Times New Roman" w:cs="Arial"/>
          <w:sz w:val="24"/>
          <w:szCs w:val="24"/>
        </w:rPr>
        <w:t>initial</w:t>
      </w:r>
      <w:r w:rsidRPr="0001765D">
        <w:rPr>
          <w:rFonts w:eastAsia="Times New Roman" w:cs="Arial"/>
          <w:sz w:val="24"/>
          <w:szCs w:val="24"/>
        </w:rPr>
        <w:t xml:space="preserve"> blasting.</w:t>
      </w:r>
    </w:p>
    <w:p w14:paraId="390BAFF1" w14:textId="4DE1C356" w:rsidR="00DA448D" w:rsidRDefault="00DA448D" w:rsidP="00262775">
      <w:pPr>
        <w:spacing w:before="100" w:beforeAutospacing="1" w:afterLines="100" w:after="240" w:line="276" w:lineRule="auto"/>
        <w:ind w:firstLine="360"/>
        <w:rPr>
          <w:rFonts w:eastAsia="Times New Roman" w:cs="Arial"/>
          <w:sz w:val="24"/>
          <w:szCs w:val="24"/>
        </w:rPr>
      </w:pPr>
      <w:proofErr w:type="gramStart"/>
      <w:r w:rsidRPr="009A2A30">
        <w:rPr>
          <w:rFonts w:eastAsia="Times New Roman" w:cs="Arial"/>
          <w:sz w:val="24"/>
          <w:szCs w:val="24"/>
        </w:rPr>
        <w:t xml:space="preserve">Subp </w:t>
      </w:r>
      <w:r w:rsidR="00115257">
        <w:rPr>
          <w:rFonts w:eastAsia="Times New Roman" w:cs="Arial"/>
          <w:sz w:val="24"/>
          <w:szCs w:val="24"/>
        </w:rPr>
        <w:t>6</w:t>
      </w:r>
      <w:r w:rsidRPr="009A2A30">
        <w:rPr>
          <w:rFonts w:eastAsia="Times New Roman" w:cs="Arial"/>
          <w:sz w:val="24"/>
          <w:szCs w:val="24"/>
        </w:rPr>
        <w:t>.</w:t>
      </w:r>
      <w:proofErr w:type="gramEnd"/>
      <w:r w:rsidRPr="009A2A30">
        <w:rPr>
          <w:rFonts w:eastAsia="Times New Roman" w:cs="Arial"/>
          <w:sz w:val="24"/>
          <w:szCs w:val="24"/>
        </w:rPr>
        <w:t xml:space="preserve"> </w:t>
      </w:r>
      <w:proofErr w:type="gramStart"/>
      <w:r w:rsidRPr="009A2A30">
        <w:rPr>
          <w:rFonts w:eastAsia="Times New Roman" w:cs="Arial"/>
          <w:b/>
          <w:sz w:val="24"/>
          <w:szCs w:val="24"/>
        </w:rPr>
        <w:t>Monitoring.</w:t>
      </w:r>
      <w:proofErr w:type="gramEnd"/>
      <w:r w:rsidR="00583358">
        <w:rPr>
          <w:rFonts w:eastAsia="Times New Roman" w:cs="Arial"/>
          <w:sz w:val="24"/>
          <w:szCs w:val="24"/>
        </w:rPr>
        <w:t xml:space="preserve"> </w:t>
      </w:r>
      <w:r w:rsidR="00004CB7">
        <w:rPr>
          <w:rFonts w:eastAsia="Times New Roman" w:cs="Arial"/>
          <w:sz w:val="24"/>
          <w:szCs w:val="24"/>
        </w:rPr>
        <w:t>The operator shall monitor all blasts</w:t>
      </w:r>
      <w:r w:rsidRPr="009A2A30">
        <w:rPr>
          <w:rFonts w:eastAsia="Times New Roman" w:cs="Arial"/>
          <w:sz w:val="24"/>
          <w:szCs w:val="24"/>
        </w:rPr>
        <w:t>.</w:t>
      </w:r>
      <w:r w:rsidR="00583358">
        <w:rPr>
          <w:rFonts w:eastAsia="Times New Roman" w:cs="Arial"/>
          <w:sz w:val="24"/>
          <w:szCs w:val="24"/>
        </w:rPr>
        <w:t xml:space="preserve"> </w:t>
      </w:r>
      <w:r w:rsidR="00B048C2">
        <w:rPr>
          <w:rFonts w:eastAsia="Times New Roman" w:cs="Arial"/>
          <w:sz w:val="24"/>
          <w:szCs w:val="24"/>
        </w:rPr>
        <w:t>Monitoring stations must be located adjacent to the nearest structure located on lands not owned or controlled by the operator and where the regulatory authority deems necessary to investigate complaints.</w:t>
      </w:r>
      <w:r w:rsidR="00583358">
        <w:rPr>
          <w:rFonts w:eastAsia="Times New Roman" w:cs="Arial"/>
          <w:sz w:val="24"/>
          <w:szCs w:val="24"/>
        </w:rPr>
        <w:t xml:space="preserve"> </w:t>
      </w:r>
      <w:r w:rsidR="00377FA1">
        <w:rPr>
          <w:rFonts w:eastAsia="Times New Roman" w:cs="Arial"/>
          <w:sz w:val="24"/>
          <w:szCs w:val="24"/>
        </w:rPr>
        <w:t xml:space="preserve">Monitoring </w:t>
      </w:r>
      <w:r w:rsidR="009A2A30">
        <w:rPr>
          <w:rFonts w:eastAsia="Times New Roman" w:cs="Arial"/>
          <w:sz w:val="24"/>
          <w:szCs w:val="24"/>
        </w:rPr>
        <w:t xml:space="preserve">protocols include </w:t>
      </w:r>
      <w:r w:rsidR="00004CB7">
        <w:rPr>
          <w:rFonts w:eastAsia="Times New Roman" w:cs="Arial"/>
          <w:sz w:val="24"/>
          <w:szCs w:val="24"/>
        </w:rPr>
        <w:t>items A through D.</w:t>
      </w:r>
    </w:p>
    <w:p w14:paraId="10697DE1" w14:textId="4F7B3BB0" w:rsidR="00DA448D" w:rsidRDefault="00004CB7" w:rsidP="00F5279B">
      <w:pPr>
        <w:pStyle w:val="ListParagraph"/>
        <w:numPr>
          <w:ilvl w:val="0"/>
          <w:numId w:val="39"/>
        </w:numPr>
        <w:spacing w:before="100" w:beforeAutospacing="1" w:afterLines="100" w:after="240" w:line="276" w:lineRule="auto"/>
        <w:contextualSpacing w:val="0"/>
        <w:rPr>
          <w:rFonts w:eastAsia="Times New Roman" w:cs="Arial"/>
          <w:sz w:val="24"/>
          <w:szCs w:val="24"/>
        </w:rPr>
      </w:pPr>
      <w:r>
        <w:rPr>
          <w:rFonts w:eastAsia="Times New Roman" w:cs="Arial"/>
          <w:sz w:val="24"/>
          <w:szCs w:val="24"/>
        </w:rPr>
        <w:t>B</w:t>
      </w:r>
      <w:r w:rsidR="00DA448D" w:rsidRPr="00DA448D">
        <w:rPr>
          <w:rFonts w:eastAsia="Times New Roman" w:cs="Arial"/>
          <w:sz w:val="24"/>
          <w:szCs w:val="24"/>
        </w:rPr>
        <w:t xml:space="preserve">lasting seismographs used to monitor ground and air vibrations </w:t>
      </w:r>
      <w:r w:rsidR="00B0168A">
        <w:rPr>
          <w:rFonts w:eastAsia="Times New Roman" w:cs="Arial"/>
          <w:sz w:val="24"/>
          <w:szCs w:val="24"/>
        </w:rPr>
        <w:t>must</w:t>
      </w:r>
      <w:r w:rsidR="00DA448D" w:rsidRPr="00DA448D">
        <w:rPr>
          <w:rFonts w:eastAsia="Times New Roman" w:cs="Arial"/>
          <w:sz w:val="24"/>
          <w:szCs w:val="24"/>
        </w:rPr>
        <w:t xml:space="preserve"> comply with </w:t>
      </w:r>
      <w:r w:rsidR="00315BD4">
        <w:rPr>
          <w:rFonts w:eastAsia="Times New Roman" w:cs="Arial"/>
          <w:sz w:val="24"/>
          <w:szCs w:val="24"/>
        </w:rPr>
        <w:t xml:space="preserve">current performance standards for blasting seismographs, as provided by the </w:t>
      </w:r>
      <w:r w:rsidR="00DA448D" w:rsidRPr="00DA448D">
        <w:rPr>
          <w:rFonts w:eastAsia="Times New Roman" w:cs="Arial"/>
          <w:sz w:val="24"/>
          <w:szCs w:val="24"/>
        </w:rPr>
        <w:t>International Society of Explosives Engineers</w:t>
      </w:r>
      <w:r w:rsidR="00315BD4">
        <w:rPr>
          <w:rFonts w:eastAsia="Times New Roman" w:cs="Arial"/>
          <w:sz w:val="24"/>
          <w:szCs w:val="24"/>
        </w:rPr>
        <w:t>.</w:t>
      </w:r>
    </w:p>
    <w:p w14:paraId="3A0EE599" w14:textId="13FB4866" w:rsidR="00DA448D" w:rsidRDefault="00004CB7" w:rsidP="00F5279B">
      <w:pPr>
        <w:pStyle w:val="ListParagraph"/>
        <w:numPr>
          <w:ilvl w:val="0"/>
          <w:numId w:val="39"/>
        </w:numPr>
        <w:spacing w:before="100" w:beforeAutospacing="1" w:afterLines="100" w:after="240" w:line="276" w:lineRule="auto"/>
        <w:contextualSpacing w:val="0"/>
        <w:rPr>
          <w:rFonts w:eastAsia="Times New Roman" w:cs="Arial"/>
          <w:sz w:val="24"/>
          <w:szCs w:val="24"/>
        </w:rPr>
      </w:pPr>
      <w:r>
        <w:rPr>
          <w:rFonts w:eastAsia="Times New Roman" w:cs="Arial"/>
          <w:sz w:val="24"/>
          <w:szCs w:val="24"/>
        </w:rPr>
        <w:lastRenderedPageBreak/>
        <w:t>B</w:t>
      </w:r>
      <w:r w:rsidR="00DA448D" w:rsidRPr="00DA448D">
        <w:rPr>
          <w:rFonts w:eastAsia="Times New Roman" w:cs="Arial"/>
          <w:sz w:val="24"/>
          <w:szCs w:val="24"/>
        </w:rPr>
        <w:t xml:space="preserve">lasting seismographs </w:t>
      </w:r>
      <w:r w:rsidR="00B0168A">
        <w:rPr>
          <w:rFonts w:eastAsia="Times New Roman" w:cs="Arial"/>
          <w:sz w:val="24"/>
          <w:szCs w:val="24"/>
        </w:rPr>
        <w:t>must</w:t>
      </w:r>
      <w:r w:rsidR="00DA448D" w:rsidRPr="00DA448D">
        <w:rPr>
          <w:rFonts w:eastAsia="Times New Roman" w:cs="Arial"/>
          <w:sz w:val="24"/>
          <w:szCs w:val="24"/>
        </w:rPr>
        <w:t xml:space="preserve"> be deployed in the field according to the </w:t>
      </w:r>
      <w:r w:rsidR="00315BD4">
        <w:rPr>
          <w:rFonts w:eastAsia="Times New Roman" w:cs="Arial"/>
          <w:sz w:val="24"/>
          <w:szCs w:val="24"/>
        </w:rPr>
        <w:t xml:space="preserve">current field practice guidelines for blasting seismographs, as provided by the </w:t>
      </w:r>
      <w:r w:rsidR="00DA448D" w:rsidRPr="00DA448D">
        <w:rPr>
          <w:rFonts w:eastAsia="Times New Roman" w:cs="Arial"/>
          <w:sz w:val="24"/>
          <w:szCs w:val="24"/>
        </w:rPr>
        <w:t>International Society of Explosives</w:t>
      </w:r>
      <w:r w:rsidR="00315BD4">
        <w:rPr>
          <w:rFonts w:eastAsia="Times New Roman" w:cs="Arial"/>
          <w:sz w:val="24"/>
          <w:szCs w:val="24"/>
        </w:rPr>
        <w:t>.</w:t>
      </w:r>
    </w:p>
    <w:p w14:paraId="688AF5A6" w14:textId="6BA9D311" w:rsidR="009A2A30" w:rsidRDefault="00004CB7" w:rsidP="00F5279B">
      <w:pPr>
        <w:pStyle w:val="ListParagraph"/>
        <w:numPr>
          <w:ilvl w:val="0"/>
          <w:numId w:val="39"/>
        </w:numPr>
        <w:spacing w:before="100" w:beforeAutospacing="1" w:afterLines="100" w:after="240" w:line="276" w:lineRule="auto"/>
        <w:contextualSpacing w:val="0"/>
        <w:rPr>
          <w:rFonts w:eastAsia="Times New Roman" w:cs="Arial"/>
          <w:sz w:val="24"/>
          <w:szCs w:val="24"/>
        </w:rPr>
      </w:pPr>
      <w:r>
        <w:rPr>
          <w:rFonts w:eastAsia="Times New Roman" w:cs="Arial"/>
          <w:sz w:val="24"/>
          <w:szCs w:val="24"/>
        </w:rPr>
        <w:t>W</w:t>
      </w:r>
      <w:r w:rsidR="009A2A30" w:rsidRPr="009A2A30">
        <w:rPr>
          <w:rFonts w:eastAsia="Times New Roman" w:cs="Arial"/>
          <w:sz w:val="24"/>
          <w:szCs w:val="24"/>
        </w:rPr>
        <w:t xml:space="preserve">hen </w:t>
      </w:r>
      <w:r w:rsidR="00723EFE">
        <w:rPr>
          <w:rFonts w:eastAsia="Times New Roman" w:cs="Arial"/>
          <w:sz w:val="24"/>
          <w:szCs w:val="24"/>
        </w:rPr>
        <w:t xml:space="preserve">blasting </w:t>
      </w:r>
      <w:r w:rsidR="009A2A30">
        <w:rPr>
          <w:rFonts w:eastAsia="Times New Roman" w:cs="Arial"/>
          <w:sz w:val="24"/>
          <w:szCs w:val="24"/>
        </w:rPr>
        <w:t xml:space="preserve">monitoring with a blasting </w:t>
      </w:r>
      <w:r w:rsidR="00377FA1">
        <w:rPr>
          <w:rFonts w:eastAsia="Times New Roman" w:cs="Arial"/>
          <w:sz w:val="24"/>
          <w:szCs w:val="24"/>
        </w:rPr>
        <w:t>seismograph</w:t>
      </w:r>
      <w:r w:rsidR="009A2A30">
        <w:rPr>
          <w:rFonts w:eastAsia="Times New Roman" w:cs="Arial"/>
          <w:sz w:val="24"/>
          <w:szCs w:val="24"/>
        </w:rPr>
        <w:t xml:space="preserve"> </w:t>
      </w:r>
      <w:r w:rsidR="009A2A30" w:rsidRPr="009A2A30">
        <w:rPr>
          <w:rFonts w:eastAsia="Times New Roman" w:cs="Arial"/>
          <w:sz w:val="24"/>
          <w:szCs w:val="24"/>
        </w:rPr>
        <w:t>is not required by the regulatory authority, the operat</w:t>
      </w:r>
      <w:r w:rsidR="00E04C2C">
        <w:rPr>
          <w:rFonts w:eastAsia="Times New Roman" w:cs="Arial"/>
          <w:sz w:val="24"/>
          <w:szCs w:val="24"/>
        </w:rPr>
        <w:t>or</w:t>
      </w:r>
      <w:r w:rsidR="009A2A30" w:rsidRPr="009A2A30">
        <w:rPr>
          <w:rFonts w:eastAsia="Times New Roman" w:cs="Arial"/>
          <w:sz w:val="24"/>
          <w:szCs w:val="24"/>
        </w:rPr>
        <w:t xml:space="preserve"> </w:t>
      </w:r>
      <w:r w:rsidR="00B0168A">
        <w:rPr>
          <w:rFonts w:eastAsia="Times New Roman" w:cs="Arial"/>
          <w:sz w:val="24"/>
          <w:szCs w:val="24"/>
        </w:rPr>
        <w:t>must</w:t>
      </w:r>
      <w:r w:rsidR="009A2A30" w:rsidRPr="009A2A30">
        <w:rPr>
          <w:rFonts w:eastAsia="Times New Roman" w:cs="Arial"/>
          <w:sz w:val="24"/>
          <w:szCs w:val="24"/>
        </w:rPr>
        <w:t xml:space="preserve"> comply with the scaled distance factors at the nearest building or structure</w:t>
      </w:r>
      <w:r>
        <w:rPr>
          <w:rFonts w:eastAsia="Times New Roman" w:cs="Arial"/>
          <w:sz w:val="24"/>
          <w:szCs w:val="24"/>
        </w:rPr>
        <w:t xml:space="preserve"> outside the mine area</w:t>
      </w:r>
      <w:r w:rsidR="00805557">
        <w:rPr>
          <w:rFonts w:eastAsia="Times New Roman" w:cs="Arial"/>
          <w:sz w:val="24"/>
          <w:szCs w:val="24"/>
        </w:rPr>
        <w:t>.</w:t>
      </w:r>
    </w:p>
    <w:p w14:paraId="35FEBDB1" w14:textId="574E28BF" w:rsidR="00377FA1" w:rsidRDefault="00004CB7" w:rsidP="00F5279B">
      <w:pPr>
        <w:pStyle w:val="ListParagraph"/>
        <w:numPr>
          <w:ilvl w:val="0"/>
          <w:numId w:val="39"/>
        </w:numPr>
        <w:spacing w:before="100" w:beforeAutospacing="1" w:afterLines="100" w:after="240" w:line="276" w:lineRule="auto"/>
        <w:rPr>
          <w:rFonts w:eastAsia="Times New Roman" w:cs="Arial"/>
          <w:sz w:val="24"/>
          <w:szCs w:val="24"/>
        </w:rPr>
      </w:pPr>
      <w:r>
        <w:rPr>
          <w:rFonts w:eastAsia="Times New Roman" w:cs="Arial"/>
          <w:sz w:val="24"/>
          <w:szCs w:val="24"/>
        </w:rPr>
        <w:t>T</w:t>
      </w:r>
      <w:r w:rsidR="00377FA1" w:rsidRPr="0001765D">
        <w:rPr>
          <w:rFonts w:eastAsia="Times New Roman" w:cs="Arial"/>
          <w:sz w:val="24"/>
          <w:szCs w:val="24"/>
        </w:rPr>
        <w:t xml:space="preserve">he operator shall notify the regulating authority if a blast exceeds the standards in </w:t>
      </w:r>
      <w:proofErr w:type="spellStart"/>
      <w:r w:rsidR="00377FA1" w:rsidRPr="008A67E7">
        <w:rPr>
          <w:rFonts w:eastAsia="Times New Roman" w:cs="Arial"/>
          <w:color w:val="FF0000"/>
          <w:sz w:val="24"/>
          <w:szCs w:val="24"/>
        </w:rPr>
        <w:t>subp</w:t>
      </w:r>
      <w:proofErr w:type="spellEnd"/>
      <w:r w:rsidR="00377FA1" w:rsidRPr="008A67E7">
        <w:rPr>
          <w:rFonts w:eastAsia="Times New Roman" w:cs="Arial"/>
          <w:color w:val="FF0000"/>
          <w:sz w:val="24"/>
          <w:szCs w:val="24"/>
        </w:rPr>
        <w:t>. (</w:t>
      </w:r>
      <w:r w:rsidR="00115257" w:rsidRPr="008A67E7">
        <w:rPr>
          <w:rFonts w:eastAsia="Times New Roman" w:cs="Arial"/>
          <w:color w:val="FF0000"/>
          <w:sz w:val="24"/>
          <w:szCs w:val="24"/>
        </w:rPr>
        <w:t>2</w:t>
      </w:r>
      <w:r w:rsidR="00377FA1" w:rsidRPr="008A67E7">
        <w:rPr>
          <w:rFonts w:eastAsia="Times New Roman" w:cs="Arial"/>
          <w:color w:val="FF0000"/>
          <w:sz w:val="24"/>
          <w:szCs w:val="24"/>
        </w:rPr>
        <w:t>) a</w:t>
      </w:r>
      <w:r w:rsidR="00DA1D71" w:rsidRPr="008A67E7">
        <w:rPr>
          <w:rFonts w:eastAsia="Times New Roman" w:cs="Arial"/>
          <w:color w:val="FF0000"/>
          <w:sz w:val="24"/>
          <w:szCs w:val="24"/>
        </w:rPr>
        <w:t xml:space="preserve">nd </w:t>
      </w:r>
      <w:proofErr w:type="spellStart"/>
      <w:r w:rsidR="00377FA1" w:rsidRPr="008A67E7">
        <w:rPr>
          <w:rFonts w:eastAsia="Times New Roman" w:cs="Arial"/>
          <w:color w:val="FF0000"/>
          <w:sz w:val="24"/>
          <w:szCs w:val="24"/>
        </w:rPr>
        <w:t>subp</w:t>
      </w:r>
      <w:proofErr w:type="spellEnd"/>
      <w:r w:rsidR="00377FA1" w:rsidRPr="008A67E7">
        <w:rPr>
          <w:rFonts w:eastAsia="Times New Roman" w:cs="Arial"/>
          <w:color w:val="FF0000"/>
          <w:sz w:val="24"/>
          <w:szCs w:val="24"/>
        </w:rPr>
        <w:t>. (</w:t>
      </w:r>
      <w:r w:rsidR="00115257" w:rsidRPr="008A67E7">
        <w:rPr>
          <w:rFonts w:eastAsia="Times New Roman" w:cs="Arial"/>
          <w:color w:val="FF0000"/>
          <w:sz w:val="24"/>
          <w:szCs w:val="24"/>
        </w:rPr>
        <w:t>3</w:t>
      </w:r>
      <w:r w:rsidR="00377FA1" w:rsidRPr="008A67E7">
        <w:rPr>
          <w:rFonts w:eastAsia="Times New Roman" w:cs="Arial"/>
          <w:color w:val="FF0000"/>
          <w:sz w:val="24"/>
          <w:szCs w:val="24"/>
        </w:rPr>
        <w:t>)</w:t>
      </w:r>
      <w:r w:rsidR="00E04C2C">
        <w:rPr>
          <w:rFonts w:eastAsia="Times New Roman" w:cs="Arial"/>
          <w:color w:val="FF0000"/>
          <w:sz w:val="24"/>
          <w:szCs w:val="24"/>
        </w:rPr>
        <w:t xml:space="preserve"> </w:t>
      </w:r>
      <w:proofErr w:type="gramStart"/>
      <w:r w:rsidR="00E04C2C">
        <w:rPr>
          <w:rFonts w:eastAsia="Times New Roman" w:cs="Arial"/>
          <w:sz w:val="24"/>
          <w:szCs w:val="24"/>
        </w:rPr>
        <w:t>or</w:t>
      </w:r>
      <w:proofErr w:type="gramEnd"/>
      <w:r w:rsidR="00E04C2C">
        <w:rPr>
          <w:rFonts w:eastAsia="Times New Roman" w:cs="Arial"/>
          <w:sz w:val="24"/>
          <w:szCs w:val="24"/>
        </w:rPr>
        <w:t xml:space="preserve"> </w:t>
      </w:r>
      <w:r w:rsidR="00C74D80">
        <w:rPr>
          <w:rFonts w:eastAsia="Times New Roman" w:cs="Arial"/>
          <w:sz w:val="24"/>
          <w:szCs w:val="24"/>
        </w:rPr>
        <w:t xml:space="preserve">if </w:t>
      </w:r>
      <w:proofErr w:type="spellStart"/>
      <w:r w:rsidR="00E04C2C">
        <w:rPr>
          <w:rFonts w:eastAsia="Times New Roman" w:cs="Arial"/>
          <w:sz w:val="24"/>
          <w:szCs w:val="24"/>
        </w:rPr>
        <w:t>flyrock</w:t>
      </w:r>
      <w:proofErr w:type="spellEnd"/>
      <w:r w:rsidR="00E04C2C">
        <w:rPr>
          <w:rFonts w:eastAsia="Times New Roman" w:cs="Arial"/>
          <w:sz w:val="24"/>
          <w:szCs w:val="24"/>
        </w:rPr>
        <w:t xml:space="preserve"> lands onto property for which the owner has not provided a written and signed waiver to the operator</w:t>
      </w:r>
      <w:r w:rsidR="00E04C2C" w:rsidRPr="0001765D">
        <w:rPr>
          <w:rFonts w:eastAsia="Times New Roman" w:cs="Arial"/>
          <w:sz w:val="24"/>
          <w:szCs w:val="24"/>
        </w:rPr>
        <w:t xml:space="preserve"> </w:t>
      </w:r>
      <w:r w:rsidR="00377FA1" w:rsidRPr="0001765D">
        <w:rPr>
          <w:rFonts w:eastAsia="Times New Roman" w:cs="Arial"/>
          <w:sz w:val="24"/>
          <w:szCs w:val="24"/>
        </w:rPr>
        <w:t>of the blast</w:t>
      </w:r>
      <w:r w:rsidR="00E04C2C">
        <w:rPr>
          <w:rFonts w:eastAsia="Times New Roman" w:cs="Arial"/>
          <w:sz w:val="24"/>
          <w:szCs w:val="24"/>
        </w:rPr>
        <w:t xml:space="preserve"> within seven days of the blast</w:t>
      </w:r>
      <w:r w:rsidR="00377FA1" w:rsidRPr="0001765D">
        <w:rPr>
          <w:rFonts w:eastAsia="Times New Roman" w:cs="Arial"/>
          <w:sz w:val="24"/>
          <w:szCs w:val="24"/>
        </w:rPr>
        <w:t>.</w:t>
      </w:r>
    </w:p>
    <w:p w14:paraId="08C007B8" w14:textId="69C282A9" w:rsidR="00CD2CD6" w:rsidRPr="0001765D" w:rsidRDefault="00CD2CD6" w:rsidP="00262775">
      <w:pPr>
        <w:spacing w:afterLines="100" w:after="240" w:line="276" w:lineRule="auto"/>
        <w:ind w:firstLine="360"/>
        <w:rPr>
          <w:rFonts w:eastAsia="Times New Roman" w:cs="Arial"/>
          <w:sz w:val="24"/>
          <w:szCs w:val="24"/>
        </w:rPr>
      </w:pPr>
      <w:proofErr w:type="gramStart"/>
      <w:r w:rsidRPr="0001765D">
        <w:rPr>
          <w:rFonts w:eastAsia="Times New Roman" w:cs="Arial"/>
          <w:sz w:val="24"/>
          <w:szCs w:val="24"/>
        </w:rPr>
        <w:t>Subp.</w:t>
      </w:r>
      <w:proofErr w:type="gramEnd"/>
      <w:r w:rsidRPr="0001765D">
        <w:rPr>
          <w:rFonts w:eastAsia="Times New Roman" w:cs="Arial"/>
          <w:sz w:val="24"/>
          <w:szCs w:val="24"/>
        </w:rPr>
        <w:t xml:space="preserve"> </w:t>
      </w:r>
      <w:r w:rsidR="00115257">
        <w:rPr>
          <w:rFonts w:eastAsia="Times New Roman" w:cs="Arial"/>
          <w:sz w:val="24"/>
          <w:szCs w:val="24"/>
        </w:rPr>
        <w:t>7</w:t>
      </w:r>
      <w:r w:rsidRPr="0001765D">
        <w:rPr>
          <w:rFonts w:eastAsia="Times New Roman" w:cs="Arial"/>
          <w:sz w:val="24"/>
          <w:szCs w:val="24"/>
        </w:rPr>
        <w:t xml:space="preserve">. </w:t>
      </w:r>
      <w:r w:rsidRPr="0001765D">
        <w:rPr>
          <w:rFonts w:eastAsia="Times New Roman" w:cs="Arial"/>
          <w:b/>
          <w:sz w:val="24"/>
          <w:szCs w:val="24"/>
        </w:rPr>
        <w:t>Records.</w:t>
      </w:r>
      <w:r w:rsidR="00583358">
        <w:rPr>
          <w:rFonts w:eastAsia="Times New Roman" w:cs="Arial"/>
          <w:sz w:val="24"/>
          <w:szCs w:val="24"/>
        </w:rPr>
        <w:t xml:space="preserve"> </w:t>
      </w:r>
      <w:r w:rsidRPr="0001765D">
        <w:rPr>
          <w:rFonts w:eastAsia="Times New Roman" w:cs="Arial"/>
          <w:sz w:val="24"/>
          <w:szCs w:val="24"/>
        </w:rPr>
        <w:t>Operators shall keep a blaster’s log of production blas</w:t>
      </w:r>
      <w:r w:rsidR="00DF2CE9" w:rsidRPr="0001765D">
        <w:rPr>
          <w:rFonts w:eastAsia="Times New Roman" w:cs="Arial"/>
          <w:sz w:val="24"/>
          <w:szCs w:val="24"/>
        </w:rPr>
        <w:t>ts</w:t>
      </w:r>
      <w:r w:rsidR="00E04C2C">
        <w:rPr>
          <w:rFonts w:eastAsia="Times New Roman" w:cs="Arial"/>
          <w:sz w:val="24"/>
          <w:szCs w:val="24"/>
        </w:rPr>
        <w:t xml:space="preserve"> at the mine area</w:t>
      </w:r>
      <w:r w:rsidR="00DF2CE9" w:rsidRPr="0001765D">
        <w:rPr>
          <w:rFonts w:eastAsia="Times New Roman" w:cs="Arial"/>
          <w:sz w:val="24"/>
          <w:szCs w:val="24"/>
        </w:rPr>
        <w:t xml:space="preserve">, which </w:t>
      </w:r>
      <w:r w:rsidR="00B0168A">
        <w:rPr>
          <w:rFonts w:eastAsia="Times New Roman" w:cs="Arial"/>
          <w:sz w:val="24"/>
          <w:szCs w:val="24"/>
        </w:rPr>
        <w:t>must</w:t>
      </w:r>
      <w:r w:rsidR="00B040CB">
        <w:rPr>
          <w:rFonts w:eastAsia="Times New Roman" w:cs="Arial"/>
          <w:sz w:val="24"/>
          <w:szCs w:val="24"/>
        </w:rPr>
        <w:t xml:space="preserve"> be retained for 3 </w:t>
      </w:r>
      <w:r w:rsidRPr="0001765D">
        <w:rPr>
          <w:rFonts w:eastAsia="Times New Roman" w:cs="Arial"/>
          <w:sz w:val="24"/>
          <w:szCs w:val="24"/>
        </w:rPr>
        <w:t>years</w:t>
      </w:r>
      <w:r w:rsidR="00E04C2C">
        <w:rPr>
          <w:rFonts w:eastAsia="Times New Roman" w:cs="Arial"/>
          <w:sz w:val="24"/>
          <w:szCs w:val="24"/>
        </w:rPr>
        <w:t xml:space="preserve"> from the date of the blast.  The log must</w:t>
      </w:r>
      <w:r w:rsidRPr="0001765D">
        <w:rPr>
          <w:rFonts w:eastAsia="Times New Roman" w:cs="Arial"/>
          <w:sz w:val="24"/>
          <w:szCs w:val="24"/>
        </w:rPr>
        <w:t xml:space="preserve"> </w:t>
      </w:r>
      <w:r w:rsidR="00E04C2C">
        <w:rPr>
          <w:rFonts w:eastAsia="Times New Roman" w:cs="Arial"/>
          <w:sz w:val="24"/>
          <w:szCs w:val="24"/>
        </w:rPr>
        <w:t>contain the following information</w:t>
      </w:r>
      <w:r w:rsidRPr="0001765D">
        <w:rPr>
          <w:rFonts w:eastAsia="Times New Roman" w:cs="Arial"/>
          <w:sz w:val="24"/>
          <w:szCs w:val="24"/>
        </w:rPr>
        <w:t>:</w:t>
      </w:r>
    </w:p>
    <w:p w14:paraId="49F4DE35" w14:textId="77777777" w:rsidR="00DF2CE9" w:rsidRPr="0001765D" w:rsidRDefault="00CD2CD6" w:rsidP="00262775">
      <w:pPr>
        <w:pStyle w:val="ListParagraph"/>
        <w:numPr>
          <w:ilvl w:val="0"/>
          <w:numId w:val="8"/>
        </w:numPr>
        <w:spacing w:before="100" w:beforeAutospacing="1" w:afterLines="100" w:after="240" w:line="276" w:lineRule="auto"/>
        <w:ind w:left="1080"/>
        <w:contextualSpacing w:val="0"/>
        <w:rPr>
          <w:rFonts w:eastAsia="Times New Roman" w:cs="Arial"/>
          <w:sz w:val="24"/>
          <w:szCs w:val="24"/>
        </w:rPr>
      </w:pPr>
      <w:r w:rsidRPr="0001765D">
        <w:rPr>
          <w:rFonts w:eastAsia="Times New Roman" w:cs="Arial"/>
          <w:sz w:val="24"/>
          <w:szCs w:val="24"/>
        </w:rPr>
        <w:t>date and time of blast;</w:t>
      </w:r>
    </w:p>
    <w:p w14:paraId="51FD7237" w14:textId="77777777" w:rsidR="00CD2CD6" w:rsidRPr="0001765D" w:rsidRDefault="00CD2CD6" w:rsidP="00262775">
      <w:pPr>
        <w:pStyle w:val="ListParagraph"/>
        <w:numPr>
          <w:ilvl w:val="0"/>
          <w:numId w:val="8"/>
        </w:numPr>
        <w:spacing w:before="100" w:beforeAutospacing="1" w:afterLines="100" w:after="240" w:line="276" w:lineRule="auto"/>
        <w:ind w:left="1080"/>
        <w:contextualSpacing w:val="0"/>
        <w:rPr>
          <w:rFonts w:eastAsia="Times New Roman" w:cs="Arial"/>
          <w:sz w:val="24"/>
          <w:szCs w:val="24"/>
        </w:rPr>
      </w:pPr>
      <w:r w:rsidRPr="0001765D">
        <w:rPr>
          <w:rFonts w:eastAsia="Times New Roman" w:cs="Arial"/>
          <w:sz w:val="24"/>
          <w:szCs w:val="24"/>
        </w:rPr>
        <w:t>type of explosive used;</w:t>
      </w:r>
    </w:p>
    <w:p w14:paraId="03139574" w14:textId="77777777" w:rsidR="00CD2CD6" w:rsidRPr="0001765D" w:rsidRDefault="00CD2CD6" w:rsidP="00262775">
      <w:pPr>
        <w:pStyle w:val="ListParagraph"/>
        <w:numPr>
          <w:ilvl w:val="0"/>
          <w:numId w:val="8"/>
        </w:numPr>
        <w:spacing w:before="100" w:beforeAutospacing="1" w:afterLines="100" w:after="240" w:line="276" w:lineRule="auto"/>
        <w:ind w:left="1080"/>
        <w:contextualSpacing w:val="0"/>
        <w:rPr>
          <w:rFonts w:eastAsia="Times New Roman" w:cs="Arial"/>
          <w:sz w:val="24"/>
          <w:szCs w:val="24"/>
        </w:rPr>
      </w:pPr>
      <w:r w:rsidRPr="0001765D">
        <w:rPr>
          <w:rFonts w:eastAsia="Times New Roman" w:cs="Arial"/>
          <w:sz w:val="24"/>
          <w:szCs w:val="24"/>
        </w:rPr>
        <w:t>ignition layout with locations of blast holes and time intervals of delay;</w:t>
      </w:r>
    </w:p>
    <w:p w14:paraId="21594514" w14:textId="77777777" w:rsidR="00CD2CD6" w:rsidRPr="0001765D" w:rsidRDefault="00CD2CD6" w:rsidP="00262775">
      <w:pPr>
        <w:pStyle w:val="ListParagraph"/>
        <w:numPr>
          <w:ilvl w:val="0"/>
          <w:numId w:val="8"/>
        </w:numPr>
        <w:spacing w:before="100" w:beforeAutospacing="1" w:afterLines="100" w:after="240" w:line="276" w:lineRule="auto"/>
        <w:ind w:left="1080"/>
        <w:contextualSpacing w:val="0"/>
        <w:rPr>
          <w:rFonts w:eastAsia="Times New Roman" w:cs="Arial"/>
          <w:sz w:val="24"/>
          <w:szCs w:val="24"/>
        </w:rPr>
      </w:pPr>
      <w:r w:rsidRPr="0001765D">
        <w:rPr>
          <w:rFonts w:eastAsia="Times New Roman" w:cs="Arial"/>
          <w:sz w:val="24"/>
          <w:szCs w:val="24"/>
        </w:rPr>
        <w:t>pounds of explosives per each delay of eight milliseconds or more;</w:t>
      </w:r>
    </w:p>
    <w:p w14:paraId="78BBE41C" w14:textId="77777777" w:rsidR="00CD2CD6" w:rsidRPr="0001765D" w:rsidRDefault="00CD2CD6" w:rsidP="00262775">
      <w:pPr>
        <w:pStyle w:val="ListParagraph"/>
        <w:numPr>
          <w:ilvl w:val="0"/>
          <w:numId w:val="8"/>
        </w:numPr>
        <w:spacing w:before="100" w:beforeAutospacing="1" w:afterLines="100" w:after="240" w:line="276" w:lineRule="auto"/>
        <w:ind w:left="1080"/>
        <w:contextualSpacing w:val="0"/>
        <w:rPr>
          <w:rFonts w:eastAsia="Times New Roman" w:cs="Arial"/>
          <w:sz w:val="24"/>
          <w:szCs w:val="24"/>
        </w:rPr>
      </w:pPr>
      <w:r w:rsidRPr="0001765D">
        <w:rPr>
          <w:rFonts w:eastAsia="Times New Roman" w:cs="Arial"/>
          <w:sz w:val="24"/>
          <w:szCs w:val="24"/>
        </w:rPr>
        <w:t>total pounds of explosives;</w:t>
      </w:r>
    </w:p>
    <w:p w14:paraId="5B2B00D4" w14:textId="77777777" w:rsidR="00CD2CD6" w:rsidRPr="0001765D" w:rsidRDefault="00CD2CD6" w:rsidP="00262775">
      <w:pPr>
        <w:pStyle w:val="ListParagraph"/>
        <w:numPr>
          <w:ilvl w:val="0"/>
          <w:numId w:val="8"/>
        </w:numPr>
        <w:spacing w:before="100" w:beforeAutospacing="1" w:afterLines="100" w:after="240" w:line="276" w:lineRule="auto"/>
        <w:ind w:left="1080"/>
        <w:contextualSpacing w:val="0"/>
        <w:rPr>
          <w:rFonts w:eastAsia="Times New Roman" w:cs="Arial"/>
          <w:sz w:val="24"/>
          <w:szCs w:val="24"/>
        </w:rPr>
      </w:pPr>
      <w:r w:rsidRPr="0001765D">
        <w:rPr>
          <w:rFonts w:eastAsia="Times New Roman" w:cs="Arial"/>
          <w:sz w:val="24"/>
          <w:szCs w:val="24"/>
        </w:rPr>
        <w:t>types of material blasted;</w:t>
      </w:r>
    </w:p>
    <w:p w14:paraId="1BCBAC32" w14:textId="77777777" w:rsidR="00CD2CD6" w:rsidRPr="0001765D" w:rsidRDefault="00CD2CD6" w:rsidP="00262775">
      <w:pPr>
        <w:pStyle w:val="ListParagraph"/>
        <w:numPr>
          <w:ilvl w:val="0"/>
          <w:numId w:val="8"/>
        </w:numPr>
        <w:spacing w:before="100" w:beforeAutospacing="1" w:afterLines="100" w:after="240" w:line="276" w:lineRule="auto"/>
        <w:ind w:left="1080"/>
        <w:contextualSpacing w:val="0"/>
        <w:rPr>
          <w:rFonts w:eastAsia="Times New Roman" w:cs="Arial"/>
          <w:sz w:val="24"/>
          <w:szCs w:val="24"/>
        </w:rPr>
      </w:pPr>
      <w:r w:rsidRPr="0001765D">
        <w:rPr>
          <w:rFonts w:eastAsia="Times New Roman" w:cs="Arial"/>
          <w:sz w:val="24"/>
          <w:szCs w:val="24"/>
        </w:rPr>
        <w:t>monitoring locations and results of monitoring when conducted;</w:t>
      </w:r>
    </w:p>
    <w:p w14:paraId="6F99B235" w14:textId="23237E33" w:rsidR="006C5EA3" w:rsidRDefault="00CD2CD6" w:rsidP="00262775">
      <w:pPr>
        <w:pStyle w:val="ListParagraph"/>
        <w:numPr>
          <w:ilvl w:val="0"/>
          <w:numId w:val="8"/>
        </w:numPr>
        <w:spacing w:before="100" w:beforeAutospacing="1" w:afterLines="100" w:after="240" w:line="276" w:lineRule="auto"/>
        <w:ind w:left="1080"/>
        <w:contextualSpacing w:val="0"/>
        <w:rPr>
          <w:rFonts w:eastAsia="Times New Roman" w:cs="Arial"/>
          <w:sz w:val="24"/>
          <w:szCs w:val="24"/>
        </w:rPr>
      </w:pPr>
      <w:r w:rsidRPr="006C5EA3">
        <w:rPr>
          <w:rFonts w:eastAsia="Times New Roman" w:cs="Arial"/>
          <w:sz w:val="24"/>
          <w:szCs w:val="24"/>
        </w:rPr>
        <w:t>meteorological conditions</w:t>
      </w:r>
      <w:r w:rsidR="00004CB7">
        <w:rPr>
          <w:rFonts w:eastAsia="Times New Roman" w:cs="Arial"/>
          <w:sz w:val="24"/>
          <w:szCs w:val="24"/>
        </w:rPr>
        <w:t xml:space="preserve"> that include cloud cover, wind speed </w:t>
      </w:r>
      <w:r w:rsidRPr="006C5EA3">
        <w:rPr>
          <w:rFonts w:eastAsia="Times New Roman" w:cs="Arial"/>
          <w:sz w:val="24"/>
          <w:szCs w:val="24"/>
        </w:rPr>
        <w:t xml:space="preserve">and </w:t>
      </w:r>
      <w:r w:rsidR="00C36345" w:rsidRPr="006C5EA3">
        <w:rPr>
          <w:rFonts w:eastAsia="Times New Roman" w:cs="Arial"/>
          <w:sz w:val="24"/>
          <w:szCs w:val="24"/>
        </w:rPr>
        <w:t>directions as can be determined from the United States Weather Bureau, and ground-based observations;</w:t>
      </w:r>
      <w:r w:rsidR="00B048C2">
        <w:rPr>
          <w:rFonts w:eastAsia="Times New Roman" w:cs="Arial"/>
          <w:sz w:val="24"/>
          <w:szCs w:val="24"/>
        </w:rPr>
        <w:t xml:space="preserve"> and</w:t>
      </w:r>
    </w:p>
    <w:p w14:paraId="7656965C" w14:textId="2001CE7A" w:rsidR="00C36345" w:rsidRPr="006C5EA3" w:rsidRDefault="00C36345" w:rsidP="00262775">
      <w:pPr>
        <w:pStyle w:val="ListParagraph"/>
        <w:numPr>
          <w:ilvl w:val="0"/>
          <w:numId w:val="8"/>
        </w:numPr>
        <w:spacing w:before="100" w:beforeAutospacing="1" w:afterLines="100" w:after="240" w:line="276" w:lineRule="auto"/>
        <w:ind w:left="1080"/>
        <w:contextualSpacing w:val="0"/>
        <w:rPr>
          <w:rFonts w:eastAsia="Times New Roman" w:cs="Arial"/>
          <w:sz w:val="24"/>
          <w:szCs w:val="24"/>
        </w:rPr>
      </w:pPr>
      <w:proofErr w:type="gramStart"/>
      <w:r w:rsidRPr="006C5EA3">
        <w:rPr>
          <w:rFonts w:eastAsia="Times New Roman" w:cs="Arial"/>
          <w:sz w:val="24"/>
          <w:szCs w:val="24"/>
        </w:rPr>
        <w:t>directional</w:t>
      </w:r>
      <w:proofErr w:type="gramEnd"/>
      <w:r w:rsidRPr="006C5EA3">
        <w:rPr>
          <w:rFonts w:eastAsia="Times New Roman" w:cs="Arial"/>
          <w:sz w:val="24"/>
          <w:szCs w:val="24"/>
        </w:rPr>
        <w:t xml:space="preserve"> orientation of free faces of bench to be blasted</w:t>
      </w:r>
      <w:r w:rsidR="00B048C2">
        <w:rPr>
          <w:rFonts w:eastAsia="Times New Roman" w:cs="Arial"/>
          <w:sz w:val="24"/>
          <w:szCs w:val="24"/>
        </w:rPr>
        <w:t>.</w:t>
      </w:r>
    </w:p>
    <w:p w14:paraId="7AC4A8EE" w14:textId="77777777" w:rsidR="004A642C" w:rsidRPr="0001765D" w:rsidRDefault="004A642C" w:rsidP="00262775">
      <w:pPr>
        <w:pStyle w:val="ItemHeading"/>
        <w:spacing w:before="360" w:afterLines="100" w:after="240" w:line="276" w:lineRule="auto"/>
        <w:rPr>
          <w:sz w:val="24"/>
          <w:szCs w:val="24"/>
        </w:rPr>
      </w:pPr>
      <w:proofErr w:type="gramStart"/>
      <w:r w:rsidRPr="0001765D">
        <w:rPr>
          <w:sz w:val="24"/>
          <w:szCs w:val="24"/>
        </w:rPr>
        <w:t>6</w:t>
      </w:r>
      <w:r>
        <w:rPr>
          <w:sz w:val="24"/>
          <w:szCs w:val="24"/>
        </w:rPr>
        <w:t>1XX.0150</w:t>
      </w:r>
      <w:r w:rsidRPr="0001765D">
        <w:rPr>
          <w:sz w:val="24"/>
          <w:szCs w:val="24"/>
        </w:rPr>
        <w:t xml:space="preserve"> INTERMITTENT MIN</w:t>
      </w:r>
      <w:r>
        <w:rPr>
          <w:sz w:val="24"/>
          <w:szCs w:val="24"/>
        </w:rPr>
        <w:t>ING.</w:t>
      </w:r>
      <w:proofErr w:type="gramEnd"/>
    </w:p>
    <w:p w14:paraId="39366663" w14:textId="41B669CF" w:rsidR="004A642C" w:rsidRPr="00C65F19" w:rsidRDefault="00936DBC" w:rsidP="00262775">
      <w:pPr>
        <w:spacing w:afterLines="100" w:after="240" w:line="276" w:lineRule="auto"/>
        <w:rPr>
          <w:rFonts w:cs="Times New Roman"/>
          <w:sz w:val="24"/>
          <w:szCs w:val="24"/>
        </w:rPr>
      </w:pPr>
      <w:r w:rsidRPr="00C65F19">
        <w:rPr>
          <w:rFonts w:cs="Times New Roman"/>
          <w:color w:val="000000"/>
          <w:sz w:val="24"/>
          <w:szCs w:val="24"/>
          <w:lang w:val="en"/>
        </w:rPr>
        <w:t xml:space="preserve">Intermittent mining may be conducted </w:t>
      </w:r>
      <w:r w:rsidR="00E04C2C">
        <w:rPr>
          <w:rFonts w:cs="Times New Roman"/>
          <w:color w:val="000000"/>
          <w:sz w:val="24"/>
          <w:szCs w:val="24"/>
          <w:lang w:val="en"/>
        </w:rPr>
        <w:t xml:space="preserve">by an operator provided </w:t>
      </w:r>
      <w:r w:rsidRPr="00C65F19">
        <w:rPr>
          <w:rFonts w:cs="Times New Roman"/>
          <w:color w:val="000000"/>
          <w:sz w:val="24"/>
          <w:szCs w:val="24"/>
          <w:lang w:val="en"/>
        </w:rPr>
        <w:t xml:space="preserve">that the possibility of </w:t>
      </w:r>
      <w:r w:rsidR="00555FCB" w:rsidRPr="00C65F19">
        <w:rPr>
          <w:rFonts w:cs="Times New Roman"/>
          <w:color w:val="000000"/>
          <w:sz w:val="24"/>
          <w:szCs w:val="24"/>
          <w:lang w:val="en"/>
        </w:rPr>
        <w:t>a temporary shutdown of</w:t>
      </w:r>
      <w:r w:rsidRPr="00C65F19">
        <w:rPr>
          <w:rFonts w:cs="Times New Roman"/>
          <w:color w:val="000000"/>
          <w:sz w:val="24"/>
          <w:szCs w:val="24"/>
          <w:lang w:val="en"/>
        </w:rPr>
        <w:t xml:space="preserve"> operations is addressed in an operator's reclamation </w:t>
      </w:r>
      <w:r w:rsidR="00B03CD3">
        <w:rPr>
          <w:rFonts w:cs="Times New Roman"/>
          <w:color w:val="000000"/>
          <w:sz w:val="24"/>
          <w:szCs w:val="24"/>
          <w:lang w:val="en"/>
        </w:rPr>
        <w:t>plan</w:t>
      </w:r>
      <w:r w:rsidRPr="00C65F19">
        <w:rPr>
          <w:rFonts w:cs="Times New Roman"/>
          <w:color w:val="000000"/>
          <w:sz w:val="24"/>
          <w:szCs w:val="24"/>
          <w:lang w:val="en"/>
        </w:rPr>
        <w:t xml:space="preserve">, no environmental pollution or erosion of sediments is occurring, and financial assurance for reclamation </w:t>
      </w:r>
      <w:r w:rsidRPr="00C65F19">
        <w:rPr>
          <w:rFonts w:cs="Times New Roman"/>
          <w:sz w:val="24"/>
          <w:szCs w:val="24"/>
        </w:rPr>
        <w:t xml:space="preserve">under </w:t>
      </w:r>
      <w:r w:rsidRPr="00C65F19">
        <w:rPr>
          <w:rFonts w:cs="Times New Roman"/>
          <w:color w:val="FF0000"/>
          <w:sz w:val="24"/>
          <w:szCs w:val="24"/>
        </w:rPr>
        <w:t xml:space="preserve">61XX.0220 </w:t>
      </w:r>
      <w:r w:rsidRPr="00C65F19">
        <w:rPr>
          <w:rFonts w:cs="Times New Roman"/>
          <w:color w:val="000000"/>
          <w:sz w:val="24"/>
          <w:szCs w:val="24"/>
          <w:lang w:val="en"/>
        </w:rPr>
        <w:t xml:space="preserve">is maintained covering all remaining portions of the site that have been affected by </w:t>
      </w:r>
      <w:r w:rsidR="00555FCB" w:rsidRPr="00C65F19">
        <w:rPr>
          <w:rFonts w:cs="Times New Roman"/>
          <w:color w:val="000000"/>
          <w:sz w:val="24"/>
          <w:szCs w:val="24"/>
          <w:lang w:val="en"/>
        </w:rPr>
        <w:t>silica sand</w:t>
      </w:r>
      <w:r w:rsidRPr="00C65F19">
        <w:rPr>
          <w:rFonts w:cs="Times New Roman"/>
          <w:color w:val="000000"/>
          <w:sz w:val="24"/>
          <w:szCs w:val="24"/>
          <w:lang w:val="en"/>
        </w:rPr>
        <w:t xml:space="preserve"> mining and that have not been reclaimed</w:t>
      </w:r>
      <w:r w:rsidRPr="00C65F19">
        <w:rPr>
          <w:rFonts w:cs="Times New Roman"/>
          <w:sz w:val="24"/>
          <w:szCs w:val="24"/>
        </w:rPr>
        <w:t>.</w:t>
      </w:r>
    </w:p>
    <w:p w14:paraId="1ADD6618" w14:textId="0E0607DD" w:rsidR="00F27047" w:rsidRPr="008A67E7" w:rsidRDefault="00F27047" w:rsidP="00262775">
      <w:pPr>
        <w:pStyle w:val="Heading1"/>
        <w:spacing w:afterLines="100" w:after="240" w:line="276" w:lineRule="auto"/>
        <w:rPr>
          <w:b w:val="0"/>
          <w:sz w:val="32"/>
          <w:szCs w:val="24"/>
        </w:rPr>
      </w:pPr>
      <w:r w:rsidRPr="008A67E7">
        <w:rPr>
          <w:sz w:val="32"/>
          <w:szCs w:val="24"/>
        </w:rPr>
        <w:lastRenderedPageBreak/>
        <w:t>RECLAMATION PLAN</w:t>
      </w:r>
    </w:p>
    <w:p w14:paraId="3AA25D6B" w14:textId="77777777" w:rsidR="00F27047" w:rsidRPr="0001765D" w:rsidRDefault="00F27047" w:rsidP="00262775">
      <w:pPr>
        <w:pStyle w:val="ItemHeading"/>
        <w:spacing w:before="360" w:afterLines="100" w:after="240" w:line="276" w:lineRule="auto"/>
        <w:rPr>
          <w:sz w:val="24"/>
          <w:szCs w:val="24"/>
        </w:rPr>
      </w:pPr>
      <w:proofErr w:type="gramStart"/>
      <w:r w:rsidRPr="0001765D">
        <w:rPr>
          <w:sz w:val="24"/>
          <w:szCs w:val="24"/>
        </w:rPr>
        <w:t>61XX.0200 APPLICATION REQUIREMENTS</w:t>
      </w:r>
      <w:r w:rsidR="00DF2CE9" w:rsidRPr="0001765D">
        <w:rPr>
          <w:sz w:val="24"/>
          <w:szCs w:val="24"/>
        </w:rPr>
        <w:t>.</w:t>
      </w:r>
      <w:proofErr w:type="gramEnd"/>
    </w:p>
    <w:p w14:paraId="0ED7874D" w14:textId="78DA3BC8" w:rsidR="00F27047" w:rsidRPr="0001765D" w:rsidRDefault="00F27047" w:rsidP="00631C0F">
      <w:pPr>
        <w:spacing w:afterLines="100" w:after="240" w:line="276" w:lineRule="auto"/>
        <w:ind w:firstLine="360"/>
        <w:rPr>
          <w:rFonts w:cs="Times New Roman"/>
          <w:sz w:val="24"/>
          <w:szCs w:val="24"/>
        </w:rPr>
      </w:pPr>
      <w:r w:rsidRPr="0001765D">
        <w:rPr>
          <w:sz w:val="24"/>
          <w:szCs w:val="24"/>
        </w:rPr>
        <w:t>Subpart 1.</w:t>
      </w:r>
      <w:r w:rsidR="00583358">
        <w:rPr>
          <w:b/>
          <w:sz w:val="24"/>
          <w:szCs w:val="24"/>
        </w:rPr>
        <w:t xml:space="preserve"> </w:t>
      </w:r>
      <w:proofErr w:type="gramStart"/>
      <w:r w:rsidR="004807C8">
        <w:rPr>
          <w:b/>
          <w:sz w:val="24"/>
          <w:szCs w:val="24"/>
        </w:rPr>
        <w:t xml:space="preserve">Application </w:t>
      </w:r>
      <w:r w:rsidR="00F331F2">
        <w:rPr>
          <w:b/>
          <w:sz w:val="24"/>
          <w:szCs w:val="24"/>
        </w:rPr>
        <w:t>c</w:t>
      </w:r>
      <w:r w:rsidR="004807C8">
        <w:rPr>
          <w:b/>
          <w:sz w:val="24"/>
          <w:szCs w:val="24"/>
        </w:rPr>
        <w:t>ontents</w:t>
      </w:r>
      <w:r w:rsidRPr="0001765D">
        <w:rPr>
          <w:b/>
          <w:sz w:val="24"/>
          <w:szCs w:val="24"/>
        </w:rPr>
        <w:t>.</w:t>
      </w:r>
      <w:proofErr w:type="gramEnd"/>
      <w:r w:rsidR="00583358">
        <w:rPr>
          <w:b/>
          <w:sz w:val="24"/>
          <w:szCs w:val="24"/>
        </w:rPr>
        <w:t xml:space="preserve"> </w:t>
      </w:r>
      <w:r w:rsidRPr="0001765D">
        <w:rPr>
          <w:rFonts w:cs="Times New Roman"/>
          <w:sz w:val="24"/>
          <w:szCs w:val="24"/>
        </w:rPr>
        <w:t xml:space="preserve">An operator who conducts or plans to conduct silica sand mining shall submit to the regulatory authority an application conforming to </w:t>
      </w:r>
      <w:r w:rsidR="00C8159D" w:rsidRPr="0001765D">
        <w:rPr>
          <w:rFonts w:cs="Times New Roman"/>
          <w:sz w:val="24"/>
          <w:szCs w:val="24"/>
        </w:rPr>
        <w:t xml:space="preserve">subsection A through </w:t>
      </w:r>
      <w:r w:rsidR="00B03CD3">
        <w:rPr>
          <w:rFonts w:cs="Times New Roman"/>
          <w:sz w:val="24"/>
          <w:szCs w:val="24"/>
        </w:rPr>
        <w:t>I</w:t>
      </w:r>
      <w:r w:rsidR="00C8159D" w:rsidRPr="0001765D">
        <w:rPr>
          <w:rFonts w:cs="Times New Roman"/>
          <w:sz w:val="24"/>
          <w:szCs w:val="24"/>
        </w:rPr>
        <w:t>.</w:t>
      </w:r>
    </w:p>
    <w:p w14:paraId="7D6E5360" w14:textId="5CBC8E12" w:rsidR="003976BA" w:rsidRDefault="00B03CD3" w:rsidP="00262775">
      <w:pPr>
        <w:pStyle w:val="ListParagraph"/>
        <w:numPr>
          <w:ilvl w:val="0"/>
          <w:numId w:val="10"/>
        </w:numPr>
        <w:spacing w:afterLines="100" w:after="240" w:line="276" w:lineRule="auto"/>
        <w:contextualSpacing w:val="0"/>
        <w:rPr>
          <w:rFonts w:cs="Times New Roman"/>
          <w:sz w:val="24"/>
          <w:szCs w:val="24"/>
        </w:rPr>
      </w:pPr>
      <w:r>
        <w:rPr>
          <w:rFonts w:cs="Times New Roman"/>
          <w:sz w:val="24"/>
          <w:szCs w:val="24"/>
        </w:rPr>
        <w:t>The names, a</w:t>
      </w:r>
      <w:r w:rsidR="003976BA" w:rsidRPr="0001765D">
        <w:rPr>
          <w:rFonts w:cs="Times New Roman"/>
          <w:sz w:val="24"/>
          <w:szCs w:val="24"/>
        </w:rPr>
        <w:t>ddresses</w:t>
      </w:r>
      <w:r>
        <w:rPr>
          <w:rFonts w:cs="Times New Roman"/>
          <w:sz w:val="24"/>
          <w:szCs w:val="24"/>
        </w:rPr>
        <w:t>,</w:t>
      </w:r>
      <w:r w:rsidR="003976BA" w:rsidRPr="0001765D">
        <w:rPr>
          <w:rFonts w:cs="Times New Roman"/>
          <w:sz w:val="24"/>
          <w:szCs w:val="24"/>
        </w:rPr>
        <w:t xml:space="preserve"> and telephone numbers of all persons or organizations who are owners or lessors of the property on which the </w:t>
      </w:r>
      <w:r>
        <w:rPr>
          <w:rFonts w:cs="Times New Roman"/>
          <w:sz w:val="24"/>
          <w:szCs w:val="24"/>
        </w:rPr>
        <w:t>mine area</w:t>
      </w:r>
      <w:r w:rsidR="003976BA" w:rsidRPr="0001765D">
        <w:rPr>
          <w:rFonts w:cs="Times New Roman"/>
          <w:sz w:val="24"/>
          <w:szCs w:val="24"/>
        </w:rPr>
        <w:t xml:space="preserve"> is located.</w:t>
      </w:r>
    </w:p>
    <w:p w14:paraId="0C818699" w14:textId="77777777" w:rsidR="003976BA" w:rsidRDefault="003976BA" w:rsidP="00262775">
      <w:pPr>
        <w:pStyle w:val="ListParagraph"/>
        <w:numPr>
          <w:ilvl w:val="0"/>
          <w:numId w:val="10"/>
        </w:numPr>
        <w:spacing w:afterLines="100" w:after="240" w:line="276" w:lineRule="auto"/>
        <w:contextualSpacing w:val="0"/>
        <w:rPr>
          <w:rFonts w:cs="Times New Roman"/>
          <w:sz w:val="24"/>
          <w:szCs w:val="24"/>
        </w:rPr>
      </w:pPr>
      <w:r w:rsidRPr="0001765D">
        <w:rPr>
          <w:rFonts w:cs="Times New Roman"/>
          <w:sz w:val="24"/>
          <w:szCs w:val="24"/>
        </w:rPr>
        <w:t>The name, address, and telephone number of the person or organization who is the operator</w:t>
      </w:r>
      <w:r>
        <w:rPr>
          <w:rFonts w:cs="Times New Roman"/>
          <w:sz w:val="24"/>
          <w:szCs w:val="24"/>
        </w:rPr>
        <w:t>.</w:t>
      </w:r>
    </w:p>
    <w:p w14:paraId="10F6F45A" w14:textId="11F3371D" w:rsidR="0012713B" w:rsidRDefault="0012713B" w:rsidP="00262775">
      <w:pPr>
        <w:pStyle w:val="ListParagraph"/>
        <w:numPr>
          <w:ilvl w:val="0"/>
          <w:numId w:val="10"/>
        </w:numPr>
        <w:spacing w:afterLines="100" w:after="240" w:line="276" w:lineRule="auto"/>
        <w:contextualSpacing w:val="0"/>
        <w:rPr>
          <w:rFonts w:cs="Times New Roman"/>
          <w:sz w:val="24"/>
          <w:szCs w:val="24"/>
        </w:rPr>
      </w:pPr>
      <w:r>
        <w:rPr>
          <w:rFonts w:cs="Times New Roman"/>
          <w:sz w:val="24"/>
          <w:szCs w:val="24"/>
        </w:rPr>
        <w:t>The organizational struct</w:t>
      </w:r>
      <w:r w:rsidR="00B248D6">
        <w:rPr>
          <w:rFonts w:cs="Times New Roman"/>
          <w:sz w:val="24"/>
          <w:szCs w:val="24"/>
        </w:rPr>
        <w:t>ure of the applicant including</w:t>
      </w:r>
      <w:r w:rsidR="00475420">
        <w:rPr>
          <w:rFonts w:cs="Times New Roman"/>
          <w:sz w:val="24"/>
          <w:szCs w:val="24"/>
        </w:rPr>
        <w:t>, parent companies, owners, partners,</w:t>
      </w:r>
      <w:r>
        <w:rPr>
          <w:rFonts w:cs="Times New Roman"/>
          <w:sz w:val="24"/>
          <w:szCs w:val="24"/>
        </w:rPr>
        <w:t xml:space="preserve"> joint </w:t>
      </w:r>
      <w:proofErr w:type="spellStart"/>
      <w:r>
        <w:rPr>
          <w:rFonts w:cs="Times New Roman"/>
          <w:sz w:val="24"/>
          <w:szCs w:val="24"/>
        </w:rPr>
        <w:t>venturers</w:t>
      </w:r>
      <w:proofErr w:type="spellEnd"/>
      <w:r w:rsidR="00475420">
        <w:rPr>
          <w:rFonts w:cs="Times New Roman"/>
          <w:sz w:val="24"/>
          <w:szCs w:val="24"/>
        </w:rPr>
        <w:t xml:space="preserve"> or affiliated companies</w:t>
      </w:r>
      <w:r>
        <w:rPr>
          <w:rFonts w:cs="Times New Roman"/>
          <w:sz w:val="24"/>
          <w:szCs w:val="24"/>
        </w:rPr>
        <w:t>.</w:t>
      </w:r>
    </w:p>
    <w:p w14:paraId="533C04B3" w14:textId="5C8994C5" w:rsidR="0012713B" w:rsidRDefault="0012713B" w:rsidP="00262775">
      <w:pPr>
        <w:pStyle w:val="ListParagraph"/>
        <w:numPr>
          <w:ilvl w:val="0"/>
          <w:numId w:val="10"/>
        </w:numPr>
        <w:spacing w:afterLines="100" w:after="240" w:line="276" w:lineRule="auto"/>
        <w:contextualSpacing w:val="0"/>
        <w:rPr>
          <w:rFonts w:cs="Times New Roman"/>
          <w:sz w:val="24"/>
          <w:szCs w:val="24"/>
        </w:rPr>
      </w:pPr>
      <w:r>
        <w:rPr>
          <w:rFonts w:cs="Times New Roman"/>
          <w:sz w:val="24"/>
          <w:szCs w:val="24"/>
        </w:rPr>
        <w:t>The organizational relationships between or among joint applicants.</w:t>
      </w:r>
    </w:p>
    <w:p w14:paraId="265AA8AE" w14:textId="13186D20" w:rsidR="00115FC6" w:rsidRDefault="00115FC6" w:rsidP="00262775">
      <w:pPr>
        <w:pStyle w:val="ListParagraph"/>
        <w:numPr>
          <w:ilvl w:val="0"/>
          <w:numId w:val="10"/>
        </w:numPr>
        <w:spacing w:afterLines="100" w:after="240" w:line="276" w:lineRule="auto"/>
        <w:contextualSpacing w:val="0"/>
        <w:rPr>
          <w:rFonts w:cs="Times New Roman"/>
          <w:sz w:val="24"/>
          <w:szCs w:val="24"/>
        </w:rPr>
      </w:pPr>
      <w:r>
        <w:rPr>
          <w:rFonts w:cs="Times New Roman"/>
          <w:sz w:val="24"/>
          <w:szCs w:val="24"/>
        </w:rPr>
        <w:t>A</w:t>
      </w:r>
      <w:r w:rsidRPr="00115FC6">
        <w:rPr>
          <w:rFonts w:cs="Times New Roman"/>
          <w:sz w:val="24"/>
          <w:szCs w:val="24"/>
        </w:rPr>
        <w:t xml:space="preserve"> certificate issued by an insurance company authorized to do business in the United States that the </w:t>
      </w:r>
      <w:r>
        <w:rPr>
          <w:rFonts w:cs="Times New Roman"/>
          <w:sz w:val="24"/>
          <w:szCs w:val="24"/>
        </w:rPr>
        <w:t>operator</w:t>
      </w:r>
      <w:r w:rsidRPr="00115FC6">
        <w:rPr>
          <w:rFonts w:cs="Times New Roman"/>
          <w:sz w:val="24"/>
          <w:szCs w:val="24"/>
        </w:rPr>
        <w:t xml:space="preserve"> has a public liability insurance policy in force for the mining operation for which the </w:t>
      </w:r>
      <w:r>
        <w:rPr>
          <w:rFonts w:cs="Times New Roman"/>
          <w:sz w:val="24"/>
          <w:szCs w:val="24"/>
        </w:rPr>
        <w:t>reclamation plan approval</w:t>
      </w:r>
      <w:r w:rsidRPr="00115FC6">
        <w:rPr>
          <w:rFonts w:cs="Times New Roman"/>
          <w:sz w:val="24"/>
          <w:szCs w:val="24"/>
        </w:rPr>
        <w:t xml:space="preserve"> is sought, or evidence that the </w:t>
      </w:r>
      <w:r w:rsidR="009059B6">
        <w:rPr>
          <w:rFonts w:cs="Times New Roman"/>
          <w:sz w:val="24"/>
          <w:szCs w:val="24"/>
        </w:rPr>
        <w:t>operator</w:t>
      </w:r>
      <w:r w:rsidRPr="00115FC6">
        <w:rPr>
          <w:rFonts w:cs="Times New Roman"/>
          <w:sz w:val="24"/>
          <w:szCs w:val="24"/>
        </w:rPr>
        <w:t xml:space="preserve"> has satisfied other state or federal self-insurance requirements, to provide personal injury and property damage protection in an amount adequate to compensate any persons who might be damaged as a result of the mining operation or any reclamation or restoration operations connected with the mining operation</w:t>
      </w:r>
      <w:r>
        <w:rPr>
          <w:rFonts w:cs="Times New Roman"/>
          <w:sz w:val="24"/>
          <w:szCs w:val="24"/>
        </w:rPr>
        <w:t>.</w:t>
      </w:r>
    </w:p>
    <w:p w14:paraId="531D9B66" w14:textId="1EBE7C80" w:rsidR="003976BA" w:rsidRPr="003976BA" w:rsidRDefault="003976BA" w:rsidP="00262775">
      <w:pPr>
        <w:pStyle w:val="ListParagraph"/>
        <w:numPr>
          <w:ilvl w:val="0"/>
          <w:numId w:val="10"/>
        </w:numPr>
        <w:spacing w:afterLines="100" w:after="240" w:line="276" w:lineRule="auto"/>
        <w:contextualSpacing w:val="0"/>
        <w:rPr>
          <w:rFonts w:cs="Times New Roman"/>
          <w:sz w:val="28"/>
          <w:szCs w:val="24"/>
        </w:rPr>
      </w:pPr>
      <w:r>
        <w:rPr>
          <w:rFonts w:cs="Times New Roman"/>
          <w:sz w:val="24"/>
          <w:szCs w:val="28"/>
        </w:rPr>
        <w:t xml:space="preserve">The following certifications </w:t>
      </w:r>
      <w:r w:rsidR="00B0168A">
        <w:rPr>
          <w:rFonts w:cs="Times New Roman"/>
          <w:sz w:val="24"/>
          <w:szCs w:val="28"/>
        </w:rPr>
        <w:t>must</w:t>
      </w:r>
      <w:r>
        <w:rPr>
          <w:rFonts w:cs="Times New Roman"/>
          <w:sz w:val="24"/>
          <w:szCs w:val="28"/>
        </w:rPr>
        <w:t xml:space="preserve"> be submitted as</w:t>
      </w:r>
      <w:r w:rsidR="00C94428" w:rsidRPr="003930F6">
        <w:rPr>
          <w:rFonts w:cs="Times New Roman"/>
          <w:sz w:val="24"/>
          <w:szCs w:val="28"/>
        </w:rPr>
        <w:t xml:space="preserve"> condition of the reclamation plan</w:t>
      </w:r>
      <w:r w:rsidR="00B03CD3">
        <w:rPr>
          <w:rFonts w:cs="Times New Roman"/>
          <w:sz w:val="24"/>
          <w:szCs w:val="28"/>
        </w:rPr>
        <w:t>:</w:t>
      </w:r>
    </w:p>
    <w:p w14:paraId="31DF6EAC" w14:textId="66145BDF" w:rsidR="003976BA" w:rsidRPr="003404F8" w:rsidRDefault="003976BA" w:rsidP="00F5279B">
      <w:pPr>
        <w:pStyle w:val="ListParagraph"/>
        <w:numPr>
          <w:ilvl w:val="1"/>
          <w:numId w:val="40"/>
        </w:numPr>
        <w:spacing w:afterLines="100" w:after="240" w:line="276" w:lineRule="auto"/>
        <w:rPr>
          <w:rFonts w:cs="Times New Roman"/>
          <w:sz w:val="24"/>
          <w:szCs w:val="24"/>
        </w:rPr>
      </w:pPr>
      <w:r w:rsidRPr="003404F8">
        <w:rPr>
          <w:rFonts w:cs="Times New Roman"/>
          <w:sz w:val="24"/>
          <w:szCs w:val="24"/>
        </w:rPr>
        <w:t xml:space="preserve">A certification by the operator and landowner of their intent to comply with reclamation standards established by </w:t>
      </w:r>
      <w:r w:rsidRPr="003404F8">
        <w:rPr>
          <w:rFonts w:cs="Times New Roman"/>
          <w:color w:val="FF0000"/>
          <w:sz w:val="24"/>
          <w:szCs w:val="24"/>
        </w:rPr>
        <w:t xml:space="preserve">61XX.0100 </w:t>
      </w:r>
      <w:r w:rsidRPr="003404F8">
        <w:rPr>
          <w:rFonts w:cs="Times New Roman"/>
          <w:sz w:val="24"/>
          <w:szCs w:val="24"/>
        </w:rPr>
        <w:t xml:space="preserve">through </w:t>
      </w:r>
      <w:r w:rsidRPr="003404F8">
        <w:rPr>
          <w:rFonts w:cs="Times New Roman"/>
          <w:color w:val="FF0000"/>
          <w:sz w:val="24"/>
          <w:szCs w:val="24"/>
        </w:rPr>
        <w:t>61XX.0150</w:t>
      </w:r>
      <w:r w:rsidR="00B03CD3">
        <w:rPr>
          <w:rFonts w:cs="Times New Roman"/>
          <w:sz w:val="24"/>
          <w:szCs w:val="24"/>
        </w:rPr>
        <w:t xml:space="preserve">; </w:t>
      </w:r>
      <w:r w:rsidR="003404F8">
        <w:rPr>
          <w:rFonts w:cs="Times New Roman"/>
          <w:sz w:val="24"/>
          <w:szCs w:val="24"/>
        </w:rPr>
        <w:t>and</w:t>
      </w:r>
    </w:p>
    <w:p w14:paraId="63A5956C" w14:textId="00F87340" w:rsidR="00460C5E" w:rsidRPr="003404F8" w:rsidRDefault="00415313" w:rsidP="00F5279B">
      <w:pPr>
        <w:pStyle w:val="ListParagraph"/>
        <w:numPr>
          <w:ilvl w:val="1"/>
          <w:numId w:val="40"/>
        </w:numPr>
        <w:spacing w:afterLines="100" w:after="240" w:line="276" w:lineRule="auto"/>
        <w:contextualSpacing w:val="0"/>
        <w:rPr>
          <w:rFonts w:cs="Times New Roman"/>
          <w:sz w:val="28"/>
          <w:szCs w:val="24"/>
        </w:rPr>
      </w:pPr>
      <w:r>
        <w:rPr>
          <w:rFonts w:cs="Times New Roman"/>
          <w:sz w:val="24"/>
          <w:szCs w:val="28"/>
        </w:rPr>
        <w:t xml:space="preserve">A certification that the operator will provide </w:t>
      </w:r>
      <w:r w:rsidRPr="003976BA">
        <w:rPr>
          <w:rFonts w:cs="Times New Roman"/>
          <w:sz w:val="24"/>
          <w:szCs w:val="28"/>
        </w:rPr>
        <w:t xml:space="preserve">financial assurance as required by </w:t>
      </w:r>
      <w:r w:rsidRPr="003976BA">
        <w:rPr>
          <w:rFonts w:cs="Times New Roman"/>
          <w:color w:val="FF0000"/>
          <w:sz w:val="24"/>
          <w:szCs w:val="28"/>
        </w:rPr>
        <w:t xml:space="preserve">61XX.0220 </w:t>
      </w:r>
      <w:r w:rsidRPr="003976BA">
        <w:rPr>
          <w:rFonts w:cs="Times New Roman"/>
          <w:sz w:val="24"/>
          <w:szCs w:val="28"/>
        </w:rPr>
        <w:t xml:space="preserve">upon approval of the reclamation plan before mining </w:t>
      </w:r>
      <w:r>
        <w:rPr>
          <w:rFonts w:cs="Times New Roman"/>
          <w:sz w:val="24"/>
          <w:szCs w:val="28"/>
        </w:rPr>
        <w:t>construction</w:t>
      </w:r>
      <w:r w:rsidRPr="003976BA">
        <w:rPr>
          <w:rFonts w:cs="Times New Roman"/>
          <w:sz w:val="24"/>
          <w:szCs w:val="28"/>
        </w:rPr>
        <w:t xml:space="preserve"> begin</w:t>
      </w:r>
      <w:r>
        <w:rPr>
          <w:rFonts w:cs="Times New Roman"/>
          <w:sz w:val="24"/>
          <w:szCs w:val="28"/>
        </w:rPr>
        <w:t>s or transfers</w:t>
      </w:r>
      <w:r w:rsidR="0074210E">
        <w:rPr>
          <w:rFonts w:cs="Times New Roman"/>
          <w:sz w:val="24"/>
          <w:szCs w:val="28"/>
        </w:rPr>
        <w:t xml:space="preserve"> of the reclamation plan</w:t>
      </w:r>
      <w:r w:rsidR="00631C0F">
        <w:rPr>
          <w:rFonts w:cs="Times New Roman"/>
          <w:sz w:val="24"/>
          <w:szCs w:val="28"/>
        </w:rPr>
        <w:t xml:space="preserve"> under </w:t>
      </w:r>
      <w:r w:rsidR="00631C0F" w:rsidRPr="00631C0F">
        <w:rPr>
          <w:rFonts w:cs="Times New Roman"/>
          <w:color w:val="FF0000"/>
          <w:sz w:val="24"/>
          <w:szCs w:val="28"/>
        </w:rPr>
        <w:t>61XX.0380</w:t>
      </w:r>
      <w:r w:rsidR="0074210E">
        <w:rPr>
          <w:rFonts w:cs="Times New Roman"/>
          <w:sz w:val="24"/>
          <w:szCs w:val="28"/>
        </w:rPr>
        <w:t>.</w:t>
      </w:r>
    </w:p>
    <w:p w14:paraId="4ADC5C55" w14:textId="77777777" w:rsidR="0074210E" w:rsidRDefault="00CA4237" w:rsidP="00262775">
      <w:pPr>
        <w:pStyle w:val="ListParagraph"/>
        <w:numPr>
          <w:ilvl w:val="0"/>
          <w:numId w:val="10"/>
        </w:numPr>
        <w:spacing w:afterLines="100" w:after="240" w:line="276" w:lineRule="auto"/>
        <w:contextualSpacing w:val="0"/>
        <w:rPr>
          <w:rFonts w:cs="Times New Roman"/>
          <w:sz w:val="24"/>
          <w:szCs w:val="24"/>
        </w:rPr>
      </w:pPr>
      <w:r w:rsidRPr="00805557">
        <w:rPr>
          <w:rFonts w:cs="Times New Roman"/>
          <w:sz w:val="24"/>
          <w:szCs w:val="24"/>
        </w:rPr>
        <w:t xml:space="preserve">List civil and criminal fines </w:t>
      </w:r>
      <w:r w:rsidR="00805557">
        <w:rPr>
          <w:rFonts w:cs="Times New Roman"/>
          <w:sz w:val="24"/>
          <w:szCs w:val="24"/>
        </w:rPr>
        <w:t xml:space="preserve">relating to the permit to mine or environmental violation </w:t>
      </w:r>
      <w:r w:rsidR="00475420" w:rsidRPr="00805557">
        <w:rPr>
          <w:rFonts w:cs="Times New Roman"/>
          <w:sz w:val="24"/>
          <w:szCs w:val="24"/>
        </w:rPr>
        <w:t xml:space="preserve">that the operator or affiliate companies have been issued </w:t>
      </w:r>
      <w:r w:rsidRPr="00805557">
        <w:rPr>
          <w:rFonts w:cs="Times New Roman"/>
          <w:sz w:val="24"/>
          <w:szCs w:val="24"/>
        </w:rPr>
        <w:t>over the past 10 years</w:t>
      </w:r>
      <w:r w:rsidR="00475420" w:rsidRPr="00805557">
        <w:rPr>
          <w:rFonts w:cs="Times New Roman"/>
          <w:sz w:val="24"/>
          <w:szCs w:val="24"/>
        </w:rPr>
        <w:t>.</w:t>
      </w:r>
    </w:p>
    <w:p w14:paraId="17E24240" w14:textId="7B52BE9A" w:rsidR="0074210E" w:rsidRPr="0074210E" w:rsidRDefault="0074210E" w:rsidP="00262775">
      <w:pPr>
        <w:pStyle w:val="ListParagraph"/>
        <w:numPr>
          <w:ilvl w:val="0"/>
          <w:numId w:val="10"/>
        </w:numPr>
        <w:spacing w:afterLines="100" w:after="240" w:line="276" w:lineRule="auto"/>
        <w:contextualSpacing w:val="0"/>
        <w:rPr>
          <w:rFonts w:cs="Times New Roman"/>
          <w:sz w:val="24"/>
          <w:szCs w:val="24"/>
        </w:rPr>
      </w:pPr>
      <w:r w:rsidRPr="0074210E">
        <w:rPr>
          <w:rFonts w:cs="Times New Roman"/>
          <w:sz w:val="24"/>
          <w:szCs w:val="24"/>
        </w:rPr>
        <w:t xml:space="preserve">A map of the location of the proposed </w:t>
      </w:r>
      <w:r w:rsidR="00044DD5">
        <w:rPr>
          <w:rFonts w:cs="Times New Roman"/>
          <w:sz w:val="24"/>
          <w:szCs w:val="24"/>
        </w:rPr>
        <w:t>mine</w:t>
      </w:r>
      <w:r w:rsidRPr="0074210E">
        <w:rPr>
          <w:rFonts w:cs="Times New Roman"/>
          <w:sz w:val="24"/>
          <w:szCs w:val="24"/>
        </w:rPr>
        <w:t xml:space="preserve"> area with </w:t>
      </w:r>
      <w:r w:rsidR="00292212">
        <w:rPr>
          <w:rFonts w:cs="Times New Roman"/>
          <w:sz w:val="24"/>
          <w:szCs w:val="24"/>
        </w:rPr>
        <w:t xml:space="preserve">a </w:t>
      </w:r>
      <w:r w:rsidRPr="0074210E">
        <w:rPr>
          <w:rFonts w:cs="Times New Roman"/>
          <w:sz w:val="24"/>
          <w:szCs w:val="24"/>
        </w:rPr>
        <w:t xml:space="preserve">brief description of </w:t>
      </w:r>
      <w:r w:rsidR="00292212">
        <w:rPr>
          <w:rFonts w:cs="Times New Roman"/>
          <w:sz w:val="24"/>
          <w:szCs w:val="24"/>
        </w:rPr>
        <w:t xml:space="preserve">the </w:t>
      </w:r>
      <w:r w:rsidRPr="0074210E">
        <w:rPr>
          <w:rFonts w:cs="Times New Roman"/>
          <w:sz w:val="24"/>
          <w:szCs w:val="24"/>
        </w:rPr>
        <w:t xml:space="preserve">nature of the </w:t>
      </w:r>
      <w:r w:rsidR="00044DD5">
        <w:rPr>
          <w:rFonts w:cs="Times New Roman"/>
          <w:sz w:val="24"/>
          <w:szCs w:val="24"/>
        </w:rPr>
        <w:t>mine</w:t>
      </w:r>
      <w:r w:rsidRPr="0074210E">
        <w:rPr>
          <w:rFonts w:cs="Times New Roman"/>
          <w:sz w:val="24"/>
          <w:szCs w:val="24"/>
        </w:rPr>
        <w:t xml:space="preserve"> area.</w:t>
      </w:r>
    </w:p>
    <w:p w14:paraId="00DF6E9E" w14:textId="0FEF290C" w:rsidR="0074210E" w:rsidRPr="00B03CD3" w:rsidRDefault="0074210E" w:rsidP="00262775">
      <w:pPr>
        <w:pStyle w:val="ListParagraph"/>
        <w:numPr>
          <w:ilvl w:val="0"/>
          <w:numId w:val="10"/>
        </w:numPr>
        <w:spacing w:afterLines="100" w:after="240" w:line="276" w:lineRule="auto"/>
        <w:contextualSpacing w:val="0"/>
        <w:rPr>
          <w:rFonts w:cs="Times New Roman"/>
          <w:sz w:val="24"/>
          <w:szCs w:val="24"/>
        </w:rPr>
      </w:pPr>
      <w:r w:rsidRPr="00B03CD3">
        <w:rPr>
          <w:rFonts w:cs="Times New Roman"/>
          <w:sz w:val="24"/>
          <w:szCs w:val="24"/>
        </w:rPr>
        <w:t xml:space="preserve">A reclamation plan approved and signed by a qualified professional with demonstrated knowledge on similar projects that conforms to </w:t>
      </w:r>
      <w:r w:rsidRPr="00B03CD3">
        <w:rPr>
          <w:rFonts w:cs="Times New Roman"/>
          <w:color w:val="FF0000"/>
          <w:sz w:val="24"/>
          <w:szCs w:val="24"/>
        </w:rPr>
        <w:t xml:space="preserve">61XX.0100 </w:t>
      </w:r>
      <w:r w:rsidRPr="00B03CD3">
        <w:rPr>
          <w:rFonts w:cs="Times New Roman"/>
          <w:sz w:val="24"/>
          <w:szCs w:val="24"/>
        </w:rPr>
        <w:t xml:space="preserve">through </w:t>
      </w:r>
      <w:r w:rsidRPr="00B03CD3">
        <w:rPr>
          <w:rFonts w:cs="Times New Roman"/>
          <w:color w:val="FF0000"/>
          <w:sz w:val="24"/>
          <w:szCs w:val="24"/>
        </w:rPr>
        <w:t>61XX.0260</w:t>
      </w:r>
      <w:r w:rsidRPr="00B03CD3">
        <w:rPr>
          <w:rFonts w:cs="Times New Roman"/>
          <w:sz w:val="24"/>
          <w:szCs w:val="24"/>
        </w:rPr>
        <w:t>.</w:t>
      </w:r>
    </w:p>
    <w:p w14:paraId="45EF8A94" w14:textId="1C0309F5" w:rsidR="00F331F2" w:rsidRPr="00F331F2" w:rsidRDefault="003404F8" w:rsidP="00262775">
      <w:pPr>
        <w:spacing w:afterLines="100" w:after="240" w:line="276" w:lineRule="auto"/>
        <w:ind w:firstLine="360"/>
        <w:rPr>
          <w:rFonts w:cs="Times New Roman"/>
          <w:sz w:val="24"/>
          <w:szCs w:val="24"/>
        </w:rPr>
      </w:pPr>
      <w:proofErr w:type="gramStart"/>
      <w:r>
        <w:rPr>
          <w:rFonts w:cs="Times New Roman"/>
          <w:sz w:val="24"/>
          <w:szCs w:val="24"/>
        </w:rPr>
        <w:lastRenderedPageBreak/>
        <w:t>Subp.</w:t>
      </w:r>
      <w:proofErr w:type="gramEnd"/>
      <w:r>
        <w:rPr>
          <w:rFonts w:cs="Times New Roman"/>
          <w:sz w:val="24"/>
          <w:szCs w:val="24"/>
        </w:rPr>
        <w:t xml:space="preserve"> 2. </w:t>
      </w:r>
      <w:r>
        <w:rPr>
          <w:rFonts w:cs="Times New Roman"/>
          <w:b/>
          <w:sz w:val="24"/>
          <w:szCs w:val="24"/>
        </w:rPr>
        <w:t>I</w:t>
      </w:r>
      <w:r w:rsidR="00F331F2" w:rsidRPr="00F331F2">
        <w:rPr>
          <w:rFonts w:cs="Times New Roman"/>
          <w:b/>
          <w:sz w:val="24"/>
          <w:szCs w:val="24"/>
        </w:rPr>
        <w:t>nformation.</w:t>
      </w:r>
      <w:r w:rsidR="00F331F2">
        <w:rPr>
          <w:rFonts w:cs="Times New Roman"/>
          <w:sz w:val="24"/>
          <w:szCs w:val="24"/>
        </w:rPr>
        <w:t xml:space="preserve"> </w:t>
      </w:r>
      <w:r w:rsidR="00422B4A">
        <w:rPr>
          <w:rFonts w:cs="Times New Roman"/>
          <w:sz w:val="24"/>
          <w:szCs w:val="24"/>
        </w:rPr>
        <w:t xml:space="preserve">The operator shall provide digital geospatial information </w:t>
      </w:r>
      <w:r w:rsidR="002337ED">
        <w:rPr>
          <w:rFonts w:cs="Times New Roman"/>
          <w:sz w:val="24"/>
          <w:szCs w:val="24"/>
        </w:rPr>
        <w:t xml:space="preserve">used to fulfill the requirements of </w:t>
      </w:r>
      <w:r w:rsidR="002337ED" w:rsidRPr="002337ED">
        <w:rPr>
          <w:rFonts w:cs="Times New Roman"/>
          <w:color w:val="FF0000"/>
          <w:sz w:val="24"/>
          <w:szCs w:val="24"/>
        </w:rPr>
        <w:t xml:space="preserve">61XX.0100 </w:t>
      </w:r>
      <w:r w:rsidR="002337ED">
        <w:rPr>
          <w:rFonts w:cs="Times New Roman"/>
          <w:sz w:val="24"/>
          <w:szCs w:val="24"/>
        </w:rPr>
        <w:t xml:space="preserve">through </w:t>
      </w:r>
      <w:r w:rsidR="002337ED" w:rsidRPr="002337ED">
        <w:rPr>
          <w:rFonts w:cs="Times New Roman"/>
          <w:color w:val="FF0000"/>
          <w:sz w:val="24"/>
          <w:szCs w:val="24"/>
        </w:rPr>
        <w:t>61XX</w:t>
      </w:r>
      <w:r w:rsidR="00374102">
        <w:rPr>
          <w:rFonts w:cs="Times New Roman"/>
          <w:color w:val="FF0000"/>
          <w:sz w:val="24"/>
          <w:szCs w:val="24"/>
        </w:rPr>
        <w:t>.026</w:t>
      </w:r>
      <w:r w:rsidR="002337ED" w:rsidRPr="002337ED">
        <w:rPr>
          <w:rFonts w:cs="Times New Roman"/>
          <w:color w:val="FF0000"/>
          <w:sz w:val="24"/>
          <w:szCs w:val="24"/>
        </w:rPr>
        <w:t>0</w:t>
      </w:r>
      <w:r w:rsidR="002337ED">
        <w:rPr>
          <w:rFonts w:cs="Times New Roman"/>
          <w:sz w:val="24"/>
          <w:szCs w:val="24"/>
        </w:rPr>
        <w:t xml:space="preserve"> </w:t>
      </w:r>
      <w:r w:rsidR="00422B4A">
        <w:rPr>
          <w:rFonts w:cs="Times New Roman"/>
          <w:sz w:val="24"/>
          <w:szCs w:val="24"/>
        </w:rPr>
        <w:t xml:space="preserve">to the regulatory authority upon request. </w:t>
      </w:r>
      <w:r w:rsidR="00F331F2" w:rsidRPr="0001765D">
        <w:rPr>
          <w:rFonts w:cs="Times New Roman"/>
          <w:sz w:val="24"/>
          <w:szCs w:val="24"/>
        </w:rPr>
        <w:t xml:space="preserve">To avoid duplication, </w:t>
      </w:r>
      <w:r w:rsidR="00F331F2" w:rsidRPr="003404F8">
        <w:rPr>
          <w:rFonts w:cs="Times New Roman"/>
          <w:sz w:val="24"/>
          <w:szCs w:val="24"/>
        </w:rPr>
        <w:t>the plan application</w:t>
      </w:r>
      <w:r w:rsidR="00F331F2" w:rsidRPr="0001765D">
        <w:rPr>
          <w:rFonts w:cs="Times New Roman"/>
          <w:sz w:val="24"/>
          <w:szCs w:val="24"/>
        </w:rPr>
        <w:t xml:space="preserve"> and submittals required by</w:t>
      </w:r>
      <w:r w:rsidR="00422B4A">
        <w:rPr>
          <w:rFonts w:cs="Times New Roman"/>
          <w:sz w:val="24"/>
          <w:szCs w:val="24"/>
        </w:rPr>
        <w:t xml:space="preserve"> </w:t>
      </w:r>
      <w:proofErr w:type="spellStart"/>
      <w:r w:rsidR="00631C0F" w:rsidRPr="00631C0F">
        <w:rPr>
          <w:rFonts w:cs="Times New Roman"/>
          <w:color w:val="FF0000"/>
          <w:sz w:val="24"/>
          <w:szCs w:val="24"/>
        </w:rPr>
        <w:t>subp</w:t>
      </w:r>
      <w:proofErr w:type="spellEnd"/>
      <w:r w:rsidR="00631C0F" w:rsidRPr="00631C0F">
        <w:rPr>
          <w:rFonts w:cs="Times New Roman"/>
          <w:color w:val="FF0000"/>
          <w:sz w:val="24"/>
          <w:szCs w:val="24"/>
        </w:rPr>
        <w:t xml:space="preserve"> (1)</w:t>
      </w:r>
      <w:r w:rsidR="00F331F2" w:rsidRPr="0001765D">
        <w:rPr>
          <w:rFonts w:cs="Times New Roman"/>
          <w:sz w:val="24"/>
          <w:szCs w:val="24"/>
        </w:rPr>
        <w:t>, may</w:t>
      </w:r>
      <w:r w:rsidR="00422B4A">
        <w:rPr>
          <w:rFonts w:cs="Times New Roman"/>
          <w:sz w:val="24"/>
          <w:szCs w:val="24"/>
        </w:rPr>
        <w:t xml:space="preserve"> </w:t>
      </w:r>
      <w:r w:rsidR="00F331F2" w:rsidRPr="0001765D">
        <w:rPr>
          <w:rFonts w:cs="Times New Roman"/>
          <w:sz w:val="24"/>
          <w:szCs w:val="24"/>
        </w:rPr>
        <w:t>incorporate existing plans or materials that meet the requirements of this chapter.</w:t>
      </w:r>
    </w:p>
    <w:p w14:paraId="62624160" w14:textId="446AE324" w:rsidR="001C15A8" w:rsidRPr="0001765D" w:rsidRDefault="001C15A8" w:rsidP="00262775">
      <w:pPr>
        <w:pStyle w:val="ItemHeading"/>
        <w:spacing w:before="360" w:afterLines="100" w:after="240" w:line="276" w:lineRule="auto"/>
        <w:rPr>
          <w:sz w:val="24"/>
          <w:szCs w:val="24"/>
        </w:rPr>
      </w:pPr>
      <w:proofErr w:type="gramStart"/>
      <w:r w:rsidRPr="0001765D">
        <w:rPr>
          <w:sz w:val="24"/>
          <w:szCs w:val="24"/>
        </w:rPr>
        <w:t>61XX.0210 PRE-</w:t>
      </w:r>
      <w:r w:rsidR="00DF2CE9" w:rsidRPr="0001765D">
        <w:rPr>
          <w:sz w:val="24"/>
          <w:szCs w:val="24"/>
        </w:rPr>
        <w:t xml:space="preserve">MINING </w:t>
      </w:r>
      <w:r w:rsidR="00C567F2">
        <w:rPr>
          <w:sz w:val="24"/>
          <w:szCs w:val="24"/>
        </w:rPr>
        <w:t>CONDITIONS</w:t>
      </w:r>
      <w:r w:rsidR="00DF2CE9" w:rsidRPr="0001765D">
        <w:rPr>
          <w:sz w:val="24"/>
          <w:szCs w:val="24"/>
        </w:rPr>
        <w:t>.</w:t>
      </w:r>
      <w:proofErr w:type="gramEnd"/>
    </w:p>
    <w:p w14:paraId="6E72E45A" w14:textId="3F6863CD" w:rsidR="00DF2CE9" w:rsidRPr="0001765D" w:rsidRDefault="001C15A8" w:rsidP="00262775">
      <w:pPr>
        <w:spacing w:afterLines="100" w:after="240" w:line="276" w:lineRule="auto"/>
        <w:ind w:firstLine="360"/>
        <w:rPr>
          <w:rFonts w:cs="Times New Roman"/>
          <w:sz w:val="24"/>
          <w:szCs w:val="24"/>
        </w:rPr>
      </w:pPr>
      <w:proofErr w:type="gramStart"/>
      <w:r w:rsidRPr="0001765D">
        <w:rPr>
          <w:rFonts w:cs="Times New Roman"/>
          <w:sz w:val="24"/>
          <w:szCs w:val="24"/>
        </w:rPr>
        <w:t>Subpart.</w:t>
      </w:r>
      <w:proofErr w:type="gramEnd"/>
      <w:r w:rsidRPr="0001765D">
        <w:rPr>
          <w:rFonts w:cs="Times New Roman"/>
          <w:sz w:val="24"/>
          <w:szCs w:val="24"/>
        </w:rPr>
        <w:t xml:space="preserve"> 1. </w:t>
      </w:r>
      <w:r w:rsidR="00DF2CE9" w:rsidRPr="0001765D">
        <w:rPr>
          <w:rFonts w:cs="Times New Roman"/>
          <w:b/>
          <w:sz w:val="24"/>
          <w:szCs w:val="24"/>
        </w:rPr>
        <w:t>Goal</w:t>
      </w:r>
      <w:r w:rsidR="00DD3184" w:rsidRPr="0001765D">
        <w:rPr>
          <w:rFonts w:cs="Times New Roman"/>
          <w:b/>
          <w:sz w:val="24"/>
          <w:szCs w:val="24"/>
        </w:rPr>
        <w:t>.</w:t>
      </w:r>
      <w:r w:rsidR="00583358">
        <w:rPr>
          <w:rFonts w:cs="Times New Roman"/>
          <w:sz w:val="24"/>
          <w:szCs w:val="24"/>
        </w:rPr>
        <w:t xml:space="preserve"> </w:t>
      </w:r>
      <w:r w:rsidR="00631C0F">
        <w:rPr>
          <w:rFonts w:cs="Times New Roman"/>
          <w:sz w:val="24"/>
          <w:szCs w:val="24"/>
        </w:rPr>
        <w:t>T</w:t>
      </w:r>
      <w:r w:rsidR="00631C0F" w:rsidRPr="0001765D">
        <w:rPr>
          <w:rFonts w:cs="Times New Roman"/>
          <w:sz w:val="24"/>
          <w:szCs w:val="24"/>
        </w:rPr>
        <w:t>o establish baseline measurements to be used for reclamation planning</w:t>
      </w:r>
      <w:r w:rsidR="00631C0F">
        <w:rPr>
          <w:rFonts w:cs="Times New Roman"/>
          <w:sz w:val="24"/>
          <w:szCs w:val="24"/>
        </w:rPr>
        <w:t xml:space="preserve">, </w:t>
      </w:r>
      <w:r w:rsidR="003404F8">
        <w:rPr>
          <w:rFonts w:cs="Times New Roman"/>
          <w:sz w:val="24"/>
          <w:szCs w:val="24"/>
        </w:rPr>
        <w:t xml:space="preserve">existing </w:t>
      </w:r>
      <w:r w:rsidR="009B67D8">
        <w:rPr>
          <w:rFonts w:cs="Times New Roman"/>
          <w:sz w:val="24"/>
          <w:szCs w:val="24"/>
        </w:rPr>
        <w:t xml:space="preserve">conditions of </w:t>
      </w:r>
      <w:r w:rsidR="00631C0F">
        <w:rPr>
          <w:rFonts w:cs="Times New Roman"/>
          <w:sz w:val="24"/>
          <w:szCs w:val="24"/>
        </w:rPr>
        <w:t xml:space="preserve">the </w:t>
      </w:r>
      <w:r w:rsidR="009B67D8">
        <w:rPr>
          <w:rFonts w:cs="Times New Roman"/>
          <w:sz w:val="24"/>
          <w:szCs w:val="24"/>
        </w:rPr>
        <w:t xml:space="preserve">mine area </w:t>
      </w:r>
      <w:r w:rsidR="00B0168A">
        <w:rPr>
          <w:rFonts w:cs="Times New Roman"/>
          <w:sz w:val="24"/>
          <w:szCs w:val="24"/>
        </w:rPr>
        <w:t>must</w:t>
      </w:r>
      <w:r w:rsidR="009B67D8">
        <w:rPr>
          <w:rFonts w:cs="Times New Roman"/>
          <w:sz w:val="24"/>
          <w:szCs w:val="24"/>
        </w:rPr>
        <w:t xml:space="preserve"> be</w:t>
      </w:r>
      <w:r w:rsidR="00DD3184" w:rsidRPr="0001765D">
        <w:rPr>
          <w:rFonts w:cs="Times New Roman"/>
          <w:sz w:val="24"/>
          <w:szCs w:val="24"/>
        </w:rPr>
        <w:t xml:space="preserve"> </w:t>
      </w:r>
      <w:r w:rsidR="00814808">
        <w:rPr>
          <w:rFonts w:cs="Times New Roman"/>
          <w:sz w:val="24"/>
          <w:szCs w:val="24"/>
        </w:rPr>
        <w:t>described</w:t>
      </w:r>
      <w:r w:rsidR="00DD3184" w:rsidRPr="0001765D">
        <w:rPr>
          <w:rFonts w:cs="Times New Roman"/>
          <w:sz w:val="24"/>
          <w:szCs w:val="24"/>
        </w:rPr>
        <w:t xml:space="preserve"> before </w:t>
      </w:r>
      <w:r w:rsidR="00C567F2">
        <w:rPr>
          <w:rFonts w:cs="Times New Roman"/>
          <w:sz w:val="24"/>
          <w:szCs w:val="24"/>
        </w:rPr>
        <w:t xml:space="preserve">construction of </w:t>
      </w:r>
      <w:r w:rsidR="00631C0F">
        <w:rPr>
          <w:rFonts w:cs="Times New Roman"/>
          <w:sz w:val="24"/>
          <w:szCs w:val="24"/>
        </w:rPr>
        <w:t xml:space="preserve">any </w:t>
      </w:r>
      <w:r w:rsidR="00C567F2">
        <w:rPr>
          <w:rFonts w:cs="Times New Roman"/>
          <w:sz w:val="24"/>
          <w:szCs w:val="24"/>
        </w:rPr>
        <w:t>mining operations</w:t>
      </w:r>
      <w:r w:rsidR="00DD3184" w:rsidRPr="0001765D">
        <w:rPr>
          <w:rFonts w:cs="Times New Roman"/>
          <w:sz w:val="24"/>
          <w:szCs w:val="24"/>
        </w:rPr>
        <w:t>.</w:t>
      </w:r>
    </w:p>
    <w:p w14:paraId="0787EF9E" w14:textId="39159AD9" w:rsidR="00814808" w:rsidRDefault="00DD3184"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2. </w:t>
      </w:r>
      <w:r w:rsidR="001C15A8" w:rsidRPr="0001765D">
        <w:rPr>
          <w:rFonts w:cs="Times New Roman"/>
          <w:b/>
          <w:sz w:val="24"/>
          <w:szCs w:val="24"/>
        </w:rPr>
        <w:t>Requirements.</w:t>
      </w:r>
    </w:p>
    <w:p w14:paraId="06555509" w14:textId="635FEB70" w:rsidR="00C8159D" w:rsidRPr="00814808" w:rsidRDefault="00DD3184" w:rsidP="00262775">
      <w:pPr>
        <w:pStyle w:val="ListParagraph"/>
        <w:numPr>
          <w:ilvl w:val="0"/>
          <w:numId w:val="11"/>
        </w:numPr>
        <w:spacing w:before="100" w:beforeAutospacing="1" w:afterLines="100" w:after="240" w:line="276" w:lineRule="auto"/>
        <w:contextualSpacing w:val="0"/>
        <w:rPr>
          <w:rFonts w:cs="Times New Roman"/>
          <w:sz w:val="24"/>
          <w:szCs w:val="24"/>
        </w:rPr>
      </w:pPr>
      <w:r w:rsidRPr="00814808">
        <w:rPr>
          <w:rFonts w:cs="Times New Roman"/>
          <w:sz w:val="24"/>
          <w:szCs w:val="24"/>
        </w:rPr>
        <w:t>M</w:t>
      </w:r>
      <w:r w:rsidR="00C8159D" w:rsidRPr="00814808">
        <w:rPr>
          <w:rFonts w:cs="Times New Roman"/>
          <w:sz w:val="24"/>
          <w:szCs w:val="24"/>
        </w:rPr>
        <w:t xml:space="preserve">aps of the location of the </w:t>
      </w:r>
      <w:r w:rsidR="003404F8" w:rsidRPr="00814808">
        <w:rPr>
          <w:rFonts w:cs="Times New Roman"/>
          <w:sz w:val="24"/>
          <w:szCs w:val="24"/>
        </w:rPr>
        <w:t>mine area</w:t>
      </w:r>
      <w:r w:rsidR="00C8159D" w:rsidRPr="00814808">
        <w:rPr>
          <w:rFonts w:cs="Times New Roman"/>
          <w:sz w:val="24"/>
          <w:szCs w:val="24"/>
        </w:rPr>
        <w:t xml:space="preserve"> including property boundaries, ownership within the </w:t>
      </w:r>
      <w:r w:rsidR="003404F8" w:rsidRPr="00814808">
        <w:rPr>
          <w:rFonts w:cs="Times New Roman"/>
          <w:sz w:val="24"/>
          <w:szCs w:val="24"/>
        </w:rPr>
        <w:t>mine area</w:t>
      </w:r>
      <w:r w:rsidR="00C8159D" w:rsidRPr="00814808">
        <w:rPr>
          <w:rFonts w:cs="Times New Roman"/>
          <w:sz w:val="24"/>
          <w:szCs w:val="24"/>
        </w:rPr>
        <w:t xml:space="preserve"> and </w:t>
      </w:r>
      <w:r w:rsidR="00B03CD3">
        <w:rPr>
          <w:rFonts w:cs="Times New Roman"/>
          <w:sz w:val="24"/>
          <w:szCs w:val="24"/>
        </w:rPr>
        <w:t>one-half</w:t>
      </w:r>
      <w:r w:rsidR="003404F8" w:rsidRPr="00814808">
        <w:rPr>
          <w:rFonts w:cs="Times New Roman"/>
          <w:sz w:val="24"/>
          <w:szCs w:val="24"/>
        </w:rPr>
        <w:t xml:space="preserve"> </w:t>
      </w:r>
      <w:r w:rsidR="00C8159D" w:rsidRPr="00814808">
        <w:rPr>
          <w:rFonts w:cs="Times New Roman"/>
          <w:sz w:val="24"/>
          <w:szCs w:val="24"/>
        </w:rPr>
        <w:t xml:space="preserve">mile adjacent to </w:t>
      </w:r>
      <w:r w:rsidR="003404F8" w:rsidRPr="00814808">
        <w:rPr>
          <w:rFonts w:cs="Times New Roman"/>
          <w:sz w:val="24"/>
          <w:szCs w:val="24"/>
        </w:rPr>
        <w:t>mine area</w:t>
      </w:r>
      <w:r w:rsidR="00C8159D" w:rsidRPr="00814808">
        <w:rPr>
          <w:rFonts w:cs="Times New Roman"/>
          <w:sz w:val="24"/>
          <w:szCs w:val="24"/>
        </w:rPr>
        <w:t>.</w:t>
      </w:r>
    </w:p>
    <w:p w14:paraId="12ABF0F8" w14:textId="74134901" w:rsidR="00C8159D" w:rsidRPr="0001765D" w:rsidRDefault="00DD3184" w:rsidP="00262775">
      <w:pPr>
        <w:pStyle w:val="ListParagraph"/>
        <w:numPr>
          <w:ilvl w:val="0"/>
          <w:numId w:val="11"/>
        </w:numPr>
        <w:spacing w:afterLines="100" w:after="240" w:line="276" w:lineRule="auto"/>
        <w:contextualSpacing w:val="0"/>
        <w:rPr>
          <w:rFonts w:cs="Times New Roman"/>
          <w:sz w:val="24"/>
          <w:szCs w:val="24"/>
        </w:rPr>
      </w:pPr>
      <w:r w:rsidRPr="0001765D">
        <w:rPr>
          <w:rFonts w:cs="Times New Roman"/>
          <w:sz w:val="24"/>
          <w:szCs w:val="24"/>
        </w:rPr>
        <w:t>M</w:t>
      </w:r>
      <w:r w:rsidR="00C8159D" w:rsidRPr="0001765D">
        <w:rPr>
          <w:rFonts w:cs="Times New Roman"/>
          <w:sz w:val="24"/>
          <w:szCs w:val="24"/>
        </w:rPr>
        <w:t xml:space="preserve">aps and description of current land use of </w:t>
      </w:r>
      <w:r w:rsidR="00F02AEC">
        <w:rPr>
          <w:rFonts w:cs="Times New Roman"/>
          <w:sz w:val="24"/>
          <w:szCs w:val="24"/>
        </w:rPr>
        <w:t>mine</w:t>
      </w:r>
      <w:r w:rsidR="00C8159D" w:rsidRPr="0001765D">
        <w:rPr>
          <w:rFonts w:cs="Times New Roman"/>
          <w:sz w:val="24"/>
          <w:szCs w:val="24"/>
        </w:rPr>
        <w:t xml:space="preserve"> area and </w:t>
      </w:r>
      <w:r w:rsidR="00C567F2">
        <w:rPr>
          <w:rFonts w:cs="Times New Roman"/>
          <w:sz w:val="24"/>
          <w:szCs w:val="24"/>
        </w:rPr>
        <w:t>one-half</w:t>
      </w:r>
      <w:r w:rsidR="00DC019B">
        <w:rPr>
          <w:rFonts w:cs="Times New Roman"/>
          <w:sz w:val="24"/>
          <w:szCs w:val="24"/>
        </w:rPr>
        <w:t xml:space="preserve"> </w:t>
      </w:r>
      <w:r w:rsidR="00C8159D" w:rsidRPr="0001765D">
        <w:rPr>
          <w:rFonts w:cs="Times New Roman"/>
          <w:sz w:val="24"/>
          <w:szCs w:val="24"/>
        </w:rPr>
        <w:t xml:space="preserve">mile adjacent to </w:t>
      </w:r>
      <w:r w:rsidR="00F02AEC">
        <w:rPr>
          <w:rFonts w:cs="Times New Roman"/>
          <w:sz w:val="24"/>
          <w:szCs w:val="24"/>
        </w:rPr>
        <w:t xml:space="preserve">the </w:t>
      </w:r>
      <w:r w:rsidR="003404F8">
        <w:rPr>
          <w:rFonts w:cs="Times New Roman"/>
          <w:sz w:val="24"/>
          <w:szCs w:val="24"/>
        </w:rPr>
        <w:t>mine</w:t>
      </w:r>
      <w:r w:rsidR="00C8159D" w:rsidRPr="0001765D">
        <w:rPr>
          <w:rFonts w:cs="Times New Roman"/>
          <w:sz w:val="24"/>
          <w:szCs w:val="24"/>
        </w:rPr>
        <w:t xml:space="preserve"> area including location </w:t>
      </w:r>
      <w:r w:rsidR="003404F8">
        <w:rPr>
          <w:rFonts w:cs="Times New Roman"/>
          <w:sz w:val="24"/>
          <w:szCs w:val="24"/>
        </w:rPr>
        <w:t xml:space="preserve">and type </w:t>
      </w:r>
      <w:r w:rsidR="00F02AEC">
        <w:rPr>
          <w:rFonts w:cs="Times New Roman"/>
          <w:sz w:val="24"/>
          <w:szCs w:val="24"/>
        </w:rPr>
        <w:t xml:space="preserve">of all structures, noting the location of registered historical structures, </w:t>
      </w:r>
      <w:r w:rsidR="00C8159D" w:rsidRPr="0001765D">
        <w:rPr>
          <w:rFonts w:cs="Times New Roman"/>
          <w:sz w:val="24"/>
          <w:szCs w:val="24"/>
        </w:rPr>
        <w:t xml:space="preserve">within and </w:t>
      </w:r>
      <w:r w:rsidR="00C567F2">
        <w:rPr>
          <w:rFonts w:cs="Times New Roman"/>
          <w:sz w:val="24"/>
          <w:szCs w:val="24"/>
        </w:rPr>
        <w:t>one-half</w:t>
      </w:r>
      <w:r w:rsidR="00DC019B">
        <w:rPr>
          <w:rFonts w:cs="Times New Roman"/>
          <w:sz w:val="24"/>
          <w:szCs w:val="24"/>
        </w:rPr>
        <w:t xml:space="preserve"> </w:t>
      </w:r>
      <w:r w:rsidR="00C8159D" w:rsidRPr="0001765D">
        <w:rPr>
          <w:rFonts w:cs="Times New Roman"/>
          <w:sz w:val="24"/>
          <w:szCs w:val="24"/>
        </w:rPr>
        <w:t xml:space="preserve">mile adjacent to </w:t>
      </w:r>
      <w:r w:rsidR="003404F8">
        <w:rPr>
          <w:rFonts w:cs="Times New Roman"/>
          <w:sz w:val="24"/>
          <w:szCs w:val="24"/>
        </w:rPr>
        <w:t>mine area</w:t>
      </w:r>
      <w:r w:rsidR="00C8159D" w:rsidRPr="0001765D">
        <w:rPr>
          <w:rFonts w:cs="Times New Roman"/>
          <w:sz w:val="24"/>
          <w:szCs w:val="24"/>
        </w:rPr>
        <w:t>, including</w:t>
      </w:r>
      <w:r w:rsidR="00583358">
        <w:rPr>
          <w:rFonts w:cs="Times New Roman"/>
          <w:sz w:val="24"/>
          <w:szCs w:val="24"/>
        </w:rPr>
        <w:t xml:space="preserve"> </w:t>
      </w:r>
      <w:r w:rsidR="00C8159D" w:rsidRPr="0001765D">
        <w:rPr>
          <w:rFonts w:cs="Times New Roman"/>
          <w:sz w:val="24"/>
          <w:szCs w:val="24"/>
        </w:rPr>
        <w:t>pipelines</w:t>
      </w:r>
      <w:r w:rsidR="003404F8">
        <w:rPr>
          <w:rFonts w:cs="Times New Roman"/>
          <w:sz w:val="24"/>
          <w:szCs w:val="24"/>
        </w:rPr>
        <w:t xml:space="preserve"> and utilities.</w:t>
      </w:r>
    </w:p>
    <w:p w14:paraId="6948247F" w14:textId="0AE21E23" w:rsidR="0077256B" w:rsidRPr="0077256B" w:rsidRDefault="00653E1B" w:rsidP="00262775">
      <w:pPr>
        <w:pStyle w:val="ListParagraph"/>
        <w:numPr>
          <w:ilvl w:val="0"/>
          <w:numId w:val="11"/>
        </w:numPr>
        <w:spacing w:afterLines="100" w:after="240" w:line="276" w:lineRule="auto"/>
        <w:contextualSpacing w:val="0"/>
        <w:rPr>
          <w:sz w:val="24"/>
          <w:szCs w:val="24"/>
        </w:rPr>
      </w:pPr>
      <w:r>
        <w:rPr>
          <w:rFonts w:cs="Times New Roman"/>
          <w:sz w:val="24"/>
          <w:szCs w:val="24"/>
        </w:rPr>
        <w:t>Map of the distribution, thickness and type of</w:t>
      </w:r>
      <w:r w:rsidR="00606BDC">
        <w:rPr>
          <w:rFonts w:cs="Times New Roman"/>
          <w:sz w:val="24"/>
          <w:szCs w:val="24"/>
        </w:rPr>
        <w:t xml:space="preserve"> </w:t>
      </w:r>
      <w:r w:rsidR="00C8159D" w:rsidRPr="0001765D">
        <w:rPr>
          <w:rFonts w:cs="Times New Roman"/>
          <w:sz w:val="24"/>
          <w:szCs w:val="24"/>
        </w:rPr>
        <w:t>topsoil</w:t>
      </w:r>
      <w:r w:rsidR="00FC5C96">
        <w:rPr>
          <w:rFonts w:cs="Times New Roman"/>
          <w:sz w:val="24"/>
          <w:szCs w:val="24"/>
        </w:rPr>
        <w:t xml:space="preserve"> within the proposed or existing mine area</w:t>
      </w:r>
      <w:r w:rsidR="00C8159D" w:rsidRPr="0001765D">
        <w:rPr>
          <w:rFonts w:cs="Times New Roman"/>
          <w:sz w:val="24"/>
          <w:szCs w:val="24"/>
        </w:rPr>
        <w:t>.</w:t>
      </w:r>
      <w:r w:rsidR="00583358">
        <w:rPr>
          <w:rFonts w:cs="Times New Roman"/>
          <w:sz w:val="24"/>
          <w:szCs w:val="24"/>
        </w:rPr>
        <w:t xml:space="preserve"> </w:t>
      </w:r>
    </w:p>
    <w:p w14:paraId="6078F3DE" w14:textId="7E2CD442" w:rsidR="003301E9" w:rsidRDefault="00DD3184" w:rsidP="00262775">
      <w:pPr>
        <w:pStyle w:val="ListParagraph"/>
        <w:numPr>
          <w:ilvl w:val="0"/>
          <w:numId w:val="11"/>
        </w:numPr>
        <w:spacing w:afterLines="100" w:after="240" w:line="276" w:lineRule="auto"/>
        <w:contextualSpacing w:val="0"/>
        <w:rPr>
          <w:rFonts w:cs="Times New Roman"/>
          <w:sz w:val="24"/>
          <w:szCs w:val="24"/>
        </w:rPr>
      </w:pPr>
      <w:r w:rsidRPr="0077256B">
        <w:rPr>
          <w:rFonts w:cs="Times New Roman"/>
          <w:sz w:val="24"/>
          <w:szCs w:val="24"/>
        </w:rPr>
        <w:t>G</w:t>
      </w:r>
      <w:r w:rsidR="00C8159D" w:rsidRPr="0077256B">
        <w:rPr>
          <w:rFonts w:cs="Times New Roman"/>
          <w:sz w:val="24"/>
          <w:szCs w:val="24"/>
        </w:rPr>
        <w:t xml:space="preserve">eologic </w:t>
      </w:r>
      <w:r w:rsidR="003301E9">
        <w:rPr>
          <w:rFonts w:cs="Times New Roman"/>
          <w:sz w:val="24"/>
          <w:szCs w:val="24"/>
        </w:rPr>
        <w:t>setting</w:t>
      </w:r>
      <w:r w:rsidR="00C8159D" w:rsidRPr="0077256B">
        <w:rPr>
          <w:rFonts w:cs="Times New Roman"/>
          <w:sz w:val="24"/>
          <w:szCs w:val="24"/>
        </w:rPr>
        <w:t xml:space="preserve"> of the deposit </w:t>
      </w:r>
      <w:r w:rsidR="00814808">
        <w:rPr>
          <w:rFonts w:cs="Times New Roman"/>
          <w:sz w:val="24"/>
          <w:szCs w:val="24"/>
        </w:rPr>
        <w:t xml:space="preserve">to be excavated </w:t>
      </w:r>
      <w:r w:rsidR="003301E9" w:rsidRPr="0077256B">
        <w:rPr>
          <w:rFonts w:cs="Times New Roman"/>
          <w:sz w:val="24"/>
          <w:szCs w:val="24"/>
        </w:rPr>
        <w:t xml:space="preserve">including </w:t>
      </w:r>
      <w:r w:rsidR="003301E9">
        <w:rPr>
          <w:rFonts w:cs="Times New Roman"/>
          <w:sz w:val="24"/>
          <w:szCs w:val="24"/>
        </w:rPr>
        <w:t>the following</w:t>
      </w:r>
      <w:r w:rsidR="008E0C1C">
        <w:rPr>
          <w:rFonts w:cs="Times New Roman"/>
          <w:sz w:val="24"/>
          <w:szCs w:val="24"/>
        </w:rPr>
        <w:t>:</w:t>
      </w:r>
    </w:p>
    <w:p w14:paraId="4D32ADB9" w14:textId="5C847086" w:rsidR="003301E9" w:rsidRDefault="003301E9" w:rsidP="00F5279B">
      <w:pPr>
        <w:pStyle w:val="ListParagraph"/>
        <w:numPr>
          <w:ilvl w:val="0"/>
          <w:numId w:val="42"/>
        </w:numPr>
        <w:spacing w:afterLines="100" w:after="240" w:line="276" w:lineRule="auto"/>
        <w:contextualSpacing w:val="0"/>
        <w:rPr>
          <w:rFonts w:cs="Times New Roman"/>
          <w:sz w:val="24"/>
          <w:szCs w:val="24"/>
        </w:rPr>
      </w:pPr>
      <w:r w:rsidRPr="003301E9">
        <w:rPr>
          <w:rFonts w:cs="Times New Roman"/>
          <w:sz w:val="24"/>
          <w:szCs w:val="24"/>
        </w:rPr>
        <w:t>a description of the bedrock geology</w:t>
      </w:r>
      <w:r w:rsidR="00814808">
        <w:rPr>
          <w:rFonts w:cs="Times New Roman"/>
          <w:sz w:val="24"/>
          <w:szCs w:val="24"/>
        </w:rPr>
        <w:t>;</w:t>
      </w:r>
    </w:p>
    <w:p w14:paraId="3A090D3C" w14:textId="3CF83C33" w:rsidR="003301E9" w:rsidRDefault="003301E9" w:rsidP="00F5279B">
      <w:pPr>
        <w:pStyle w:val="ListParagraph"/>
        <w:numPr>
          <w:ilvl w:val="0"/>
          <w:numId w:val="42"/>
        </w:numPr>
        <w:spacing w:afterLines="100" w:after="240" w:line="276" w:lineRule="auto"/>
        <w:contextualSpacing w:val="0"/>
        <w:rPr>
          <w:rFonts w:cs="Times New Roman"/>
          <w:sz w:val="24"/>
          <w:szCs w:val="24"/>
        </w:rPr>
      </w:pPr>
      <w:r w:rsidRPr="003301E9">
        <w:rPr>
          <w:rFonts w:cs="Times New Roman"/>
          <w:sz w:val="24"/>
          <w:szCs w:val="24"/>
        </w:rPr>
        <w:t>areal extent</w:t>
      </w:r>
      <w:r>
        <w:rPr>
          <w:rFonts w:cs="Times New Roman"/>
          <w:sz w:val="24"/>
          <w:szCs w:val="24"/>
        </w:rPr>
        <w:t xml:space="preserve">, thickness, depth, and </w:t>
      </w:r>
      <w:r w:rsidR="00C8159D" w:rsidRPr="003301E9">
        <w:rPr>
          <w:rFonts w:cs="Times New Roman"/>
          <w:sz w:val="24"/>
          <w:szCs w:val="24"/>
        </w:rPr>
        <w:t>geologic composition of the deposit</w:t>
      </w:r>
      <w:r w:rsidR="00814808">
        <w:rPr>
          <w:rFonts w:cs="Times New Roman"/>
          <w:sz w:val="24"/>
          <w:szCs w:val="24"/>
        </w:rPr>
        <w:t>;</w:t>
      </w:r>
      <w:r w:rsidR="00C8159D" w:rsidRPr="003301E9">
        <w:rPr>
          <w:rFonts w:cs="Times New Roman"/>
          <w:sz w:val="24"/>
          <w:szCs w:val="24"/>
        </w:rPr>
        <w:t xml:space="preserve"> and</w:t>
      </w:r>
    </w:p>
    <w:p w14:paraId="0FAD0424" w14:textId="084D86F9" w:rsidR="00C8159D" w:rsidRPr="003301E9" w:rsidRDefault="00C8159D" w:rsidP="00F5279B">
      <w:pPr>
        <w:pStyle w:val="ListParagraph"/>
        <w:numPr>
          <w:ilvl w:val="0"/>
          <w:numId w:val="42"/>
        </w:numPr>
        <w:spacing w:afterLines="100" w:after="240" w:line="276" w:lineRule="auto"/>
        <w:contextualSpacing w:val="0"/>
        <w:rPr>
          <w:rFonts w:cs="Times New Roman"/>
          <w:sz w:val="24"/>
          <w:szCs w:val="24"/>
        </w:rPr>
      </w:pPr>
      <w:proofErr w:type="gramStart"/>
      <w:r w:rsidRPr="003301E9">
        <w:rPr>
          <w:rFonts w:cs="Times New Roman"/>
          <w:sz w:val="24"/>
          <w:szCs w:val="24"/>
        </w:rPr>
        <w:t>thickness</w:t>
      </w:r>
      <w:proofErr w:type="gramEnd"/>
      <w:r w:rsidRPr="003301E9">
        <w:rPr>
          <w:rFonts w:cs="Times New Roman"/>
          <w:sz w:val="24"/>
          <w:szCs w:val="24"/>
        </w:rPr>
        <w:t xml:space="preserve"> and characterization of overburden.</w:t>
      </w:r>
    </w:p>
    <w:p w14:paraId="3E29D2EC" w14:textId="5663E426" w:rsidR="008E0C1C" w:rsidRDefault="00793F8D" w:rsidP="00F5279B">
      <w:pPr>
        <w:pStyle w:val="ListParagraph"/>
        <w:numPr>
          <w:ilvl w:val="0"/>
          <w:numId w:val="43"/>
        </w:numPr>
        <w:spacing w:afterLines="100" w:after="240" w:line="276" w:lineRule="auto"/>
        <w:contextualSpacing w:val="0"/>
        <w:rPr>
          <w:rFonts w:cs="Times New Roman"/>
          <w:sz w:val="24"/>
          <w:szCs w:val="24"/>
        </w:rPr>
      </w:pPr>
      <w:r>
        <w:rPr>
          <w:rFonts w:cs="Times New Roman"/>
          <w:sz w:val="24"/>
          <w:szCs w:val="24"/>
        </w:rPr>
        <w:t>D</w:t>
      </w:r>
      <w:r w:rsidR="009A61E5" w:rsidRPr="0001765D">
        <w:rPr>
          <w:rFonts w:cs="Times New Roman"/>
          <w:sz w:val="24"/>
          <w:szCs w:val="24"/>
        </w:rPr>
        <w:t xml:space="preserve">escription of the surface hydrology that includes </w:t>
      </w:r>
      <w:r w:rsidR="008E0C1C">
        <w:rPr>
          <w:rFonts w:cs="Times New Roman"/>
          <w:sz w:val="24"/>
          <w:szCs w:val="24"/>
        </w:rPr>
        <w:t>the following;</w:t>
      </w:r>
    </w:p>
    <w:p w14:paraId="14483095" w14:textId="77777777" w:rsidR="008E0C1C" w:rsidRDefault="009A61E5" w:rsidP="00F5279B">
      <w:pPr>
        <w:pStyle w:val="ListParagraph"/>
        <w:numPr>
          <w:ilvl w:val="0"/>
          <w:numId w:val="44"/>
        </w:numPr>
        <w:spacing w:afterLines="100" w:after="240" w:line="276" w:lineRule="auto"/>
        <w:contextualSpacing w:val="0"/>
        <w:rPr>
          <w:rFonts w:cs="Times New Roman"/>
          <w:sz w:val="24"/>
          <w:szCs w:val="24"/>
        </w:rPr>
      </w:pPr>
      <w:r w:rsidRPr="008E0C1C">
        <w:rPr>
          <w:rFonts w:cs="Times New Roman"/>
          <w:sz w:val="24"/>
          <w:szCs w:val="24"/>
        </w:rPr>
        <w:t>the location of the mine area within the major and minor watersheds</w:t>
      </w:r>
      <w:r w:rsidR="008E0C1C">
        <w:rPr>
          <w:rFonts w:cs="Times New Roman"/>
          <w:sz w:val="24"/>
          <w:szCs w:val="24"/>
        </w:rPr>
        <w:t>,</w:t>
      </w:r>
    </w:p>
    <w:p w14:paraId="778037BF" w14:textId="136F4967" w:rsidR="008E0C1C" w:rsidRDefault="001844DE" w:rsidP="00F5279B">
      <w:pPr>
        <w:pStyle w:val="ListParagraph"/>
        <w:numPr>
          <w:ilvl w:val="0"/>
          <w:numId w:val="44"/>
        </w:numPr>
        <w:spacing w:afterLines="100" w:after="240" w:line="276" w:lineRule="auto"/>
        <w:contextualSpacing w:val="0"/>
        <w:rPr>
          <w:rFonts w:cs="Times New Roman"/>
          <w:sz w:val="24"/>
          <w:szCs w:val="24"/>
        </w:rPr>
      </w:pPr>
      <w:r w:rsidRPr="008E0C1C">
        <w:rPr>
          <w:rFonts w:cs="Times New Roman"/>
          <w:sz w:val="24"/>
          <w:szCs w:val="24"/>
        </w:rPr>
        <w:t xml:space="preserve">the location of existing draining patterns, streams, rivers, lakes, </w:t>
      </w:r>
      <w:r w:rsidR="00292212">
        <w:rPr>
          <w:rFonts w:cs="Times New Roman"/>
          <w:sz w:val="24"/>
          <w:szCs w:val="24"/>
        </w:rPr>
        <w:t xml:space="preserve">springs, seeps, </w:t>
      </w:r>
      <w:r w:rsidRPr="008E0C1C">
        <w:rPr>
          <w:rFonts w:cs="Times New Roman"/>
          <w:sz w:val="24"/>
          <w:szCs w:val="24"/>
        </w:rPr>
        <w:t>and wetlands</w:t>
      </w:r>
      <w:r w:rsidR="00292212">
        <w:rPr>
          <w:rFonts w:cs="Times New Roman"/>
          <w:sz w:val="24"/>
          <w:szCs w:val="24"/>
        </w:rPr>
        <w:t>, including calcareous fens,</w:t>
      </w:r>
      <w:r w:rsidRPr="008E0C1C">
        <w:rPr>
          <w:rFonts w:cs="Times New Roman"/>
          <w:sz w:val="24"/>
          <w:szCs w:val="24"/>
        </w:rPr>
        <w:t xml:space="preserve"> located within or adjacent to the project area;</w:t>
      </w:r>
    </w:p>
    <w:p w14:paraId="02596D0D" w14:textId="6FC0AB10" w:rsidR="008E0C1C" w:rsidRDefault="001844DE" w:rsidP="00F5279B">
      <w:pPr>
        <w:pStyle w:val="ListParagraph"/>
        <w:numPr>
          <w:ilvl w:val="0"/>
          <w:numId w:val="44"/>
        </w:numPr>
        <w:spacing w:afterLines="100" w:after="240" w:line="276" w:lineRule="auto"/>
        <w:contextualSpacing w:val="0"/>
        <w:rPr>
          <w:rFonts w:cs="Times New Roman"/>
          <w:sz w:val="24"/>
          <w:szCs w:val="24"/>
        </w:rPr>
      </w:pPr>
      <w:proofErr w:type="gramStart"/>
      <w:r w:rsidRPr="008E0C1C">
        <w:rPr>
          <w:rFonts w:cs="Times New Roman"/>
          <w:sz w:val="24"/>
          <w:szCs w:val="24"/>
        </w:rPr>
        <w:t>the</w:t>
      </w:r>
      <w:proofErr w:type="gramEnd"/>
      <w:r w:rsidRPr="008E0C1C">
        <w:rPr>
          <w:rFonts w:cs="Times New Roman"/>
          <w:sz w:val="24"/>
          <w:szCs w:val="24"/>
        </w:rPr>
        <w:t xml:space="preserve"> location of </w:t>
      </w:r>
      <w:r w:rsidR="009B67D8" w:rsidRPr="008E0C1C">
        <w:rPr>
          <w:rFonts w:cs="Times New Roman"/>
          <w:sz w:val="24"/>
          <w:szCs w:val="24"/>
        </w:rPr>
        <w:t>sinkholes</w:t>
      </w:r>
      <w:r w:rsidR="006C324A">
        <w:rPr>
          <w:rFonts w:cs="Times New Roman"/>
          <w:sz w:val="24"/>
          <w:szCs w:val="24"/>
        </w:rPr>
        <w:t>, caves</w:t>
      </w:r>
      <w:r w:rsidR="009B67D8" w:rsidRPr="008E0C1C">
        <w:rPr>
          <w:rFonts w:cs="Times New Roman"/>
          <w:sz w:val="24"/>
          <w:szCs w:val="24"/>
        </w:rPr>
        <w:t xml:space="preserve"> </w:t>
      </w:r>
      <w:r w:rsidR="008E0C1C">
        <w:rPr>
          <w:rFonts w:cs="Times New Roman"/>
          <w:sz w:val="24"/>
          <w:szCs w:val="24"/>
        </w:rPr>
        <w:t xml:space="preserve">or known </w:t>
      </w:r>
      <w:r w:rsidR="006C324A">
        <w:rPr>
          <w:rFonts w:cs="Times New Roman"/>
          <w:sz w:val="24"/>
          <w:szCs w:val="24"/>
        </w:rPr>
        <w:t xml:space="preserve">surface </w:t>
      </w:r>
      <w:r w:rsidR="008E0C1C">
        <w:rPr>
          <w:rFonts w:cs="Times New Roman"/>
          <w:sz w:val="24"/>
          <w:szCs w:val="24"/>
        </w:rPr>
        <w:t xml:space="preserve">karst features </w:t>
      </w:r>
      <w:r w:rsidR="009B67D8" w:rsidRPr="008E0C1C">
        <w:rPr>
          <w:rFonts w:cs="Times New Roman"/>
          <w:sz w:val="24"/>
          <w:szCs w:val="24"/>
        </w:rPr>
        <w:t>within</w:t>
      </w:r>
      <w:r w:rsidR="008E0C1C">
        <w:rPr>
          <w:rFonts w:cs="Times New Roman"/>
          <w:sz w:val="24"/>
          <w:szCs w:val="24"/>
        </w:rPr>
        <w:t xml:space="preserve"> or </w:t>
      </w:r>
      <w:r w:rsidR="00B03CD3">
        <w:rPr>
          <w:rFonts w:cs="Times New Roman"/>
          <w:sz w:val="24"/>
          <w:szCs w:val="24"/>
        </w:rPr>
        <w:t>one-half</w:t>
      </w:r>
      <w:r w:rsidRPr="008E0C1C">
        <w:rPr>
          <w:rFonts w:cs="Times New Roman"/>
          <w:sz w:val="24"/>
          <w:szCs w:val="24"/>
        </w:rPr>
        <w:t xml:space="preserve"> mile </w:t>
      </w:r>
      <w:r w:rsidR="007E2C6F" w:rsidRPr="008E0C1C">
        <w:rPr>
          <w:rFonts w:cs="Times New Roman"/>
          <w:sz w:val="24"/>
          <w:szCs w:val="24"/>
        </w:rPr>
        <w:t>adjacent to the</w:t>
      </w:r>
      <w:r w:rsidRPr="008E0C1C">
        <w:rPr>
          <w:rFonts w:cs="Times New Roman"/>
          <w:sz w:val="24"/>
          <w:szCs w:val="24"/>
        </w:rPr>
        <w:t xml:space="preserve"> mine area boundary</w:t>
      </w:r>
      <w:r w:rsidR="009B67D8" w:rsidRPr="008E0C1C">
        <w:rPr>
          <w:rFonts w:cs="Times New Roman"/>
          <w:sz w:val="24"/>
          <w:szCs w:val="24"/>
        </w:rPr>
        <w:t>.</w:t>
      </w:r>
    </w:p>
    <w:p w14:paraId="66C15129" w14:textId="14F3FB36" w:rsidR="009B67D8" w:rsidRDefault="009B67D8" w:rsidP="00F5279B">
      <w:pPr>
        <w:pStyle w:val="ListParagraph"/>
        <w:numPr>
          <w:ilvl w:val="0"/>
          <w:numId w:val="43"/>
        </w:numPr>
        <w:spacing w:afterLines="100" w:after="240" w:line="276" w:lineRule="auto"/>
        <w:contextualSpacing w:val="0"/>
        <w:rPr>
          <w:rFonts w:cs="Times New Roman"/>
          <w:sz w:val="24"/>
          <w:szCs w:val="24"/>
        </w:rPr>
      </w:pPr>
      <w:r w:rsidRPr="008E0C1C">
        <w:rPr>
          <w:rFonts w:cs="Times New Roman"/>
          <w:sz w:val="24"/>
          <w:szCs w:val="24"/>
        </w:rPr>
        <w:t xml:space="preserve">Description </w:t>
      </w:r>
      <w:r w:rsidR="007D761E">
        <w:rPr>
          <w:rFonts w:cs="Times New Roman"/>
          <w:sz w:val="24"/>
          <w:szCs w:val="24"/>
        </w:rPr>
        <w:t>o</w:t>
      </w:r>
      <w:r w:rsidRPr="008E0C1C">
        <w:rPr>
          <w:rFonts w:cs="Times New Roman"/>
          <w:sz w:val="24"/>
          <w:szCs w:val="24"/>
        </w:rPr>
        <w:t xml:space="preserve">f any part of the mine area </w:t>
      </w:r>
      <w:r w:rsidR="007D761E">
        <w:rPr>
          <w:rFonts w:cs="Times New Roman"/>
          <w:sz w:val="24"/>
          <w:szCs w:val="24"/>
        </w:rPr>
        <w:t xml:space="preserve">that </w:t>
      </w:r>
      <w:r w:rsidR="00044793" w:rsidRPr="008E0C1C">
        <w:rPr>
          <w:rFonts w:cs="Times New Roman"/>
          <w:sz w:val="24"/>
          <w:szCs w:val="24"/>
        </w:rPr>
        <w:t>is</w:t>
      </w:r>
      <w:r w:rsidRPr="008E0C1C">
        <w:rPr>
          <w:rFonts w:cs="Times New Roman"/>
          <w:sz w:val="24"/>
          <w:szCs w:val="24"/>
        </w:rPr>
        <w:t xml:space="preserve"> within </w:t>
      </w:r>
      <w:r w:rsidR="008E0C1C">
        <w:rPr>
          <w:rFonts w:cs="Times New Roman"/>
          <w:sz w:val="24"/>
          <w:szCs w:val="24"/>
        </w:rPr>
        <w:t>one</w:t>
      </w:r>
      <w:r w:rsidRPr="008E0C1C">
        <w:rPr>
          <w:rFonts w:cs="Times New Roman"/>
          <w:sz w:val="24"/>
          <w:szCs w:val="24"/>
        </w:rPr>
        <w:t xml:space="preserve"> mile of a designated trout stream </w:t>
      </w:r>
      <w:r w:rsidR="008E0C1C">
        <w:rPr>
          <w:rFonts w:cs="Times New Roman"/>
          <w:sz w:val="24"/>
          <w:szCs w:val="24"/>
        </w:rPr>
        <w:t>contain</w:t>
      </w:r>
      <w:r w:rsidR="00C567F2">
        <w:rPr>
          <w:rFonts w:cs="Times New Roman"/>
          <w:sz w:val="24"/>
          <w:szCs w:val="24"/>
        </w:rPr>
        <w:t>ed</w:t>
      </w:r>
      <w:r w:rsidR="008E0C1C">
        <w:rPr>
          <w:rFonts w:cs="Times New Roman"/>
          <w:sz w:val="24"/>
          <w:szCs w:val="24"/>
        </w:rPr>
        <w:t xml:space="preserve"> within the boundaries of the Department of Natural Resources </w:t>
      </w:r>
      <w:r w:rsidRPr="008E0C1C">
        <w:rPr>
          <w:rFonts w:cs="Times New Roman"/>
          <w:sz w:val="24"/>
          <w:szCs w:val="24"/>
        </w:rPr>
        <w:t xml:space="preserve">Paleozoic </w:t>
      </w:r>
      <w:r w:rsidR="00292212">
        <w:rPr>
          <w:rFonts w:cs="Times New Roman"/>
          <w:sz w:val="24"/>
          <w:szCs w:val="24"/>
        </w:rPr>
        <w:t>P</w:t>
      </w:r>
      <w:r w:rsidRPr="008E0C1C">
        <w:rPr>
          <w:rFonts w:cs="Times New Roman"/>
          <w:sz w:val="24"/>
          <w:szCs w:val="24"/>
        </w:rPr>
        <w:t xml:space="preserve">lateau </w:t>
      </w:r>
      <w:r w:rsidR="00292212">
        <w:rPr>
          <w:rFonts w:cs="Times New Roman"/>
          <w:sz w:val="24"/>
          <w:szCs w:val="24"/>
        </w:rPr>
        <w:lastRenderedPageBreak/>
        <w:t>E</w:t>
      </w:r>
      <w:r w:rsidRPr="008E0C1C">
        <w:rPr>
          <w:rFonts w:cs="Times New Roman"/>
          <w:sz w:val="24"/>
          <w:szCs w:val="24"/>
        </w:rPr>
        <w:t xml:space="preserve">cological </w:t>
      </w:r>
      <w:r w:rsidR="00292212">
        <w:rPr>
          <w:rFonts w:cs="Times New Roman"/>
          <w:sz w:val="24"/>
          <w:szCs w:val="24"/>
        </w:rPr>
        <w:t>S</w:t>
      </w:r>
      <w:r w:rsidRPr="008E0C1C">
        <w:rPr>
          <w:rFonts w:cs="Times New Roman"/>
          <w:sz w:val="24"/>
          <w:szCs w:val="24"/>
        </w:rPr>
        <w:t xml:space="preserve">ection and requires a permit </w:t>
      </w:r>
      <w:r w:rsidR="00044793" w:rsidRPr="008E0C1C">
        <w:rPr>
          <w:rFonts w:cs="Times New Roman"/>
          <w:sz w:val="24"/>
          <w:szCs w:val="24"/>
        </w:rPr>
        <w:t xml:space="preserve">as provided by </w:t>
      </w:r>
      <w:r w:rsidRPr="008E0C1C">
        <w:rPr>
          <w:rFonts w:cs="Times New Roman"/>
          <w:sz w:val="24"/>
          <w:szCs w:val="24"/>
        </w:rPr>
        <w:t>M</w:t>
      </w:r>
      <w:r w:rsidR="00044793" w:rsidRPr="008E0C1C">
        <w:rPr>
          <w:rFonts w:cs="Times New Roman"/>
          <w:sz w:val="24"/>
          <w:szCs w:val="24"/>
        </w:rPr>
        <w:t xml:space="preserve">innesota Statutes, section </w:t>
      </w:r>
      <w:r w:rsidRPr="008E0C1C">
        <w:rPr>
          <w:rFonts w:cs="Times New Roman"/>
          <w:sz w:val="24"/>
          <w:szCs w:val="24"/>
        </w:rPr>
        <w:t>103G.</w:t>
      </w:r>
      <w:r w:rsidR="00044793" w:rsidRPr="008E0C1C">
        <w:rPr>
          <w:rFonts w:cs="Times New Roman"/>
          <w:sz w:val="24"/>
          <w:szCs w:val="24"/>
        </w:rPr>
        <w:t>217</w:t>
      </w:r>
      <w:r w:rsidR="008E0C1C">
        <w:rPr>
          <w:rFonts w:cs="Times New Roman"/>
          <w:sz w:val="24"/>
          <w:szCs w:val="24"/>
        </w:rPr>
        <w:t>.</w:t>
      </w:r>
    </w:p>
    <w:p w14:paraId="291E8FF5" w14:textId="6FD30F7B" w:rsidR="00C8159D" w:rsidRPr="008E0C1C" w:rsidRDefault="008A6FC8" w:rsidP="00F5279B">
      <w:pPr>
        <w:pStyle w:val="ListParagraph"/>
        <w:numPr>
          <w:ilvl w:val="0"/>
          <w:numId w:val="43"/>
        </w:numPr>
        <w:spacing w:afterLines="100" w:after="240" w:line="276" w:lineRule="auto"/>
        <w:contextualSpacing w:val="0"/>
        <w:rPr>
          <w:rFonts w:cs="Times New Roman"/>
          <w:sz w:val="24"/>
          <w:szCs w:val="24"/>
        </w:rPr>
      </w:pPr>
      <w:r w:rsidRPr="008E0C1C">
        <w:rPr>
          <w:rFonts w:cs="Times New Roman"/>
          <w:sz w:val="24"/>
          <w:szCs w:val="24"/>
        </w:rPr>
        <w:t>Hydrogeological</w:t>
      </w:r>
      <w:r w:rsidR="001844DE" w:rsidRPr="008E0C1C">
        <w:rPr>
          <w:rFonts w:cs="Times New Roman"/>
          <w:sz w:val="24"/>
          <w:szCs w:val="24"/>
        </w:rPr>
        <w:t xml:space="preserve"> description </w:t>
      </w:r>
      <w:r w:rsidRPr="008E0C1C">
        <w:rPr>
          <w:rFonts w:cs="Times New Roman"/>
          <w:sz w:val="24"/>
          <w:szCs w:val="24"/>
        </w:rPr>
        <w:t xml:space="preserve">of the mine area </w:t>
      </w:r>
      <w:r w:rsidR="001844DE" w:rsidRPr="008E0C1C">
        <w:rPr>
          <w:rFonts w:cs="Times New Roman"/>
          <w:sz w:val="24"/>
          <w:szCs w:val="24"/>
        </w:rPr>
        <w:t>that includes the location of the approximate elevation of groundwater</w:t>
      </w:r>
      <w:r w:rsidR="007E2C6F" w:rsidRPr="008E0C1C">
        <w:rPr>
          <w:rFonts w:cs="Times New Roman"/>
          <w:sz w:val="24"/>
          <w:szCs w:val="24"/>
        </w:rPr>
        <w:t xml:space="preserve"> in feet above mean sea level within the mine area</w:t>
      </w:r>
      <w:r w:rsidR="001844DE" w:rsidRPr="008E0C1C">
        <w:rPr>
          <w:rFonts w:cs="Times New Roman"/>
          <w:sz w:val="24"/>
          <w:szCs w:val="24"/>
        </w:rPr>
        <w:t>, direction of grou</w:t>
      </w:r>
      <w:r w:rsidR="007E2C6F" w:rsidRPr="008E0C1C">
        <w:rPr>
          <w:rFonts w:cs="Times New Roman"/>
          <w:sz w:val="24"/>
          <w:szCs w:val="24"/>
        </w:rPr>
        <w:t>nd water flow</w:t>
      </w:r>
      <w:r w:rsidR="00C8159D" w:rsidRPr="008E0C1C">
        <w:rPr>
          <w:rFonts w:cs="Times New Roman"/>
          <w:sz w:val="24"/>
          <w:szCs w:val="24"/>
        </w:rPr>
        <w:t xml:space="preserve"> </w:t>
      </w:r>
      <w:r w:rsidR="00AA0AF2">
        <w:rPr>
          <w:rFonts w:cs="Times New Roman"/>
          <w:sz w:val="24"/>
          <w:szCs w:val="24"/>
        </w:rPr>
        <w:t xml:space="preserve">within the water table aquifer and confined aquifers </w:t>
      </w:r>
      <w:r w:rsidR="00C567F2">
        <w:rPr>
          <w:rFonts w:cs="Times New Roman"/>
          <w:sz w:val="24"/>
          <w:szCs w:val="24"/>
        </w:rPr>
        <w:t>within the mine area</w:t>
      </w:r>
      <w:r w:rsidR="009B67D8" w:rsidRPr="008E0C1C">
        <w:rPr>
          <w:rFonts w:cs="Times New Roman"/>
          <w:sz w:val="24"/>
          <w:szCs w:val="24"/>
        </w:rPr>
        <w:t xml:space="preserve">, the location of </w:t>
      </w:r>
      <w:r w:rsidR="00292212">
        <w:rPr>
          <w:rFonts w:cs="Times New Roman"/>
          <w:sz w:val="24"/>
          <w:szCs w:val="24"/>
        </w:rPr>
        <w:t xml:space="preserve">all </w:t>
      </w:r>
      <w:r w:rsidR="009B67D8" w:rsidRPr="008E0C1C">
        <w:rPr>
          <w:rFonts w:cs="Times New Roman"/>
          <w:sz w:val="24"/>
          <w:szCs w:val="24"/>
        </w:rPr>
        <w:t>wells</w:t>
      </w:r>
      <w:r w:rsidR="00292212">
        <w:rPr>
          <w:rFonts w:cs="Times New Roman"/>
          <w:sz w:val="24"/>
          <w:szCs w:val="24"/>
        </w:rPr>
        <w:t>, including wells not registered on the County Well Index,</w:t>
      </w:r>
      <w:r w:rsidR="009B67D8" w:rsidRPr="008E0C1C">
        <w:rPr>
          <w:rFonts w:cs="Times New Roman"/>
          <w:sz w:val="24"/>
          <w:szCs w:val="24"/>
        </w:rPr>
        <w:t xml:space="preserve"> within 1.5 miles of the boundary of the mine area.</w:t>
      </w:r>
      <w:r w:rsidR="00583358">
        <w:rPr>
          <w:rFonts w:cs="Times New Roman"/>
          <w:sz w:val="24"/>
          <w:szCs w:val="24"/>
        </w:rPr>
        <w:t xml:space="preserve"> </w:t>
      </w:r>
      <w:r w:rsidR="00C8159D" w:rsidRPr="008E0C1C">
        <w:rPr>
          <w:rFonts w:cs="Times New Roman"/>
          <w:sz w:val="24"/>
          <w:szCs w:val="24"/>
        </w:rPr>
        <w:t>In specific instances where the existing hydrogeological information is insufficient for purposes of the reclamation plan, the applicant may supplement the information with the opinion of a licensed professional geologist.</w:t>
      </w:r>
    </w:p>
    <w:p w14:paraId="14857649" w14:textId="77777777" w:rsidR="00C8159D" w:rsidRPr="0001765D" w:rsidRDefault="00DD3184" w:rsidP="00F5279B">
      <w:pPr>
        <w:pStyle w:val="ListParagraph"/>
        <w:numPr>
          <w:ilvl w:val="0"/>
          <w:numId w:val="43"/>
        </w:numPr>
        <w:spacing w:afterLines="100" w:after="240" w:line="276" w:lineRule="auto"/>
        <w:contextualSpacing w:val="0"/>
        <w:rPr>
          <w:rFonts w:cs="Times New Roman"/>
          <w:sz w:val="24"/>
          <w:szCs w:val="24"/>
        </w:rPr>
      </w:pPr>
      <w:r w:rsidRPr="0001765D">
        <w:rPr>
          <w:rFonts w:cs="Times New Roman"/>
          <w:sz w:val="24"/>
          <w:szCs w:val="24"/>
        </w:rPr>
        <w:t>E</w:t>
      </w:r>
      <w:r w:rsidR="00C8159D" w:rsidRPr="0001765D">
        <w:rPr>
          <w:rFonts w:cs="Times New Roman"/>
          <w:sz w:val="24"/>
          <w:szCs w:val="24"/>
        </w:rPr>
        <w:t>xisting topography as shown on contour maps of the site at intervals specified by the regulatory authority.</w:t>
      </w:r>
    </w:p>
    <w:p w14:paraId="5F177E8C" w14:textId="11D32D77" w:rsidR="00C8159D" w:rsidRPr="0001765D" w:rsidRDefault="00DD3184" w:rsidP="00F5279B">
      <w:pPr>
        <w:pStyle w:val="ListParagraph"/>
        <w:numPr>
          <w:ilvl w:val="0"/>
          <w:numId w:val="43"/>
        </w:numPr>
        <w:spacing w:afterLines="100" w:after="240" w:line="276" w:lineRule="auto"/>
        <w:contextualSpacing w:val="0"/>
        <w:rPr>
          <w:rFonts w:cs="Times New Roman"/>
          <w:sz w:val="24"/>
          <w:szCs w:val="24"/>
        </w:rPr>
      </w:pPr>
      <w:r w:rsidRPr="0001765D">
        <w:rPr>
          <w:rFonts w:cs="Times New Roman"/>
          <w:sz w:val="24"/>
          <w:szCs w:val="24"/>
        </w:rPr>
        <w:t>M</w:t>
      </w:r>
      <w:r w:rsidR="00C8159D" w:rsidRPr="0001765D">
        <w:rPr>
          <w:rFonts w:cs="Times New Roman"/>
          <w:sz w:val="24"/>
          <w:szCs w:val="24"/>
        </w:rPr>
        <w:t xml:space="preserve">aps of existing roads, railroads, and transportation infrastructure </w:t>
      </w:r>
      <w:r w:rsidR="004F7EC8">
        <w:rPr>
          <w:rFonts w:cs="Times New Roman"/>
          <w:sz w:val="24"/>
          <w:szCs w:val="24"/>
        </w:rPr>
        <w:t xml:space="preserve">within the proposed </w:t>
      </w:r>
      <w:r w:rsidR="00814808">
        <w:rPr>
          <w:rFonts w:cs="Times New Roman"/>
          <w:sz w:val="24"/>
          <w:szCs w:val="24"/>
        </w:rPr>
        <w:t xml:space="preserve">or existing </w:t>
      </w:r>
      <w:r w:rsidR="004F7EC8">
        <w:rPr>
          <w:rFonts w:cs="Times New Roman"/>
          <w:sz w:val="24"/>
          <w:szCs w:val="24"/>
        </w:rPr>
        <w:t>mine area</w:t>
      </w:r>
      <w:r w:rsidR="00C8159D" w:rsidRPr="0001765D">
        <w:rPr>
          <w:rFonts w:cs="Times New Roman"/>
          <w:sz w:val="24"/>
          <w:szCs w:val="24"/>
        </w:rPr>
        <w:t>.</w:t>
      </w:r>
    </w:p>
    <w:p w14:paraId="235EAB42" w14:textId="1AA537C5" w:rsidR="00C8159D" w:rsidRPr="0001765D" w:rsidRDefault="00DD3184" w:rsidP="00F5279B">
      <w:pPr>
        <w:pStyle w:val="ListParagraph"/>
        <w:numPr>
          <w:ilvl w:val="0"/>
          <w:numId w:val="43"/>
        </w:numPr>
        <w:spacing w:afterLines="100" w:after="240" w:line="276" w:lineRule="auto"/>
        <w:contextualSpacing w:val="0"/>
        <w:rPr>
          <w:rFonts w:cs="Times New Roman"/>
          <w:sz w:val="24"/>
          <w:szCs w:val="24"/>
        </w:rPr>
      </w:pPr>
      <w:r w:rsidRPr="0001765D">
        <w:rPr>
          <w:rFonts w:cs="Times New Roman"/>
          <w:sz w:val="24"/>
          <w:szCs w:val="24"/>
        </w:rPr>
        <w:t>F</w:t>
      </w:r>
      <w:r w:rsidR="00C8159D" w:rsidRPr="0001765D">
        <w:rPr>
          <w:rFonts w:cs="Times New Roman"/>
          <w:sz w:val="24"/>
          <w:szCs w:val="24"/>
        </w:rPr>
        <w:t>or proposed project sites that include previously mined areas, a plan view drawing that shows the location and extent of land previously affected by surface mining, including the locations of piles, wash ponds</w:t>
      </w:r>
      <w:r w:rsidR="006F1119">
        <w:rPr>
          <w:rFonts w:cs="Times New Roman"/>
          <w:sz w:val="24"/>
          <w:szCs w:val="24"/>
        </w:rPr>
        <w:t xml:space="preserve">, </w:t>
      </w:r>
      <w:r w:rsidR="00C8159D" w:rsidRPr="0001765D">
        <w:rPr>
          <w:rFonts w:cs="Times New Roman"/>
          <w:sz w:val="24"/>
          <w:szCs w:val="24"/>
        </w:rPr>
        <w:t>sediment basins</w:t>
      </w:r>
      <w:r w:rsidR="006F1119">
        <w:rPr>
          <w:rFonts w:cs="Times New Roman"/>
          <w:sz w:val="24"/>
          <w:szCs w:val="24"/>
        </w:rPr>
        <w:t>, and other features that may be specified by regulatory authority</w:t>
      </w:r>
      <w:r w:rsidR="00C8159D" w:rsidRPr="0001765D">
        <w:rPr>
          <w:rFonts w:cs="Times New Roman"/>
          <w:sz w:val="24"/>
          <w:szCs w:val="24"/>
        </w:rPr>
        <w:t>.</w:t>
      </w:r>
      <w:r w:rsidR="00583358">
        <w:rPr>
          <w:rFonts w:cs="Times New Roman"/>
          <w:sz w:val="24"/>
          <w:szCs w:val="24"/>
        </w:rPr>
        <w:t xml:space="preserve"> </w:t>
      </w:r>
      <w:r w:rsidR="00E438B3">
        <w:rPr>
          <w:rFonts w:cs="Times New Roman"/>
          <w:sz w:val="24"/>
          <w:szCs w:val="24"/>
        </w:rPr>
        <w:t>The operator must include all approved reclamation plans associated with previous mining activity.</w:t>
      </w:r>
    </w:p>
    <w:p w14:paraId="01DCDA1F" w14:textId="70033F20" w:rsidR="007E2C6F" w:rsidRPr="0001765D" w:rsidRDefault="00192C9C" w:rsidP="00F5279B">
      <w:pPr>
        <w:pStyle w:val="ListParagraph"/>
        <w:numPr>
          <w:ilvl w:val="0"/>
          <w:numId w:val="43"/>
        </w:numPr>
        <w:spacing w:afterLines="100" w:after="240" w:line="276" w:lineRule="auto"/>
        <w:contextualSpacing w:val="0"/>
        <w:rPr>
          <w:rFonts w:cs="Times New Roman"/>
          <w:sz w:val="24"/>
          <w:szCs w:val="24"/>
        </w:rPr>
      </w:pPr>
      <w:r w:rsidRPr="0001765D">
        <w:rPr>
          <w:rFonts w:cs="Times New Roman"/>
          <w:sz w:val="24"/>
          <w:szCs w:val="24"/>
        </w:rPr>
        <w:t>Map and descripti</w:t>
      </w:r>
      <w:r w:rsidR="00814808">
        <w:rPr>
          <w:rFonts w:cs="Times New Roman"/>
          <w:sz w:val="24"/>
          <w:szCs w:val="24"/>
        </w:rPr>
        <w:t>on of pre-</w:t>
      </w:r>
      <w:r w:rsidR="00C567F2">
        <w:rPr>
          <w:rFonts w:cs="Times New Roman"/>
          <w:sz w:val="24"/>
          <w:szCs w:val="24"/>
        </w:rPr>
        <w:t xml:space="preserve">European </w:t>
      </w:r>
      <w:r w:rsidR="00814808">
        <w:rPr>
          <w:rFonts w:cs="Times New Roman"/>
          <w:sz w:val="24"/>
          <w:szCs w:val="24"/>
        </w:rPr>
        <w:t>settlement vegetation within the mine area.</w:t>
      </w:r>
    </w:p>
    <w:p w14:paraId="53ED6F96" w14:textId="0278B5FB" w:rsidR="00F331F2" w:rsidRDefault="00FC5C96" w:rsidP="00F5279B">
      <w:pPr>
        <w:pStyle w:val="ListParagraph"/>
        <w:numPr>
          <w:ilvl w:val="0"/>
          <w:numId w:val="43"/>
        </w:numPr>
        <w:spacing w:afterLines="100" w:after="240" w:line="276" w:lineRule="auto"/>
        <w:contextualSpacing w:val="0"/>
        <w:rPr>
          <w:rFonts w:cs="Times New Roman"/>
          <w:sz w:val="24"/>
          <w:szCs w:val="24"/>
        </w:rPr>
      </w:pPr>
      <w:r>
        <w:rPr>
          <w:rFonts w:cs="Times New Roman"/>
          <w:sz w:val="24"/>
          <w:szCs w:val="24"/>
        </w:rPr>
        <w:t xml:space="preserve">Within </w:t>
      </w:r>
      <w:r w:rsidR="00C567F2">
        <w:rPr>
          <w:rFonts w:cs="Times New Roman"/>
          <w:sz w:val="24"/>
          <w:szCs w:val="24"/>
        </w:rPr>
        <w:t>the</w:t>
      </w:r>
      <w:r>
        <w:rPr>
          <w:rFonts w:cs="Times New Roman"/>
          <w:sz w:val="24"/>
          <w:szCs w:val="24"/>
        </w:rPr>
        <w:t xml:space="preserve"> mine area, m</w:t>
      </w:r>
      <w:r w:rsidR="00B6544F" w:rsidRPr="008A6FC8">
        <w:rPr>
          <w:rFonts w:cs="Times New Roman"/>
          <w:sz w:val="24"/>
          <w:szCs w:val="24"/>
        </w:rPr>
        <w:t>ap</w:t>
      </w:r>
      <w:r w:rsidR="00C567F2">
        <w:rPr>
          <w:rFonts w:cs="Times New Roman"/>
          <w:sz w:val="24"/>
          <w:szCs w:val="24"/>
        </w:rPr>
        <w:t xml:space="preserve"> or assessment</w:t>
      </w:r>
      <w:r w:rsidR="00B6544F" w:rsidRPr="008A6FC8">
        <w:rPr>
          <w:rFonts w:cs="Times New Roman"/>
          <w:sz w:val="24"/>
          <w:szCs w:val="24"/>
        </w:rPr>
        <w:t xml:space="preserve"> of existing</w:t>
      </w:r>
      <w:r w:rsidR="00C8159D" w:rsidRPr="008A6FC8">
        <w:rPr>
          <w:rFonts w:cs="Times New Roman"/>
          <w:sz w:val="24"/>
          <w:szCs w:val="24"/>
        </w:rPr>
        <w:t xml:space="preserve"> biological resources, known or inferred threatened or endangered species, </w:t>
      </w:r>
      <w:r w:rsidR="007D761E">
        <w:rPr>
          <w:rFonts w:cs="Times New Roman"/>
          <w:sz w:val="24"/>
          <w:szCs w:val="24"/>
        </w:rPr>
        <w:t xml:space="preserve">and </w:t>
      </w:r>
      <w:r w:rsidR="00C8159D" w:rsidRPr="008A6FC8">
        <w:rPr>
          <w:rFonts w:cs="Times New Roman"/>
          <w:sz w:val="24"/>
          <w:szCs w:val="24"/>
        </w:rPr>
        <w:t>plant communities.</w:t>
      </w:r>
    </w:p>
    <w:p w14:paraId="01F85B09" w14:textId="20C4FC84" w:rsidR="00AD29F6" w:rsidRPr="00C567F2" w:rsidRDefault="00292212" w:rsidP="00F5279B">
      <w:pPr>
        <w:pStyle w:val="ListParagraph"/>
        <w:numPr>
          <w:ilvl w:val="0"/>
          <w:numId w:val="43"/>
        </w:numPr>
        <w:spacing w:afterLines="100" w:after="240" w:line="276" w:lineRule="auto"/>
        <w:contextualSpacing w:val="0"/>
        <w:rPr>
          <w:rFonts w:cs="Times New Roman"/>
          <w:sz w:val="24"/>
          <w:szCs w:val="24"/>
        </w:rPr>
      </w:pPr>
      <w:r>
        <w:rPr>
          <w:rFonts w:cs="Times New Roman"/>
          <w:sz w:val="24"/>
          <w:szCs w:val="24"/>
        </w:rPr>
        <w:t xml:space="preserve">An official letter </w:t>
      </w:r>
      <w:r w:rsidR="00C567F2" w:rsidRPr="00C567F2">
        <w:rPr>
          <w:rFonts w:cs="Times New Roman"/>
          <w:sz w:val="24"/>
          <w:szCs w:val="24"/>
        </w:rPr>
        <w:t>from the State Historical Preservation Office</w:t>
      </w:r>
      <w:r w:rsidR="00AD29F6" w:rsidRPr="00C567F2">
        <w:rPr>
          <w:rFonts w:cs="Times New Roman"/>
          <w:sz w:val="24"/>
          <w:szCs w:val="24"/>
        </w:rPr>
        <w:t xml:space="preserve"> </w:t>
      </w:r>
      <w:r>
        <w:rPr>
          <w:rFonts w:cs="Times New Roman"/>
          <w:sz w:val="24"/>
          <w:szCs w:val="24"/>
        </w:rPr>
        <w:t xml:space="preserve">releasing the mine area of any additional </w:t>
      </w:r>
      <w:r w:rsidR="00C567F2" w:rsidRPr="00C567F2">
        <w:rPr>
          <w:rFonts w:cs="Times New Roman"/>
          <w:sz w:val="24"/>
          <w:szCs w:val="24"/>
        </w:rPr>
        <w:t xml:space="preserve">cultural resource assessment </w:t>
      </w:r>
      <w:r>
        <w:rPr>
          <w:rFonts w:cs="Times New Roman"/>
          <w:sz w:val="24"/>
          <w:szCs w:val="24"/>
        </w:rPr>
        <w:t>requirements.</w:t>
      </w:r>
    </w:p>
    <w:p w14:paraId="2E4C55E9" w14:textId="77777777" w:rsidR="00DF2CE9" w:rsidRPr="0001765D" w:rsidRDefault="00DF2CE9" w:rsidP="00262775">
      <w:pPr>
        <w:pStyle w:val="ItemHeading"/>
        <w:spacing w:before="360" w:afterLines="100" w:after="240" w:line="276" w:lineRule="auto"/>
        <w:rPr>
          <w:sz w:val="24"/>
          <w:szCs w:val="24"/>
        </w:rPr>
      </w:pPr>
      <w:proofErr w:type="gramStart"/>
      <w:r w:rsidRPr="0001765D">
        <w:rPr>
          <w:sz w:val="24"/>
          <w:szCs w:val="24"/>
        </w:rPr>
        <w:t>61XX.0211 DESCRIPTION OF MINING ACTIVITIES.</w:t>
      </w:r>
      <w:proofErr w:type="gramEnd"/>
    </w:p>
    <w:p w14:paraId="4188A363" w14:textId="2C483A81" w:rsidR="00C94428" w:rsidRPr="008C1FE2" w:rsidRDefault="00C94428" w:rsidP="00262775">
      <w:pPr>
        <w:spacing w:before="100" w:beforeAutospacing="1" w:afterLines="100" w:after="240" w:line="276" w:lineRule="auto"/>
        <w:ind w:firstLine="360"/>
        <w:rPr>
          <w:rFonts w:cs="Times New Roman"/>
          <w:sz w:val="24"/>
          <w:szCs w:val="28"/>
        </w:rPr>
      </w:pPr>
      <w:r w:rsidRPr="00F331F2">
        <w:rPr>
          <w:rFonts w:cs="Times New Roman"/>
          <w:sz w:val="24"/>
          <w:szCs w:val="28"/>
        </w:rPr>
        <w:t>Subpart 1.</w:t>
      </w:r>
      <w:r w:rsidRPr="00F331F2">
        <w:rPr>
          <w:rFonts w:cs="Times New Roman"/>
          <w:b/>
          <w:sz w:val="24"/>
          <w:szCs w:val="28"/>
        </w:rPr>
        <w:t xml:space="preserve"> </w:t>
      </w:r>
      <w:proofErr w:type="gramStart"/>
      <w:r w:rsidRPr="00F331F2">
        <w:rPr>
          <w:rFonts w:cs="Times New Roman"/>
          <w:b/>
          <w:sz w:val="24"/>
          <w:szCs w:val="28"/>
        </w:rPr>
        <w:t>Goal.</w:t>
      </w:r>
      <w:proofErr w:type="gramEnd"/>
      <w:r w:rsidR="00583358">
        <w:rPr>
          <w:rFonts w:cs="Times New Roman"/>
          <w:b/>
          <w:szCs w:val="28"/>
        </w:rPr>
        <w:t xml:space="preserve"> </w:t>
      </w:r>
      <w:r w:rsidR="00F331F2">
        <w:rPr>
          <w:rFonts w:cs="Times New Roman"/>
          <w:sz w:val="24"/>
          <w:szCs w:val="28"/>
        </w:rPr>
        <w:t xml:space="preserve">A description of the </w:t>
      </w:r>
      <w:r w:rsidR="00732005">
        <w:rPr>
          <w:rFonts w:cs="Times New Roman"/>
          <w:sz w:val="24"/>
          <w:szCs w:val="28"/>
        </w:rPr>
        <w:t xml:space="preserve">expected </w:t>
      </w:r>
      <w:r w:rsidR="00F331F2">
        <w:rPr>
          <w:rFonts w:cs="Times New Roman"/>
          <w:sz w:val="24"/>
          <w:szCs w:val="28"/>
        </w:rPr>
        <w:t xml:space="preserve">mining activities </w:t>
      </w:r>
      <w:r w:rsidR="005A6BF2">
        <w:rPr>
          <w:rFonts w:cs="Times New Roman"/>
          <w:sz w:val="24"/>
          <w:szCs w:val="28"/>
        </w:rPr>
        <w:t>must</w:t>
      </w:r>
      <w:r w:rsidR="00F331F2">
        <w:rPr>
          <w:rFonts w:cs="Times New Roman"/>
          <w:sz w:val="24"/>
          <w:szCs w:val="28"/>
        </w:rPr>
        <w:t xml:space="preserve"> be provided to </w:t>
      </w:r>
      <w:r w:rsidR="00732005">
        <w:rPr>
          <w:rFonts w:cs="Times New Roman"/>
          <w:sz w:val="24"/>
          <w:szCs w:val="28"/>
        </w:rPr>
        <w:t xml:space="preserve">the </w:t>
      </w:r>
      <w:r w:rsidR="00F331F2">
        <w:rPr>
          <w:rFonts w:cs="Times New Roman"/>
          <w:sz w:val="24"/>
          <w:szCs w:val="28"/>
        </w:rPr>
        <w:t>regulatory authority.</w:t>
      </w:r>
    </w:p>
    <w:p w14:paraId="001B724D" w14:textId="013FB599" w:rsidR="00BC70A2" w:rsidRPr="0001765D" w:rsidRDefault="00DF2CE9" w:rsidP="00415313">
      <w:pPr>
        <w:spacing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2.</w:t>
      </w:r>
      <w:r w:rsidR="00583358">
        <w:rPr>
          <w:rFonts w:cs="Times New Roman"/>
          <w:sz w:val="24"/>
          <w:szCs w:val="24"/>
        </w:rPr>
        <w:t xml:space="preserve"> </w:t>
      </w:r>
      <w:r w:rsidRPr="0001765D">
        <w:rPr>
          <w:rFonts w:cs="Times New Roman"/>
          <w:b/>
          <w:sz w:val="24"/>
          <w:szCs w:val="24"/>
        </w:rPr>
        <w:t>Requirements.</w:t>
      </w:r>
    </w:p>
    <w:p w14:paraId="2C9B6A7F" w14:textId="6F70E372" w:rsidR="005B6813" w:rsidRDefault="00BC70A2" w:rsidP="00262775">
      <w:pPr>
        <w:pStyle w:val="ListParagraph"/>
        <w:numPr>
          <w:ilvl w:val="0"/>
          <w:numId w:val="12"/>
        </w:numPr>
        <w:spacing w:afterLines="100" w:after="240" w:line="276" w:lineRule="auto"/>
        <w:ind w:left="1080"/>
        <w:contextualSpacing w:val="0"/>
        <w:rPr>
          <w:rFonts w:cs="Times New Roman"/>
          <w:sz w:val="24"/>
          <w:szCs w:val="24"/>
        </w:rPr>
      </w:pPr>
      <w:r w:rsidRPr="0001765D">
        <w:rPr>
          <w:rFonts w:cs="Times New Roman"/>
          <w:sz w:val="24"/>
          <w:szCs w:val="24"/>
        </w:rPr>
        <w:t xml:space="preserve">Description </w:t>
      </w:r>
      <w:r w:rsidR="007D761E">
        <w:rPr>
          <w:rFonts w:cs="Times New Roman"/>
          <w:sz w:val="24"/>
          <w:szCs w:val="24"/>
        </w:rPr>
        <w:t xml:space="preserve">of </w:t>
      </w:r>
      <w:r w:rsidRPr="0001765D">
        <w:rPr>
          <w:rFonts w:cs="Times New Roman"/>
          <w:sz w:val="24"/>
          <w:szCs w:val="24"/>
        </w:rPr>
        <w:t>the projected life of the operations including beginning and ending of operations and any phases or stages.</w:t>
      </w:r>
    </w:p>
    <w:p w14:paraId="1DABF209" w14:textId="40F30E76" w:rsidR="005B6813" w:rsidRDefault="00631C0F" w:rsidP="00262775">
      <w:pPr>
        <w:pStyle w:val="ListParagraph"/>
        <w:numPr>
          <w:ilvl w:val="0"/>
          <w:numId w:val="12"/>
        </w:numPr>
        <w:spacing w:afterLines="100" w:after="240" w:line="276" w:lineRule="auto"/>
        <w:ind w:left="1080"/>
        <w:contextualSpacing w:val="0"/>
        <w:rPr>
          <w:rFonts w:cs="Times New Roman"/>
          <w:sz w:val="24"/>
          <w:szCs w:val="24"/>
        </w:rPr>
      </w:pPr>
      <w:r>
        <w:rPr>
          <w:rFonts w:cs="Times New Roman"/>
          <w:sz w:val="24"/>
          <w:szCs w:val="24"/>
        </w:rPr>
        <w:lastRenderedPageBreak/>
        <w:t xml:space="preserve">Description of blasting activities and submission of a blasting plan that meets the standards of </w:t>
      </w:r>
      <w:r w:rsidRPr="00631C0F">
        <w:rPr>
          <w:rFonts w:cs="Times New Roman"/>
          <w:color w:val="FF0000"/>
          <w:sz w:val="24"/>
          <w:szCs w:val="24"/>
        </w:rPr>
        <w:t>61XX.0140</w:t>
      </w:r>
      <w:r>
        <w:rPr>
          <w:rFonts w:cs="Times New Roman"/>
          <w:sz w:val="24"/>
          <w:szCs w:val="24"/>
        </w:rPr>
        <w:t>.</w:t>
      </w:r>
    </w:p>
    <w:p w14:paraId="6DEED459" w14:textId="37C9C775" w:rsidR="00870B92" w:rsidRPr="005B6813" w:rsidRDefault="00C94428" w:rsidP="00262775">
      <w:pPr>
        <w:pStyle w:val="ListParagraph"/>
        <w:numPr>
          <w:ilvl w:val="0"/>
          <w:numId w:val="12"/>
        </w:numPr>
        <w:spacing w:afterLines="100" w:after="240" w:line="276" w:lineRule="auto"/>
        <w:ind w:left="1080"/>
        <w:contextualSpacing w:val="0"/>
        <w:rPr>
          <w:rFonts w:cs="Times New Roman"/>
          <w:sz w:val="24"/>
          <w:szCs w:val="24"/>
        </w:rPr>
      </w:pPr>
      <w:r w:rsidRPr="005B6813">
        <w:rPr>
          <w:rFonts w:cs="Times New Roman"/>
          <w:sz w:val="24"/>
          <w:szCs w:val="24"/>
        </w:rPr>
        <w:t>Map</w:t>
      </w:r>
      <w:r w:rsidR="00BC70A2" w:rsidRPr="005B6813">
        <w:rPr>
          <w:rFonts w:cs="Times New Roman"/>
          <w:sz w:val="24"/>
          <w:szCs w:val="24"/>
        </w:rPr>
        <w:t xml:space="preserve"> of the proposed </w:t>
      </w:r>
      <w:r w:rsidRPr="005B6813">
        <w:rPr>
          <w:rFonts w:cs="Times New Roman"/>
          <w:sz w:val="24"/>
          <w:szCs w:val="24"/>
        </w:rPr>
        <w:t>mine area</w:t>
      </w:r>
      <w:r w:rsidR="00870B92" w:rsidRPr="005B6813">
        <w:rPr>
          <w:rFonts w:cs="Times New Roman"/>
          <w:sz w:val="24"/>
          <w:szCs w:val="24"/>
        </w:rPr>
        <w:t xml:space="preserve"> that includes </w:t>
      </w:r>
      <w:proofErr w:type="spellStart"/>
      <w:r w:rsidR="00870B92" w:rsidRPr="005B6813">
        <w:rPr>
          <w:rFonts w:cs="Times New Roman"/>
          <w:sz w:val="24"/>
          <w:szCs w:val="24"/>
        </w:rPr>
        <w:t>subitems</w:t>
      </w:r>
      <w:proofErr w:type="spellEnd"/>
      <w:r w:rsidR="00870B92" w:rsidRPr="005B6813">
        <w:rPr>
          <w:rFonts w:cs="Times New Roman"/>
          <w:sz w:val="24"/>
          <w:szCs w:val="24"/>
        </w:rPr>
        <w:t xml:space="preserve"> 1 through</w:t>
      </w:r>
      <w:r w:rsidR="004A642C" w:rsidRPr="005B6813">
        <w:rPr>
          <w:rFonts w:cs="Times New Roman"/>
          <w:sz w:val="24"/>
          <w:szCs w:val="24"/>
        </w:rPr>
        <w:t xml:space="preserve"> </w:t>
      </w:r>
      <w:r w:rsidR="00D77EE2">
        <w:rPr>
          <w:rFonts w:cs="Times New Roman"/>
          <w:sz w:val="24"/>
          <w:szCs w:val="24"/>
        </w:rPr>
        <w:t>7</w:t>
      </w:r>
      <w:r w:rsidR="00870B92" w:rsidRPr="005B6813">
        <w:rPr>
          <w:rFonts w:cs="Times New Roman"/>
          <w:sz w:val="24"/>
          <w:szCs w:val="24"/>
        </w:rPr>
        <w:t>.</w:t>
      </w:r>
    </w:p>
    <w:p w14:paraId="7E55458D" w14:textId="4430D1B7" w:rsidR="004A642C" w:rsidRPr="0007181B" w:rsidRDefault="00870B92" w:rsidP="00262775">
      <w:pPr>
        <w:pStyle w:val="ListParagraph"/>
        <w:numPr>
          <w:ilvl w:val="1"/>
          <w:numId w:val="10"/>
        </w:numPr>
        <w:spacing w:afterLines="100" w:after="240" w:line="276" w:lineRule="auto"/>
        <w:contextualSpacing w:val="0"/>
        <w:rPr>
          <w:rFonts w:cs="Times New Roman"/>
          <w:sz w:val="24"/>
          <w:szCs w:val="24"/>
        </w:rPr>
      </w:pPr>
      <w:r w:rsidRPr="0007181B">
        <w:rPr>
          <w:rFonts w:cs="Times New Roman"/>
          <w:sz w:val="24"/>
          <w:szCs w:val="24"/>
        </w:rPr>
        <w:t>B</w:t>
      </w:r>
      <w:r w:rsidR="00BC70A2" w:rsidRPr="0007181B">
        <w:rPr>
          <w:rFonts w:cs="Times New Roman"/>
          <w:sz w:val="24"/>
          <w:szCs w:val="24"/>
        </w:rPr>
        <w:t>oundaries of the a</w:t>
      </w:r>
      <w:r w:rsidRPr="0007181B">
        <w:rPr>
          <w:rFonts w:cs="Times New Roman"/>
          <w:sz w:val="24"/>
          <w:szCs w:val="24"/>
        </w:rPr>
        <w:t>reas to be disturbed by mining.</w:t>
      </w:r>
    </w:p>
    <w:p w14:paraId="285A2FBB" w14:textId="77777777" w:rsidR="00870B92" w:rsidRDefault="00870B92" w:rsidP="00262775">
      <w:pPr>
        <w:pStyle w:val="ListParagraph"/>
        <w:numPr>
          <w:ilvl w:val="1"/>
          <w:numId w:val="10"/>
        </w:numPr>
        <w:spacing w:afterLines="100" w:after="240" w:line="276" w:lineRule="auto"/>
        <w:contextualSpacing w:val="0"/>
        <w:rPr>
          <w:rFonts w:cs="Times New Roman"/>
          <w:sz w:val="24"/>
          <w:szCs w:val="24"/>
        </w:rPr>
      </w:pPr>
      <w:r>
        <w:rPr>
          <w:rFonts w:cs="Times New Roman"/>
          <w:sz w:val="24"/>
          <w:szCs w:val="24"/>
        </w:rPr>
        <w:t>S</w:t>
      </w:r>
      <w:r w:rsidR="00BC70A2" w:rsidRPr="00870B92">
        <w:rPr>
          <w:rFonts w:cs="Times New Roman"/>
          <w:sz w:val="24"/>
          <w:szCs w:val="24"/>
        </w:rPr>
        <w:t>etback boundaries that apply to the project site</w:t>
      </w:r>
      <w:r>
        <w:rPr>
          <w:rFonts w:cs="Times New Roman"/>
          <w:sz w:val="24"/>
          <w:szCs w:val="24"/>
        </w:rPr>
        <w:t>.</w:t>
      </w:r>
    </w:p>
    <w:p w14:paraId="26E5D601" w14:textId="77777777" w:rsidR="00870B92" w:rsidRDefault="00870B92" w:rsidP="00262775">
      <w:pPr>
        <w:pStyle w:val="ListParagraph"/>
        <w:numPr>
          <w:ilvl w:val="1"/>
          <w:numId w:val="10"/>
        </w:numPr>
        <w:spacing w:afterLines="100" w:after="240" w:line="276" w:lineRule="auto"/>
        <w:contextualSpacing w:val="0"/>
        <w:rPr>
          <w:rFonts w:cs="Times New Roman"/>
          <w:sz w:val="24"/>
          <w:szCs w:val="24"/>
        </w:rPr>
      </w:pPr>
      <w:r>
        <w:rPr>
          <w:rFonts w:cs="Times New Roman"/>
          <w:sz w:val="24"/>
          <w:szCs w:val="24"/>
        </w:rPr>
        <w:t>A</w:t>
      </w:r>
      <w:r w:rsidR="00BC70A2" w:rsidRPr="00870B92">
        <w:rPr>
          <w:rFonts w:cs="Times New Roman"/>
          <w:sz w:val="24"/>
          <w:szCs w:val="24"/>
        </w:rPr>
        <w:t>voidance areas</w:t>
      </w:r>
      <w:r w:rsidR="009A61E5" w:rsidRPr="00870B92">
        <w:rPr>
          <w:rFonts w:cs="Times New Roman"/>
          <w:sz w:val="24"/>
          <w:szCs w:val="24"/>
        </w:rPr>
        <w:t xml:space="preserve"> with desc</w:t>
      </w:r>
      <w:r w:rsidR="007E2C6F" w:rsidRPr="00870B92">
        <w:rPr>
          <w:rFonts w:cs="Times New Roman"/>
          <w:sz w:val="24"/>
          <w:szCs w:val="24"/>
        </w:rPr>
        <w:t>ription on the reason for avoidance</w:t>
      </w:r>
      <w:r>
        <w:rPr>
          <w:rFonts w:cs="Times New Roman"/>
          <w:sz w:val="24"/>
          <w:szCs w:val="24"/>
        </w:rPr>
        <w:t>.</w:t>
      </w:r>
    </w:p>
    <w:p w14:paraId="5A4F9943" w14:textId="77777777" w:rsidR="00870B92" w:rsidRDefault="00870B92" w:rsidP="00262775">
      <w:pPr>
        <w:pStyle w:val="ListParagraph"/>
        <w:numPr>
          <w:ilvl w:val="1"/>
          <w:numId w:val="10"/>
        </w:numPr>
        <w:spacing w:afterLines="100" w:after="240" w:line="276" w:lineRule="auto"/>
        <w:contextualSpacing w:val="0"/>
        <w:rPr>
          <w:rFonts w:cs="Times New Roman"/>
          <w:sz w:val="24"/>
          <w:szCs w:val="24"/>
        </w:rPr>
      </w:pPr>
      <w:r>
        <w:rPr>
          <w:rFonts w:cs="Times New Roman"/>
          <w:sz w:val="24"/>
          <w:szCs w:val="24"/>
        </w:rPr>
        <w:t>All permanent boundary markers.</w:t>
      </w:r>
    </w:p>
    <w:p w14:paraId="3AB78252" w14:textId="77777777" w:rsidR="00BC70A2" w:rsidRDefault="00870B92" w:rsidP="00262775">
      <w:pPr>
        <w:pStyle w:val="ListParagraph"/>
        <w:numPr>
          <w:ilvl w:val="1"/>
          <w:numId w:val="10"/>
        </w:numPr>
        <w:spacing w:afterLines="100" w:after="240" w:line="276" w:lineRule="auto"/>
        <w:contextualSpacing w:val="0"/>
        <w:rPr>
          <w:rFonts w:cs="Times New Roman"/>
          <w:sz w:val="24"/>
          <w:szCs w:val="24"/>
        </w:rPr>
      </w:pPr>
      <w:r>
        <w:rPr>
          <w:rFonts w:cs="Times New Roman"/>
          <w:sz w:val="24"/>
          <w:szCs w:val="24"/>
        </w:rPr>
        <w:t>L</w:t>
      </w:r>
      <w:r w:rsidR="00BC70A2" w:rsidRPr="00870B92">
        <w:rPr>
          <w:rFonts w:cs="Times New Roman"/>
          <w:sz w:val="24"/>
          <w:szCs w:val="24"/>
        </w:rPr>
        <w:t>ocation of buffers, berms, fences, and gated mine entrance.</w:t>
      </w:r>
    </w:p>
    <w:p w14:paraId="2D0F5B9B" w14:textId="0F37B0AF" w:rsidR="004A642C" w:rsidRDefault="00870B92" w:rsidP="00262775">
      <w:pPr>
        <w:pStyle w:val="ListParagraph"/>
        <w:numPr>
          <w:ilvl w:val="1"/>
          <w:numId w:val="10"/>
        </w:numPr>
        <w:spacing w:afterLines="100" w:after="240" w:line="276" w:lineRule="auto"/>
        <w:contextualSpacing w:val="0"/>
        <w:rPr>
          <w:rFonts w:cs="Times New Roman"/>
          <w:sz w:val="24"/>
          <w:szCs w:val="24"/>
        </w:rPr>
      </w:pPr>
      <w:r>
        <w:rPr>
          <w:rFonts w:cs="Times New Roman"/>
          <w:sz w:val="24"/>
          <w:szCs w:val="24"/>
        </w:rPr>
        <w:t>Location of proposed and existing water wells, operation plants, processing areas</w:t>
      </w:r>
      <w:r w:rsidR="000D7A05">
        <w:rPr>
          <w:rFonts w:cs="Times New Roman"/>
          <w:sz w:val="24"/>
          <w:szCs w:val="24"/>
        </w:rPr>
        <w:t xml:space="preserve">, load out sites, and </w:t>
      </w:r>
      <w:r w:rsidR="004A642C">
        <w:rPr>
          <w:rFonts w:cs="Times New Roman"/>
          <w:sz w:val="24"/>
          <w:szCs w:val="24"/>
        </w:rPr>
        <w:t xml:space="preserve">transportation </w:t>
      </w:r>
      <w:r w:rsidR="000D7A05">
        <w:rPr>
          <w:rFonts w:cs="Times New Roman"/>
          <w:sz w:val="24"/>
          <w:szCs w:val="24"/>
        </w:rPr>
        <w:t>related infrastructure within the mine area.</w:t>
      </w:r>
    </w:p>
    <w:p w14:paraId="413A1EA7" w14:textId="635293BC" w:rsidR="004A642C" w:rsidRPr="004A642C" w:rsidRDefault="004A642C" w:rsidP="00262775">
      <w:pPr>
        <w:pStyle w:val="ListParagraph"/>
        <w:numPr>
          <w:ilvl w:val="1"/>
          <w:numId w:val="10"/>
        </w:numPr>
        <w:tabs>
          <w:tab w:val="left" w:pos="2160"/>
        </w:tabs>
        <w:spacing w:afterLines="100" w:after="240" w:line="276" w:lineRule="auto"/>
        <w:contextualSpacing w:val="0"/>
        <w:rPr>
          <w:rFonts w:cs="Times New Roman"/>
          <w:sz w:val="24"/>
          <w:szCs w:val="24"/>
        </w:rPr>
      </w:pPr>
      <w:r>
        <w:rPr>
          <w:rFonts w:cs="Times New Roman"/>
          <w:sz w:val="24"/>
          <w:szCs w:val="24"/>
        </w:rPr>
        <w:t>If applicable, the l</w:t>
      </w:r>
      <w:r w:rsidRPr="004A642C">
        <w:rPr>
          <w:rFonts w:cs="Times New Roman"/>
          <w:sz w:val="24"/>
          <w:szCs w:val="24"/>
        </w:rPr>
        <w:t xml:space="preserve">ocation of </w:t>
      </w:r>
      <w:r>
        <w:rPr>
          <w:rFonts w:cs="Times New Roman"/>
          <w:sz w:val="24"/>
          <w:szCs w:val="24"/>
        </w:rPr>
        <w:t xml:space="preserve">natural </w:t>
      </w:r>
      <w:proofErr w:type="spellStart"/>
      <w:r w:rsidRPr="004A642C">
        <w:rPr>
          <w:rFonts w:cs="Times New Roman"/>
          <w:sz w:val="24"/>
          <w:szCs w:val="24"/>
        </w:rPr>
        <w:t>highwalls</w:t>
      </w:r>
      <w:proofErr w:type="spellEnd"/>
      <w:r w:rsidR="006857BD">
        <w:rPr>
          <w:rFonts w:cs="Times New Roman"/>
          <w:sz w:val="24"/>
          <w:szCs w:val="24"/>
        </w:rPr>
        <w:t xml:space="preserve"> that will not be excavated.</w:t>
      </w:r>
    </w:p>
    <w:p w14:paraId="6DB6C23C" w14:textId="77777777" w:rsidR="00BC70A2" w:rsidRPr="0001765D" w:rsidRDefault="007E2C6F" w:rsidP="00F5279B">
      <w:pPr>
        <w:pStyle w:val="ListParagraph"/>
        <w:numPr>
          <w:ilvl w:val="0"/>
          <w:numId w:val="45"/>
        </w:numPr>
        <w:spacing w:afterLines="100" w:after="240" w:line="276" w:lineRule="auto"/>
        <w:contextualSpacing w:val="0"/>
        <w:rPr>
          <w:rFonts w:cs="Times New Roman"/>
          <w:sz w:val="24"/>
          <w:szCs w:val="24"/>
        </w:rPr>
      </w:pPr>
      <w:r w:rsidRPr="0001765D">
        <w:rPr>
          <w:rFonts w:cs="Times New Roman"/>
          <w:sz w:val="24"/>
          <w:szCs w:val="24"/>
        </w:rPr>
        <w:t xml:space="preserve">A topsoil management and preservation plan that meets the standards of </w:t>
      </w:r>
      <w:r w:rsidRPr="0001765D">
        <w:rPr>
          <w:rFonts w:cs="Times New Roman"/>
          <w:color w:val="FF0000"/>
          <w:sz w:val="24"/>
          <w:szCs w:val="24"/>
        </w:rPr>
        <w:t>61</w:t>
      </w:r>
      <w:r w:rsidR="004E2BA1" w:rsidRPr="0001765D">
        <w:rPr>
          <w:rFonts w:cs="Times New Roman"/>
          <w:color w:val="FF0000"/>
          <w:sz w:val="24"/>
          <w:szCs w:val="24"/>
        </w:rPr>
        <w:t>XX.0110</w:t>
      </w:r>
      <w:r w:rsidR="00BC70A2" w:rsidRPr="0001765D">
        <w:rPr>
          <w:rFonts w:cs="Times New Roman"/>
          <w:sz w:val="24"/>
          <w:szCs w:val="24"/>
        </w:rPr>
        <w:t>.</w:t>
      </w:r>
    </w:p>
    <w:p w14:paraId="17466246" w14:textId="15830323" w:rsidR="006C5EA3" w:rsidRPr="001F3081" w:rsidRDefault="00651CF5" w:rsidP="00F5279B">
      <w:pPr>
        <w:pStyle w:val="ListParagraph"/>
        <w:numPr>
          <w:ilvl w:val="0"/>
          <w:numId w:val="45"/>
        </w:numPr>
        <w:spacing w:afterLines="100" w:after="240" w:line="276" w:lineRule="auto"/>
        <w:contextualSpacing w:val="0"/>
        <w:rPr>
          <w:rFonts w:cs="Times New Roman"/>
          <w:sz w:val="24"/>
          <w:szCs w:val="24"/>
        </w:rPr>
      </w:pPr>
      <w:r>
        <w:rPr>
          <w:rFonts w:cs="Times New Roman"/>
          <w:sz w:val="24"/>
          <w:szCs w:val="24"/>
        </w:rPr>
        <w:t>L</w:t>
      </w:r>
      <w:r w:rsidR="000D7A05" w:rsidRPr="000D7A05">
        <w:rPr>
          <w:rFonts w:cs="Times New Roman"/>
          <w:sz w:val="24"/>
          <w:szCs w:val="24"/>
        </w:rPr>
        <w:t xml:space="preserve">ocation and description of </w:t>
      </w:r>
      <w:proofErr w:type="spellStart"/>
      <w:r w:rsidR="000D7A05" w:rsidRPr="000D7A05">
        <w:rPr>
          <w:rFonts w:cs="Times New Roman"/>
          <w:sz w:val="24"/>
          <w:szCs w:val="24"/>
        </w:rPr>
        <w:t>mineland</w:t>
      </w:r>
      <w:proofErr w:type="spellEnd"/>
      <w:r w:rsidR="000D7A05" w:rsidRPr="000D7A05">
        <w:rPr>
          <w:rFonts w:cs="Times New Roman"/>
          <w:sz w:val="24"/>
          <w:szCs w:val="24"/>
        </w:rPr>
        <w:t xml:space="preserve"> water bodies</w:t>
      </w:r>
      <w:r w:rsidR="00C07D0E">
        <w:rPr>
          <w:rFonts w:cs="Times New Roman"/>
          <w:sz w:val="24"/>
          <w:szCs w:val="24"/>
        </w:rPr>
        <w:t>. D</w:t>
      </w:r>
      <w:r w:rsidR="006C5EA3" w:rsidRPr="001F3081">
        <w:rPr>
          <w:rFonts w:cs="Times New Roman"/>
          <w:sz w:val="24"/>
          <w:szCs w:val="24"/>
        </w:rPr>
        <w:t>escription</w:t>
      </w:r>
      <w:r w:rsidR="004A642C">
        <w:rPr>
          <w:rFonts w:cs="Times New Roman"/>
          <w:sz w:val="24"/>
          <w:szCs w:val="24"/>
        </w:rPr>
        <w:t>s</w:t>
      </w:r>
      <w:r w:rsidR="006C5EA3" w:rsidRPr="001F3081">
        <w:rPr>
          <w:rFonts w:cs="Times New Roman"/>
          <w:sz w:val="24"/>
          <w:szCs w:val="24"/>
        </w:rPr>
        <w:t xml:space="preserve"> of </w:t>
      </w:r>
      <w:r w:rsidR="000D7A05" w:rsidRPr="001F3081">
        <w:rPr>
          <w:rFonts w:cs="Times New Roman"/>
          <w:sz w:val="24"/>
          <w:szCs w:val="24"/>
        </w:rPr>
        <w:t>above gr</w:t>
      </w:r>
      <w:r w:rsidR="00292212">
        <w:rPr>
          <w:rFonts w:cs="Times New Roman"/>
          <w:sz w:val="24"/>
          <w:szCs w:val="24"/>
        </w:rPr>
        <w:t>ade</w:t>
      </w:r>
      <w:r w:rsidR="000D7A05" w:rsidRPr="001F3081">
        <w:rPr>
          <w:rFonts w:cs="Times New Roman"/>
          <w:sz w:val="24"/>
          <w:szCs w:val="24"/>
        </w:rPr>
        <w:t xml:space="preserve"> </w:t>
      </w:r>
      <w:r w:rsidR="006C5EA3" w:rsidRPr="001F3081">
        <w:rPr>
          <w:rFonts w:cs="Times New Roman"/>
          <w:sz w:val="24"/>
          <w:szCs w:val="24"/>
        </w:rPr>
        <w:t xml:space="preserve">pond design </w:t>
      </w:r>
      <w:r w:rsidR="005A6BF2">
        <w:rPr>
          <w:rFonts w:cs="Times New Roman"/>
          <w:sz w:val="24"/>
          <w:szCs w:val="24"/>
        </w:rPr>
        <w:t>must</w:t>
      </w:r>
      <w:r w:rsidR="004A642C">
        <w:rPr>
          <w:rFonts w:cs="Times New Roman"/>
          <w:sz w:val="24"/>
          <w:szCs w:val="24"/>
        </w:rPr>
        <w:t xml:space="preserve"> include information spe</w:t>
      </w:r>
      <w:r w:rsidR="006C5EA3" w:rsidRPr="001F3081">
        <w:rPr>
          <w:rFonts w:cs="Times New Roman"/>
          <w:sz w:val="24"/>
          <w:szCs w:val="24"/>
        </w:rPr>
        <w:t xml:space="preserve">cified in </w:t>
      </w:r>
      <w:r w:rsidR="006C5EA3" w:rsidRPr="001F3081">
        <w:rPr>
          <w:rFonts w:cs="Times New Roman"/>
          <w:color w:val="FF0000"/>
          <w:sz w:val="24"/>
          <w:szCs w:val="24"/>
        </w:rPr>
        <w:t xml:space="preserve">61XX.0130, sub 2, </w:t>
      </w:r>
      <w:proofErr w:type="gramStart"/>
      <w:r w:rsidR="006C5EA3" w:rsidRPr="001F3081">
        <w:rPr>
          <w:rFonts w:cs="Times New Roman"/>
          <w:color w:val="FF0000"/>
          <w:sz w:val="24"/>
          <w:szCs w:val="24"/>
        </w:rPr>
        <w:t>item</w:t>
      </w:r>
      <w:proofErr w:type="gramEnd"/>
      <w:r w:rsidR="006C5EA3" w:rsidRPr="001F3081">
        <w:rPr>
          <w:rFonts w:cs="Times New Roman"/>
          <w:color w:val="FF0000"/>
          <w:sz w:val="24"/>
          <w:szCs w:val="24"/>
        </w:rPr>
        <w:t xml:space="preserve"> C</w:t>
      </w:r>
      <w:r w:rsidR="006C5EA3" w:rsidRPr="001F3081">
        <w:rPr>
          <w:rFonts w:cs="Times New Roman"/>
          <w:sz w:val="24"/>
          <w:szCs w:val="24"/>
        </w:rPr>
        <w:t>.</w:t>
      </w:r>
    </w:p>
    <w:p w14:paraId="0234CF41" w14:textId="11F596A0" w:rsidR="00BC70A2" w:rsidRPr="0001765D" w:rsidRDefault="00B6544F" w:rsidP="00F5279B">
      <w:pPr>
        <w:pStyle w:val="ListParagraph"/>
        <w:numPr>
          <w:ilvl w:val="0"/>
          <w:numId w:val="45"/>
        </w:numPr>
        <w:spacing w:afterLines="100" w:after="240" w:line="276" w:lineRule="auto"/>
        <w:contextualSpacing w:val="0"/>
        <w:rPr>
          <w:rFonts w:cs="Times New Roman"/>
          <w:sz w:val="24"/>
          <w:szCs w:val="24"/>
        </w:rPr>
      </w:pPr>
      <w:r w:rsidRPr="0001765D">
        <w:rPr>
          <w:rFonts w:cs="Times New Roman"/>
          <w:sz w:val="24"/>
          <w:szCs w:val="24"/>
        </w:rPr>
        <w:t xml:space="preserve">Description of the </w:t>
      </w:r>
      <w:r w:rsidR="00C94428">
        <w:rPr>
          <w:rFonts w:cs="Times New Roman"/>
          <w:sz w:val="24"/>
          <w:szCs w:val="24"/>
        </w:rPr>
        <w:t xml:space="preserve">anticipated </w:t>
      </w:r>
      <w:r w:rsidRPr="0001765D">
        <w:rPr>
          <w:rFonts w:cs="Times New Roman"/>
          <w:sz w:val="24"/>
          <w:szCs w:val="24"/>
        </w:rPr>
        <w:t>lowest mined elevation in feet above mean sea level.</w:t>
      </w:r>
    </w:p>
    <w:p w14:paraId="3EFFB074" w14:textId="3A0B6635" w:rsidR="00BC70A2" w:rsidRPr="0001765D" w:rsidRDefault="00BC70A2" w:rsidP="00F5279B">
      <w:pPr>
        <w:pStyle w:val="ListParagraph"/>
        <w:numPr>
          <w:ilvl w:val="0"/>
          <w:numId w:val="45"/>
        </w:numPr>
        <w:spacing w:afterLines="100" w:after="240" w:line="276" w:lineRule="auto"/>
        <w:contextualSpacing w:val="0"/>
        <w:rPr>
          <w:rFonts w:cs="Times New Roman"/>
          <w:sz w:val="24"/>
          <w:szCs w:val="24"/>
        </w:rPr>
      </w:pPr>
      <w:r w:rsidRPr="0001765D">
        <w:rPr>
          <w:rFonts w:cs="Times New Roman"/>
          <w:sz w:val="24"/>
          <w:szCs w:val="24"/>
        </w:rPr>
        <w:t xml:space="preserve">Description of how invasive species and </w:t>
      </w:r>
      <w:r w:rsidR="002337ED">
        <w:rPr>
          <w:rFonts w:cs="Times New Roman"/>
          <w:sz w:val="24"/>
          <w:szCs w:val="24"/>
        </w:rPr>
        <w:t xml:space="preserve">noxious </w:t>
      </w:r>
      <w:r w:rsidRPr="0001765D">
        <w:rPr>
          <w:rFonts w:cs="Times New Roman"/>
          <w:sz w:val="24"/>
          <w:szCs w:val="24"/>
        </w:rPr>
        <w:t xml:space="preserve">weeds will be </w:t>
      </w:r>
      <w:r w:rsidR="002337ED">
        <w:rPr>
          <w:rFonts w:cs="Times New Roman"/>
          <w:sz w:val="24"/>
          <w:szCs w:val="24"/>
        </w:rPr>
        <w:t>controlled</w:t>
      </w:r>
      <w:r w:rsidRPr="0001765D">
        <w:rPr>
          <w:rFonts w:cs="Times New Roman"/>
          <w:sz w:val="24"/>
          <w:szCs w:val="24"/>
        </w:rPr>
        <w:t xml:space="preserve"> </w:t>
      </w:r>
      <w:r w:rsidR="00B6544F" w:rsidRPr="0001765D">
        <w:rPr>
          <w:rFonts w:cs="Times New Roman"/>
          <w:sz w:val="24"/>
          <w:szCs w:val="24"/>
        </w:rPr>
        <w:t>within the mine area</w:t>
      </w:r>
      <w:r w:rsidRPr="0001765D">
        <w:rPr>
          <w:rFonts w:cs="Times New Roman"/>
          <w:sz w:val="24"/>
          <w:szCs w:val="24"/>
        </w:rPr>
        <w:t xml:space="preserve"> including stockpiles, berms, and road shoulders.</w:t>
      </w:r>
    </w:p>
    <w:p w14:paraId="7C3CB4E4" w14:textId="1059CBB0" w:rsidR="00870B92" w:rsidRPr="00870B92" w:rsidRDefault="000D7A05" w:rsidP="00F5279B">
      <w:pPr>
        <w:pStyle w:val="ListParagraph"/>
        <w:numPr>
          <w:ilvl w:val="0"/>
          <w:numId w:val="45"/>
        </w:numPr>
        <w:spacing w:afterLines="100" w:after="240" w:line="276" w:lineRule="auto"/>
        <w:contextualSpacing w:val="0"/>
        <w:rPr>
          <w:rFonts w:cs="Times New Roman"/>
          <w:sz w:val="24"/>
          <w:szCs w:val="24"/>
        </w:rPr>
      </w:pPr>
      <w:r>
        <w:rPr>
          <w:rFonts w:cs="Times New Roman"/>
          <w:sz w:val="24"/>
          <w:szCs w:val="24"/>
        </w:rPr>
        <w:t>If intermittent</w:t>
      </w:r>
      <w:r w:rsidR="00870B92" w:rsidRPr="00870B92">
        <w:rPr>
          <w:rFonts w:cs="Times New Roman"/>
          <w:sz w:val="24"/>
          <w:szCs w:val="24"/>
        </w:rPr>
        <w:t xml:space="preserve"> mining </w:t>
      </w:r>
      <w:r>
        <w:rPr>
          <w:rFonts w:cs="Times New Roman"/>
          <w:sz w:val="24"/>
          <w:szCs w:val="24"/>
        </w:rPr>
        <w:t xml:space="preserve">is </w:t>
      </w:r>
      <w:r w:rsidR="00870B92" w:rsidRPr="00870B92">
        <w:rPr>
          <w:rFonts w:cs="Times New Roman"/>
          <w:sz w:val="24"/>
          <w:szCs w:val="24"/>
        </w:rPr>
        <w:t xml:space="preserve">expected to occur </w:t>
      </w:r>
      <w:r>
        <w:rPr>
          <w:rFonts w:cs="Times New Roman"/>
          <w:sz w:val="24"/>
          <w:szCs w:val="24"/>
        </w:rPr>
        <w:t xml:space="preserve">within </w:t>
      </w:r>
      <w:r w:rsidR="00870B92" w:rsidRPr="00870B92">
        <w:rPr>
          <w:rFonts w:cs="Times New Roman"/>
          <w:sz w:val="24"/>
          <w:szCs w:val="24"/>
        </w:rPr>
        <w:t>the mine area</w:t>
      </w:r>
      <w:r>
        <w:rPr>
          <w:rFonts w:cs="Times New Roman"/>
          <w:sz w:val="24"/>
          <w:szCs w:val="24"/>
        </w:rPr>
        <w:t>,</w:t>
      </w:r>
      <w:r w:rsidR="001F3081">
        <w:rPr>
          <w:rFonts w:cs="Times New Roman"/>
          <w:sz w:val="24"/>
          <w:szCs w:val="24"/>
        </w:rPr>
        <w:t xml:space="preserve"> </w:t>
      </w:r>
      <w:r w:rsidR="00A32A83">
        <w:rPr>
          <w:rFonts w:cs="Times New Roman"/>
          <w:sz w:val="24"/>
          <w:szCs w:val="24"/>
        </w:rPr>
        <w:t>a description of</w:t>
      </w:r>
      <w:r w:rsidR="00870B92" w:rsidRPr="00870B92">
        <w:rPr>
          <w:rFonts w:cs="Times New Roman"/>
          <w:sz w:val="24"/>
          <w:szCs w:val="24"/>
        </w:rPr>
        <w:t xml:space="preserve"> </w:t>
      </w:r>
      <w:proofErr w:type="spellStart"/>
      <w:r w:rsidR="00870B92">
        <w:rPr>
          <w:rFonts w:cs="Times New Roman"/>
          <w:sz w:val="24"/>
          <w:szCs w:val="24"/>
        </w:rPr>
        <w:t>subitems</w:t>
      </w:r>
      <w:proofErr w:type="spellEnd"/>
      <w:r w:rsidR="00870B92">
        <w:rPr>
          <w:rFonts w:cs="Times New Roman"/>
          <w:sz w:val="24"/>
          <w:szCs w:val="24"/>
        </w:rPr>
        <w:t xml:space="preserve"> 1 through </w:t>
      </w:r>
      <w:r w:rsidR="00651CF5">
        <w:rPr>
          <w:rFonts w:cs="Times New Roman"/>
          <w:sz w:val="24"/>
          <w:szCs w:val="24"/>
        </w:rPr>
        <w:t>5</w:t>
      </w:r>
      <w:r w:rsidR="00555FCB">
        <w:rPr>
          <w:rFonts w:cs="Times New Roman"/>
          <w:sz w:val="24"/>
          <w:szCs w:val="24"/>
        </w:rPr>
        <w:t xml:space="preserve"> for the periods of temporary shutdown</w:t>
      </w:r>
      <w:r w:rsidR="00870B92">
        <w:rPr>
          <w:rFonts w:cs="Times New Roman"/>
          <w:sz w:val="24"/>
          <w:szCs w:val="24"/>
        </w:rPr>
        <w:t>.</w:t>
      </w:r>
    </w:p>
    <w:p w14:paraId="3FF491E1" w14:textId="0823AFE4" w:rsidR="00870B92" w:rsidRPr="00A20859" w:rsidRDefault="00870B92" w:rsidP="00F5279B">
      <w:pPr>
        <w:pStyle w:val="ListParagraph"/>
        <w:numPr>
          <w:ilvl w:val="1"/>
          <w:numId w:val="45"/>
        </w:numPr>
        <w:spacing w:afterLines="100" w:after="240" w:line="276" w:lineRule="auto"/>
        <w:contextualSpacing w:val="0"/>
        <w:rPr>
          <w:rFonts w:cs="Times New Roman"/>
          <w:sz w:val="24"/>
          <w:szCs w:val="24"/>
        </w:rPr>
      </w:pPr>
      <w:r w:rsidRPr="00A20859">
        <w:rPr>
          <w:sz w:val="24"/>
          <w:szCs w:val="24"/>
        </w:rPr>
        <w:t>Reasonable efforts to address public safety.</w:t>
      </w:r>
    </w:p>
    <w:p w14:paraId="248D32BE" w14:textId="0A1B983E" w:rsidR="00870B92" w:rsidRPr="00870B92" w:rsidRDefault="00870B92" w:rsidP="00F5279B">
      <w:pPr>
        <w:pStyle w:val="ListParagraph"/>
        <w:numPr>
          <w:ilvl w:val="1"/>
          <w:numId w:val="45"/>
        </w:numPr>
        <w:spacing w:afterLines="100" w:after="240" w:line="276" w:lineRule="auto"/>
        <w:contextualSpacing w:val="0"/>
        <w:rPr>
          <w:rFonts w:cs="Times New Roman"/>
          <w:sz w:val="24"/>
          <w:szCs w:val="24"/>
        </w:rPr>
      </w:pPr>
      <w:r w:rsidRPr="00870B92">
        <w:rPr>
          <w:sz w:val="24"/>
          <w:szCs w:val="24"/>
        </w:rPr>
        <w:t>Reasonable efforts to prevent vandalism, illeg</w:t>
      </w:r>
      <w:r w:rsidR="00705E53">
        <w:rPr>
          <w:sz w:val="24"/>
          <w:szCs w:val="24"/>
        </w:rPr>
        <w:t>al dumping, and trespassing.</w:t>
      </w:r>
    </w:p>
    <w:p w14:paraId="57E059DF" w14:textId="77777777" w:rsidR="00870B92" w:rsidRPr="00870B92" w:rsidRDefault="00870B92" w:rsidP="00F5279B">
      <w:pPr>
        <w:pStyle w:val="ListParagraph"/>
        <w:numPr>
          <w:ilvl w:val="1"/>
          <w:numId w:val="45"/>
        </w:numPr>
        <w:spacing w:afterLines="100" w:after="240" w:line="276" w:lineRule="auto"/>
        <w:contextualSpacing w:val="0"/>
        <w:rPr>
          <w:rFonts w:cs="Times New Roman"/>
          <w:sz w:val="24"/>
          <w:szCs w:val="24"/>
        </w:rPr>
      </w:pPr>
      <w:r w:rsidRPr="00870B92">
        <w:rPr>
          <w:sz w:val="24"/>
          <w:szCs w:val="24"/>
        </w:rPr>
        <w:t>Maintenance or removal of mining infrastructure and on-site buildings.</w:t>
      </w:r>
    </w:p>
    <w:p w14:paraId="60B59474" w14:textId="77777777" w:rsidR="00870B92" w:rsidRPr="00870B92" w:rsidRDefault="00870B92" w:rsidP="00F5279B">
      <w:pPr>
        <w:pStyle w:val="ListParagraph"/>
        <w:numPr>
          <w:ilvl w:val="1"/>
          <w:numId w:val="45"/>
        </w:numPr>
        <w:spacing w:afterLines="100" w:after="240" w:line="276" w:lineRule="auto"/>
        <w:contextualSpacing w:val="0"/>
        <w:rPr>
          <w:rFonts w:cs="Times New Roman"/>
          <w:sz w:val="24"/>
          <w:szCs w:val="24"/>
        </w:rPr>
      </w:pPr>
      <w:r w:rsidRPr="00870B92">
        <w:rPr>
          <w:sz w:val="24"/>
          <w:szCs w:val="24"/>
        </w:rPr>
        <w:t>Control methods to prevent erosion and off-site sedimentation.</w:t>
      </w:r>
    </w:p>
    <w:p w14:paraId="310D053A" w14:textId="77777777" w:rsidR="00870B92" w:rsidRPr="00870B92" w:rsidRDefault="00870B92" w:rsidP="00F5279B">
      <w:pPr>
        <w:pStyle w:val="ListParagraph"/>
        <w:numPr>
          <w:ilvl w:val="1"/>
          <w:numId w:val="45"/>
        </w:numPr>
        <w:spacing w:afterLines="100" w:after="240" w:line="276" w:lineRule="auto"/>
        <w:contextualSpacing w:val="0"/>
        <w:rPr>
          <w:rFonts w:cs="Times New Roman"/>
          <w:sz w:val="24"/>
          <w:szCs w:val="24"/>
        </w:rPr>
      </w:pPr>
      <w:r w:rsidRPr="00870B92">
        <w:rPr>
          <w:sz w:val="24"/>
          <w:szCs w:val="24"/>
        </w:rPr>
        <w:t>Site-inspection schedule by the operator.</w:t>
      </w:r>
    </w:p>
    <w:p w14:paraId="7C8BCC4B" w14:textId="695D70B2" w:rsidR="00192C9C" w:rsidRPr="0001765D" w:rsidRDefault="00192C9C" w:rsidP="00262775">
      <w:pPr>
        <w:pStyle w:val="ItemHeading"/>
        <w:spacing w:before="360" w:afterLines="100" w:after="240" w:line="276" w:lineRule="auto"/>
        <w:rPr>
          <w:sz w:val="24"/>
          <w:szCs w:val="24"/>
        </w:rPr>
      </w:pPr>
      <w:r w:rsidRPr="0001765D">
        <w:rPr>
          <w:sz w:val="24"/>
          <w:szCs w:val="24"/>
        </w:rPr>
        <w:t>61XX.021</w:t>
      </w:r>
      <w:r w:rsidR="00606BDC">
        <w:rPr>
          <w:sz w:val="24"/>
          <w:szCs w:val="24"/>
        </w:rPr>
        <w:t>2</w:t>
      </w:r>
      <w:r w:rsidRPr="0001765D">
        <w:rPr>
          <w:sz w:val="24"/>
          <w:szCs w:val="24"/>
        </w:rPr>
        <w:t xml:space="preserve"> POST-MINING LAND </w:t>
      </w:r>
      <w:proofErr w:type="gramStart"/>
      <w:r w:rsidRPr="0001765D">
        <w:rPr>
          <w:sz w:val="24"/>
          <w:szCs w:val="24"/>
        </w:rPr>
        <w:t>USE</w:t>
      </w:r>
      <w:proofErr w:type="gramEnd"/>
      <w:r w:rsidRPr="0001765D">
        <w:rPr>
          <w:sz w:val="24"/>
          <w:szCs w:val="24"/>
        </w:rPr>
        <w:t>.</w:t>
      </w:r>
    </w:p>
    <w:p w14:paraId="3BCA2B99" w14:textId="12165BD6" w:rsidR="00192C9C" w:rsidRPr="0001765D" w:rsidRDefault="00192C9C" w:rsidP="00262775">
      <w:pPr>
        <w:spacing w:afterLines="100" w:after="240" w:line="276" w:lineRule="auto"/>
        <w:ind w:firstLine="360"/>
        <w:rPr>
          <w:rFonts w:cs="Times New Roman"/>
          <w:sz w:val="24"/>
          <w:szCs w:val="24"/>
        </w:rPr>
      </w:pPr>
      <w:r w:rsidRPr="0001765D">
        <w:rPr>
          <w:rFonts w:cs="Times New Roman"/>
          <w:sz w:val="24"/>
          <w:szCs w:val="24"/>
        </w:rPr>
        <w:lastRenderedPageBreak/>
        <w:t xml:space="preserve">Subpart 1. </w:t>
      </w:r>
      <w:proofErr w:type="gramStart"/>
      <w:r w:rsidRPr="0001765D">
        <w:rPr>
          <w:rFonts w:cs="Times New Roman"/>
          <w:b/>
          <w:sz w:val="24"/>
          <w:szCs w:val="24"/>
        </w:rPr>
        <w:t>Goal.</w:t>
      </w:r>
      <w:proofErr w:type="gramEnd"/>
      <w:r w:rsidR="00583358">
        <w:rPr>
          <w:rFonts w:cs="Times New Roman"/>
          <w:sz w:val="24"/>
          <w:szCs w:val="24"/>
        </w:rPr>
        <w:t xml:space="preserve"> </w:t>
      </w:r>
      <w:r w:rsidRPr="0001765D">
        <w:rPr>
          <w:rFonts w:cs="Times New Roman"/>
          <w:sz w:val="24"/>
          <w:szCs w:val="24"/>
        </w:rPr>
        <w:t xml:space="preserve">The reclamation plan </w:t>
      </w:r>
      <w:r w:rsidR="005A6BF2">
        <w:rPr>
          <w:rFonts w:cs="Times New Roman"/>
          <w:sz w:val="24"/>
          <w:szCs w:val="24"/>
        </w:rPr>
        <w:t>must</w:t>
      </w:r>
      <w:r w:rsidRPr="0001765D">
        <w:rPr>
          <w:rFonts w:cs="Times New Roman"/>
          <w:sz w:val="24"/>
          <w:szCs w:val="24"/>
        </w:rPr>
        <w:t xml:space="preserve"> specify a proposed post-mining land use for the </w:t>
      </w:r>
      <w:r w:rsidR="0007181B">
        <w:rPr>
          <w:rFonts w:cs="Times New Roman"/>
          <w:sz w:val="24"/>
          <w:szCs w:val="24"/>
        </w:rPr>
        <w:t>mine area</w:t>
      </w:r>
      <w:r w:rsidRPr="0001765D">
        <w:rPr>
          <w:rFonts w:cs="Times New Roman"/>
          <w:sz w:val="24"/>
          <w:szCs w:val="24"/>
        </w:rPr>
        <w:t>.</w:t>
      </w:r>
      <w:r w:rsidR="00583358">
        <w:rPr>
          <w:rFonts w:cs="Times New Roman"/>
          <w:sz w:val="24"/>
          <w:szCs w:val="24"/>
        </w:rPr>
        <w:t xml:space="preserve"> </w:t>
      </w:r>
      <w:r w:rsidRPr="0001765D">
        <w:rPr>
          <w:rFonts w:cs="Times New Roman"/>
          <w:sz w:val="24"/>
          <w:szCs w:val="24"/>
        </w:rPr>
        <w:t xml:space="preserve">The proposed post-mining land use </w:t>
      </w:r>
      <w:r w:rsidR="005A6BF2">
        <w:rPr>
          <w:rFonts w:cs="Times New Roman"/>
          <w:sz w:val="24"/>
          <w:szCs w:val="24"/>
        </w:rPr>
        <w:t>must</w:t>
      </w:r>
      <w:r w:rsidRPr="0001765D">
        <w:rPr>
          <w:rFonts w:cs="Times New Roman"/>
          <w:sz w:val="24"/>
          <w:szCs w:val="24"/>
        </w:rPr>
        <w:t xml:space="preserve"> be consistent with local land use plans and local zoning </w:t>
      </w:r>
      <w:r w:rsidR="007D761E">
        <w:rPr>
          <w:rFonts w:cs="Times New Roman"/>
          <w:sz w:val="24"/>
          <w:szCs w:val="24"/>
        </w:rPr>
        <w:t xml:space="preserve">at </w:t>
      </w:r>
      <w:r w:rsidRPr="0001765D">
        <w:rPr>
          <w:rFonts w:cs="Times New Roman"/>
          <w:sz w:val="24"/>
          <w:szCs w:val="24"/>
        </w:rPr>
        <w:t xml:space="preserve">the time the plan is submitted, unless a </w:t>
      </w:r>
      <w:r w:rsidR="006A6AE6">
        <w:rPr>
          <w:rFonts w:cs="Times New Roman"/>
          <w:sz w:val="24"/>
          <w:szCs w:val="24"/>
        </w:rPr>
        <w:t xml:space="preserve">future </w:t>
      </w:r>
      <w:r w:rsidRPr="0001765D">
        <w:rPr>
          <w:rFonts w:cs="Times New Roman"/>
          <w:sz w:val="24"/>
          <w:szCs w:val="24"/>
        </w:rPr>
        <w:t>change to the land use plan or zoning is proposed.</w:t>
      </w:r>
      <w:r w:rsidR="00583358">
        <w:rPr>
          <w:rFonts w:cs="Times New Roman"/>
          <w:sz w:val="24"/>
          <w:szCs w:val="24"/>
        </w:rPr>
        <w:t xml:space="preserve"> </w:t>
      </w:r>
      <w:r w:rsidRPr="0001765D">
        <w:rPr>
          <w:rFonts w:cs="Times New Roman"/>
          <w:sz w:val="24"/>
          <w:szCs w:val="24"/>
        </w:rPr>
        <w:t xml:space="preserve">The proposed post-mining land use </w:t>
      </w:r>
      <w:r w:rsidR="005A6BF2">
        <w:rPr>
          <w:rFonts w:cs="Times New Roman"/>
          <w:sz w:val="24"/>
          <w:szCs w:val="24"/>
        </w:rPr>
        <w:t>must</w:t>
      </w:r>
      <w:r w:rsidRPr="0001765D">
        <w:rPr>
          <w:rFonts w:cs="Times New Roman"/>
          <w:sz w:val="24"/>
          <w:szCs w:val="24"/>
        </w:rPr>
        <w:t xml:space="preserve"> also be consistent with any applicable state, local, or federal laws in effect at the time the plan is submitted.</w:t>
      </w:r>
    </w:p>
    <w:p w14:paraId="55F74F91" w14:textId="3A3A9E9B" w:rsidR="00192C9C" w:rsidRPr="0001765D" w:rsidRDefault="00192C9C" w:rsidP="00262775">
      <w:pPr>
        <w:spacing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2. </w:t>
      </w:r>
      <w:r w:rsidRPr="0001765D">
        <w:rPr>
          <w:rFonts w:cs="Times New Roman"/>
          <w:b/>
          <w:sz w:val="24"/>
          <w:szCs w:val="24"/>
        </w:rPr>
        <w:t>Requirements.</w:t>
      </w:r>
    </w:p>
    <w:p w14:paraId="20618B05" w14:textId="1AC63C0F" w:rsidR="00192C9C" w:rsidRPr="00441872" w:rsidRDefault="00192C9C" w:rsidP="00262775">
      <w:pPr>
        <w:pStyle w:val="ListParagraph"/>
        <w:numPr>
          <w:ilvl w:val="0"/>
          <w:numId w:val="13"/>
        </w:numPr>
        <w:spacing w:afterLines="100" w:after="240" w:line="276" w:lineRule="auto"/>
        <w:ind w:left="1080"/>
        <w:contextualSpacing w:val="0"/>
        <w:rPr>
          <w:rFonts w:cs="Times New Roman"/>
          <w:sz w:val="24"/>
          <w:szCs w:val="24"/>
        </w:rPr>
      </w:pPr>
      <w:r w:rsidRPr="00441872">
        <w:rPr>
          <w:rFonts w:cs="Times New Roman"/>
          <w:sz w:val="24"/>
          <w:szCs w:val="24"/>
        </w:rPr>
        <w:t>A description of the proposed earthwork and reclamation, inc</w:t>
      </w:r>
      <w:r w:rsidR="0007181B">
        <w:rPr>
          <w:rFonts w:cs="Times New Roman"/>
          <w:sz w:val="24"/>
          <w:szCs w:val="24"/>
        </w:rPr>
        <w:t>luding final slope ang</w:t>
      </w:r>
      <w:r w:rsidR="00292212">
        <w:rPr>
          <w:rFonts w:cs="Times New Roman"/>
          <w:sz w:val="24"/>
          <w:szCs w:val="24"/>
        </w:rPr>
        <w:t>le</w:t>
      </w:r>
      <w:r w:rsidR="0007181B">
        <w:rPr>
          <w:rFonts w:cs="Times New Roman"/>
          <w:sz w:val="24"/>
          <w:szCs w:val="24"/>
        </w:rPr>
        <w:t xml:space="preserve">s, </w:t>
      </w:r>
      <w:proofErr w:type="spellStart"/>
      <w:r w:rsidR="0007181B">
        <w:rPr>
          <w:rFonts w:cs="Times New Roman"/>
          <w:sz w:val="24"/>
          <w:szCs w:val="24"/>
        </w:rPr>
        <w:t>high</w:t>
      </w:r>
      <w:r w:rsidRPr="00441872">
        <w:rPr>
          <w:rFonts w:cs="Times New Roman"/>
          <w:sz w:val="24"/>
          <w:szCs w:val="24"/>
        </w:rPr>
        <w:t>wall</w:t>
      </w:r>
      <w:proofErr w:type="spellEnd"/>
      <w:r w:rsidRPr="00441872">
        <w:rPr>
          <w:rFonts w:cs="Times New Roman"/>
          <w:sz w:val="24"/>
          <w:szCs w:val="24"/>
        </w:rPr>
        <w:t xml:space="preserve"> reduction, benching, terracing, and other structural slope stabilization measures and if necessary a site-specific engineering analysis performed by a </w:t>
      </w:r>
      <w:r w:rsidR="006F1119">
        <w:rPr>
          <w:rFonts w:cs="Times New Roman"/>
          <w:sz w:val="24"/>
          <w:szCs w:val="24"/>
        </w:rPr>
        <w:t>qualified professional</w:t>
      </w:r>
      <w:r w:rsidRPr="00441872">
        <w:rPr>
          <w:rFonts w:cs="Times New Roman"/>
          <w:sz w:val="24"/>
          <w:szCs w:val="24"/>
        </w:rPr>
        <w:t>.</w:t>
      </w:r>
    </w:p>
    <w:p w14:paraId="591F0DDD" w14:textId="43E06098" w:rsidR="00192C9C" w:rsidRPr="0001765D" w:rsidRDefault="00192C9C" w:rsidP="00262775">
      <w:pPr>
        <w:pStyle w:val="ListParagraph"/>
        <w:numPr>
          <w:ilvl w:val="0"/>
          <w:numId w:val="13"/>
        </w:numPr>
        <w:spacing w:afterLines="100" w:after="240" w:line="276" w:lineRule="auto"/>
        <w:ind w:left="1080"/>
        <w:contextualSpacing w:val="0"/>
        <w:rPr>
          <w:rFonts w:cs="Times New Roman"/>
          <w:sz w:val="24"/>
          <w:szCs w:val="24"/>
        </w:rPr>
      </w:pPr>
      <w:r w:rsidRPr="0001765D">
        <w:rPr>
          <w:rFonts w:cs="Times New Roman"/>
          <w:sz w:val="24"/>
          <w:szCs w:val="24"/>
        </w:rPr>
        <w:t xml:space="preserve">The </w:t>
      </w:r>
      <w:r w:rsidR="00441872">
        <w:rPr>
          <w:rFonts w:cs="Times New Roman"/>
          <w:sz w:val="24"/>
          <w:szCs w:val="24"/>
        </w:rPr>
        <w:t xml:space="preserve">description </w:t>
      </w:r>
      <w:r w:rsidR="00901C1F">
        <w:rPr>
          <w:rFonts w:cs="Times New Roman"/>
          <w:sz w:val="24"/>
          <w:szCs w:val="24"/>
        </w:rPr>
        <w:t>of material used in reclamation and</w:t>
      </w:r>
      <w:r w:rsidR="00441872">
        <w:rPr>
          <w:rFonts w:cs="Times New Roman"/>
          <w:sz w:val="24"/>
          <w:szCs w:val="24"/>
        </w:rPr>
        <w:t xml:space="preserve"> </w:t>
      </w:r>
      <w:r w:rsidRPr="0001765D">
        <w:rPr>
          <w:rFonts w:cs="Times New Roman"/>
          <w:sz w:val="24"/>
          <w:szCs w:val="24"/>
        </w:rPr>
        <w:t xml:space="preserve">methods </w:t>
      </w:r>
      <w:r w:rsidR="0007181B">
        <w:rPr>
          <w:rFonts w:cs="Times New Roman"/>
          <w:sz w:val="24"/>
          <w:szCs w:val="24"/>
        </w:rPr>
        <w:t xml:space="preserve">used to replace and stabilize </w:t>
      </w:r>
      <w:r w:rsidRPr="0001765D">
        <w:rPr>
          <w:rFonts w:cs="Times New Roman"/>
          <w:sz w:val="24"/>
          <w:szCs w:val="24"/>
        </w:rPr>
        <w:t>topsoi</w:t>
      </w:r>
      <w:r w:rsidR="00651CF5">
        <w:rPr>
          <w:rFonts w:cs="Times New Roman"/>
          <w:sz w:val="24"/>
          <w:szCs w:val="24"/>
        </w:rPr>
        <w:t xml:space="preserve">l, subsoil, overburden, </w:t>
      </w:r>
      <w:r w:rsidR="0007181B">
        <w:rPr>
          <w:rFonts w:cs="Times New Roman"/>
          <w:sz w:val="24"/>
          <w:szCs w:val="24"/>
        </w:rPr>
        <w:t>topsoil substitute material</w:t>
      </w:r>
      <w:r w:rsidR="00651CF5">
        <w:rPr>
          <w:rFonts w:cs="Times New Roman"/>
          <w:sz w:val="24"/>
          <w:szCs w:val="24"/>
        </w:rPr>
        <w:t>, and waste sand</w:t>
      </w:r>
      <w:r w:rsidR="0007181B">
        <w:rPr>
          <w:rFonts w:cs="Times New Roman"/>
          <w:sz w:val="24"/>
          <w:szCs w:val="24"/>
        </w:rPr>
        <w:t>.</w:t>
      </w:r>
      <w:r w:rsidR="00583358">
        <w:rPr>
          <w:rFonts w:cs="Times New Roman"/>
          <w:sz w:val="24"/>
          <w:szCs w:val="24"/>
        </w:rPr>
        <w:t xml:space="preserve"> </w:t>
      </w:r>
      <w:r w:rsidR="0007181B">
        <w:rPr>
          <w:rFonts w:cs="Times New Roman"/>
          <w:sz w:val="24"/>
          <w:szCs w:val="24"/>
        </w:rPr>
        <w:t xml:space="preserve">Redistribution </w:t>
      </w:r>
      <w:r w:rsidR="00292212">
        <w:rPr>
          <w:rFonts w:cs="Times New Roman"/>
          <w:sz w:val="24"/>
          <w:szCs w:val="24"/>
        </w:rPr>
        <w:t xml:space="preserve">of earthen materials </w:t>
      </w:r>
      <w:r w:rsidR="0007181B">
        <w:rPr>
          <w:rFonts w:cs="Times New Roman"/>
          <w:sz w:val="24"/>
          <w:szCs w:val="24"/>
        </w:rPr>
        <w:t>must occur in stratigraphic order.</w:t>
      </w:r>
    </w:p>
    <w:p w14:paraId="1763C954" w14:textId="70A4269D" w:rsidR="00192C9C" w:rsidRPr="0001765D" w:rsidRDefault="00192C9C" w:rsidP="00262775">
      <w:pPr>
        <w:pStyle w:val="ListParagraph"/>
        <w:numPr>
          <w:ilvl w:val="0"/>
          <w:numId w:val="13"/>
        </w:numPr>
        <w:spacing w:afterLines="100" w:after="240" w:line="276" w:lineRule="auto"/>
        <w:ind w:left="1080"/>
        <w:contextualSpacing w:val="0"/>
        <w:rPr>
          <w:rFonts w:cs="Times New Roman"/>
          <w:sz w:val="24"/>
          <w:szCs w:val="24"/>
        </w:rPr>
      </w:pPr>
      <w:r w:rsidRPr="0001765D">
        <w:rPr>
          <w:rFonts w:cs="Times New Roman"/>
          <w:sz w:val="24"/>
          <w:szCs w:val="24"/>
        </w:rPr>
        <w:t>A plan or map which shows anticipated topography of the reclaimed site and any water impoundments or artificial lakes.</w:t>
      </w:r>
    </w:p>
    <w:p w14:paraId="6A2F6086" w14:textId="14F97AF3" w:rsidR="00192C9C" w:rsidRDefault="00192C9C" w:rsidP="00262775">
      <w:pPr>
        <w:pStyle w:val="ListParagraph"/>
        <w:numPr>
          <w:ilvl w:val="0"/>
          <w:numId w:val="13"/>
        </w:numPr>
        <w:spacing w:afterLines="100" w:after="240" w:line="276" w:lineRule="auto"/>
        <w:ind w:left="1080"/>
        <w:contextualSpacing w:val="0"/>
        <w:rPr>
          <w:rFonts w:cs="Times New Roman"/>
          <w:sz w:val="24"/>
          <w:szCs w:val="24"/>
        </w:rPr>
      </w:pPr>
      <w:r w:rsidRPr="0001765D">
        <w:rPr>
          <w:rFonts w:cs="Times New Roman"/>
          <w:sz w:val="24"/>
          <w:szCs w:val="24"/>
        </w:rPr>
        <w:t xml:space="preserve">A plan or map which shows </w:t>
      </w:r>
      <w:r w:rsidR="0007181B">
        <w:rPr>
          <w:rFonts w:cs="Times New Roman"/>
          <w:sz w:val="24"/>
          <w:szCs w:val="24"/>
        </w:rPr>
        <w:t xml:space="preserve">remaining </w:t>
      </w:r>
      <w:r w:rsidRPr="0001765D">
        <w:rPr>
          <w:rFonts w:cs="Times New Roman"/>
          <w:sz w:val="24"/>
          <w:szCs w:val="24"/>
        </w:rPr>
        <w:t xml:space="preserve">surface structures, roads, and related facilities after the </w:t>
      </w:r>
      <w:r w:rsidR="00CD4E50">
        <w:rPr>
          <w:rFonts w:cs="Times New Roman"/>
          <w:sz w:val="24"/>
          <w:szCs w:val="24"/>
        </w:rPr>
        <w:t>completion</w:t>
      </w:r>
      <w:r w:rsidRPr="0001765D">
        <w:rPr>
          <w:rFonts w:cs="Times New Roman"/>
          <w:sz w:val="24"/>
          <w:szCs w:val="24"/>
        </w:rPr>
        <w:t xml:space="preserve"> of mining.</w:t>
      </w:r>
    </w:p>
    <w:p w14:paraId="3696D9AF" w14:textId="7EB2253C" w:rsidR="00192C9C" w:rsidRPr="0001765D" w:rsidRDefault="00441872" w:rsidP="00262775">
      <w:pPr>
        <w:pStyle w:val="ListParagraph"/>
        <w:numPr>
          <w:ilvl w:val="0"/>
          <w:numId w:val="13"/>
        </w:numPr>
        <w:spacing w:afterLines="100" w:after="240" w:line="276" w:lineRule="auto"/>
        <w:ind w:left="1080"/>
        <w:contextualSpacing w:val="0"/>
        <w:rPr>
          <w:rFonts w:cs="Times New Roman"/>
          <w:sz w:val="24"/>
          <w:szCs w:val="24"/>
        </w:rPr>
      </w:pPr>
      <w:r>
        <w:rPr>
          <w:rFonts w:cs="Times New Roman"/>
          <w:sz w:val="24"/>
          <w:szCs w:val="24"/>
        </w:rPr>
        <w:t>Indexed estimation of the</w:t>
      </w:r>
      <w:r w:rsidR="00192C9C" w:rsidRPr="0001765D">
        <w:rPr>
          <w:rFonts w:cs="Times New Roman"/>
          <w:sz w:val="24"/>
          <w:szCs w:val="24"/>
        </w:rPr>
        <w:t xml:space="preserve"> cost of reclamation </w:t>
      </w:r>
      <w:r w:rsidR="00971783">
        <w:rPr>
          <w:rFonts w:cs="Times New Roman"/>
          <w:sz w:val="24"/>
          <w:szCs w:val="24"/>
        </w:rPr>
        <w:t xml:space="preserve">in </w:t>
      </w:r>
      <w:r>
        <w:rPr>
          <w:rFonts w:cs="Times New Roman"/>
          <w:sz w:val="24"/>
          <w:szCs w:val="24"/>
        </w:rPr>
        <w:t>the first stage</w:t>
      </w:r>
      <w:r w:rsidR="00192C9C" w:rsidRPr="0001765D">
        <w:rPr>
          <w:rFonts w:cs="Times New Roman"/>
          <w:sz w:val="24"/>
          <w:szCs w:val="24"/>
        </w:rPr>
        <w:t xml:space="preserve"> of the project or the entire site if </w:t>
      </w:r>
      <w:r w:rsidR="00971783">
        <w:rPr>
          <w:rFonts w:cs="Times New Roman"/>
          <w:sz w:val="24"/>
          <w:szCs w:val="24"/>
        </w:rPr>
        <w:t>phased reclamation is not planned</w:t>
      </w:r>
      <w:r w:rsidR="00192C9C" w:rsidRPr="0001765D">
        <w:rPr>
          <w:rFonts w:cs="Times New Roman"/>
          <w:sz w:val="24"/>
          <w:szCs w:val="24"/>
        </w:rPr>
        <w:t>.</w:t>
      </w:r>
    </w:p>
    <w:p w14:paraId="65EB8602" w14:textId="125B8122" w:rsidR="00192C9C" w:rsidRPr="006857BD" w:rsidRDefault="00192C9C" w:rsidP="00262775">
      <w:pPr>
        <w:pStyle w:val="ListParagraph"/>
        <w:numPr>
          <w:ilvl w:val="0"/>
          <w:numId w:val="13"/>
        </w:numPr>
        <w:spacing w:afterLines="100" w:after="240" w:line="276" w:lineRule="auto"/>
        <w:ind w:left="1080"/>
        <w:contextualSpacing w:val="0"/>
        <w:rPr>
          <w:rFonts w:cs="Times New Roman"/>
          <w:sz w:val="24"/>
          <w:szCs w:val="24"/>
        </w:rPr>
      </w:pPr>
      <w:r w:rsidRPr="006857BD">
        <w:rPr>
          <w:rFonts w:cs="Times New Roman"/>
          <w:sz w:val="24"/>
          <w:szCs w:val="24"/>
        </w:rPr>
        <w:t xml:space="preserve">A revegetation plan </w:t>
      </w:r>
      <w:r w:rsidR="007D761E">
        <w:rPr>
          <w:rFonts w:cs="Times New Roman"/>
          <w:sz w:val="24"/>
          <w:szCs w:val="24"/>
        </w:rPr>
        <w:t>delineating the</w:t>
      </w:r>
      <w:r w:rsidRPr="006857BD">
        <w:rPr>
          <w:rFonts w:cs="Times New Roman"/>
          <w:sz w:val="24"/>
          <w:szCs w:val="24"/>
        </w:rPr>
        <w:t xml:space="preserve"> timing and methods of seed bed preparation, rates and kinds of soil amendments, </w:t>
      </w:r>
      <w:r w:rsidR="00971783" w:rsidRPr="006857BD">
        <w:rPr>
          <w:rFonts w:cs="Times New Roman"/>
          <w:sz w:val="24"/>
          <w:szCs w:val="24"/>
        </w:rPr>
        <w:t xml:space="preserve">seed mix, </w:t>
      </w:r>
      <w:r w:rsidRPr="006857BD">
        <w:rPr>
          <w:rFonts w:cs="Times New Roman"/>
          <w:sz w:val="24"/>
          <w:szCs w:val="24"/>
        </w:rPr>
        <w:t>seed application timing, mulching, netting and any other techniques needed to accomplish soil and slope stabilization.</w:t>
      </w:r>
      <w:r w:rsidR="00583358">
        <w:rPr>
          <w:rFonts w:cs="Times New Roman"/>
          <w:sz w:val="24"/>
          <w:szCs w:val="24"/>
        </w:rPr>
        <w:t xml:space="preserve"> </w:t>
      </w:r>
      <w:r w:rsidR="005D1CA3">
        <w:rPr>
          <w:rFonts w:cs="Times New Roman"/>
          <w:sz w:val="24"/>
          <w:szCs w:val="24"/>
        </w:rPr>
        <w:t>The r</w:t>
      </w:r>
      <w:r w:rsidR="006857BD" w:rsidRPr="006857BD">
        <w:rPr>
          <w:rFonts w:cs="Times New Roman"/>
          <w:sz w:val="24"/>
          <w:szCs w:val="24"/>
        </w:rPr>
        <w:t xml:space="preserve">evegetation plan must meet the criteria of </w:t>
      </w:r>
      <w:r w:rsidR="006857BD" w:rsidRPr="00C65F19">
        <w:rPr>
          <w:rFonts w:cs="Times New Roman"/>
          <w:color w:val="FF0000"/>
          <w:sz w:val="24"/>
          <w:szCs w:val="24"/>
        </w:rPr>
        <w:t>61XX.0</w:t>
      </w:r>
      <w:r w:rsidR="00C567F2">
        <w:rPr>
          <w:rFonts w:cs="Times New Roman"/>
          <w:color w:val="FF0000"/>
          <w:sz w:val="24"/>
          <w:szCs w:val="24"/>
        </w:rPr>
        <w:t>24</w:t>
      </w:r>
      <w:r w:rsidR="006857BD" w:rsidRPr="00C65F19">
        <w:rPr>
          <w:rFonts w:cs="Times New Roman"/>
          <w:color w:val="FF0000"/>
          <w:sz w:val="24"/>
          <w:szCs w:val="24"/>
        </w:rPr>
        <w:t>0</w:t>
      </w:r>
      <w:r w:rsidR="006857BD" w:rsidRPr="006857BD">
        <w:rPr>
          <w:rFonts w:cs="Times New Roman"/>
          <w:sz w:val="24"/>
          <w:szCs w:val="24"/>
        </w:rPr>
        <w:t xml:space="preserve"> or </w:t>
      </w:r>
      <w:r w:rsidR="006E7623">
        <w:rPr>
          <w:rFonts w:cs="Times New Roman"/>
          <w:sz w:val="24"/>
          <w:szCs w:val="24"/>
        </w:rPr>
        <w:t xml:space="preserve">provide </w:t>
      </w:r>
      <w:r w:rsidR="006857BD" w:rsidRPr="006857BD">
        <w:rPr>
          <w:rFonts w:cs="Times New Roman"/>
          <w:sz w:val="24"/>
          <w:szCs w:val="24"/>
        </w:rPr>
        <w:t xml:space="preserve">alternative criteria </w:t>
      </w:r>
      <w:r w:rsidR="006E7623">
        <w:rPr>
          <w:rFonts w:cs="Times New Roman"/>
          <w:sz w:val="24"/>
          <w:szCs w:val="24"/>
        </w:rPr>
        <w:t xml:space="preserve">to be </w:t>
      </w:r>
      <w:r w:rsidR="006857BD" w:rsidRPr="006857BD">
        <w:rPr>
          <w:rFonts w:cs="Times New Roman"/>
          <w:sz w:val="24"/>
          <w:szCs w:val="24"/>
        </w:rPr>
        <w:t>approved by the regulatory authority.</w:t>
      </w:r>
    </w:p>
    <w:p w14:paraId="1780DA6A" w14:textId="2DB3AD68" w:rsidR="00192C9C" w:rsidRPr="0001765D" w:rsidRDefault="00C567F2" w:rsidP="00262775">
      <w:pPr>
        <w:pStyle w:val="ListParagraph"/>
        <w:numPr>
          <w:ilvl w:val="0"/>
          <w:numId w:val="13"/>
        </w:numPr>
        <w:spacing w:afterLines="100" w:after="240" w:line="276" w:lineRule="auto"/>
        <w:ind w:left="1080"/>
        <w:contextualSpacing w:val="0"/>
        <w:rPr>
          <w:rFonts w:cs="Times New Roman"/>
          <w:sz w:val="24"/>
          <w:szCs w:val="24"/>
        </w:rPr>
      </w:pPr>
      <w:r>
        <w:rPr>
          <w:rFonts w:cs="Times New Roman"/>
          <w:sz w:val="24"/>
          <w:szCs w:val="24"/>
        </w:rPr>
        <w:t>A</w:t>
      </w:r>
      <w:r w:rsidR="00192C9C" w:rsidRPr="0001765D">
        <w:rPr>
          <w:rFonts w:cs="Times New Roman"/>
          <w:sz w:val="24"/>
          <w:szCs w:val="24"/>
        </w:rPr>
        <w:t xml:space="preserve"> </w:t>
      </w:r>
      <w:r w:rsidR="005D1CA3">
        <w:rPr>
          <w:rFonts w:cs="Times New Roman"/>
          <w:sz w:val="24"/>
          <w:szCs w:val="24"/>
        </w:rPr>
        <w:t>description</w:t>
      </w:r>
      <w:r>
        <w:rPr>
          <w:rFonts w:cs="Times New Roman"/>
          <w:sz w:val="24"/>
          <w:szCs w:val="24"/>
        </w:rPr>
        <w:t xml:space="preserve"> </w:t>
      </w:r>
      <w:r w:rsidR="00292212">
        <w:rPr>
          <w:rFonts w:cs="Times New Roman"/>
          <w:sz w:val="24"/>
          <w:szCs w:val="24"/>
        </w:rPr>
        <w:t>and</w:t>
      </w:r>
      <w:r>
        <w:rPr>
          <w:rFonts w:cs="Times New Roman"/>
          <w:sz w:val="24"/>
          <w:szCs w:val="24"/>
        </w:rPr>
        <w:t xml:space="preserve"> drawing</w:t>
      </w:r>
      <w:r w:rsidR="00292212">
        <w:rPr>
          <w:rFonts w:cs="Times New Roman"/>
          <w:sz w:val="24"/>
          <w:szCs w:val="24"/>
        </w:rPr>
        <w:t xml:space="preserve">, </w:t>
      </w:r>
      <w:r w:rsidR="00192C9C" w:rsidRPr="0001765D">
        <w:rPr>
          <w:rFonts w:cs="Times New Roman"/>
          <w:sz w:val="24"/>
          <w:szCs w:val="24"/>
        </w:rPr>
        <w:t>showing erosion control measures to be employed during reclamation activities.</w:t>
      </w:r>
    </w:p>
    <w:p w14:paraId="6D8DC331" w14:textId="11725E11" w:rsidR="00192C9C" w:rsidRPr="0001765D" w:rsidRDefault="00192C9C" w:rsidP="00262775">
      <w:pPr>
        <w:pStyle w:val="ListParagraph"/>
        <w:numPr>
          <w:ilvl w:val="0"/>
          <w:numId w:val="13"/>
        </w:numPr>
        <w:spacing w:afterLines="100" w:after="240" w:line="276" w:lineRule="auto"/>
        <w:ind w:left="1080"/>
        <w:contextualSpacing w:val="0"/>
        <w:rPr>
          <w:rFonts w:cs="Times New Roman"/>
          <w:sz w:val="24"/>
          <w:szCs w:val="24"/>
        </w:rPr>
      </w:pPr>
      <w:r w:rsidRPr="0001765D">
        <w:rPr>
          <w:rFonts w:cs="Times New Roman"/>
          <w:sz w:val="24"/>
          <w:szCs w:val="24"/>
        </w:rPr>
        <w:t>A description of how the reclamation plan addresses the long-term safety of the reclaimed mining site.</w:t>
      </w:r>
      <w:r w:rsidR="00583358">
        <w:rPr>
          <w:rFonts w:cs="Times New Roman"/>
          <w:sz w:val="24"/>
          <w:szCs w:val="24"/>
        </w:rPr>
        <w:t xml:space="preserve"> </w:t>
      </w:r>
      <w:r w:rsidRPr="0001765D">
        <w:rPr>
          <w:rFonts w:cs="Times New Roman"/>
          <w:sz w:val="24"/>
          <w:szCs w:val="24"/>
        </w:rPr>
        <w:t xml:space="preserve">The description </w:t>
      </w:r>
      <w:r w:rsidR="005A6BF2">
        <w:rPr>
          <w:rFonts w:cs="Times New Roman"/>
          <w:sz w:val="24"/>
          <w:szCs w:val="24"/>
        </w:rPr>
        <w:t>must</w:t>
      </w:r>
      <w:r w:rsidRPr="0001765D">
        <w:rPr>
          <w:rFonts w:cs="Times New Roman"/>
          <w:sz w:val="24"/>
          <w:szCs w:val="24"/>
        </w:rPr>
        <w:t xml:space="preserve"> include a discussion of site-specific safety measures to be implemented at the site and include measures that address public safety with regard to adjacent land use.</w:t>
      </w:r>
    </w:p>
    <w:p w14:paraId="1DA9CF03" w14:textId="77777777" w:rsidR="003930F6" w:rsidRPr="0001765D" w:rsidRDefault="003930F6" w:rsidP="00262775">
      <w:pPr>
        <w:pStyle w:val="ItemHeading"/>
        <w:spacing w:before="100" w:beforeAutospacing="1" w:afterLines="100" w:after="240" w:line="276" w:lineRule="auto"/>
        <w:rPr>
          <w:sz w:val="24"/>
          <w:szCs w:val="24"/>
        </w:rPr>
      </w:pPr>
      <w:proofErr w:type="gramStart"/>
      <w:r>
        <w:rPr>
          <w:sz w:val="24"/>
          <w:szCs w:val="24"/>
        </w:rPr>
        <w:t>61XX.0220</w:t>
      </w:r>
      <w:r w:rsidRPr="0001765D">
        <w:rPr>
          <w:sz w:val="24"/>
          <w:szCs w:val="24"/>
        </w:rPr>
        <w:t xml:space="preserve"> FINANCIAL ASSURANCE.</w:t>
      </w:r>
      <w:proofErr w:type="gramEnd"/>
    </w:p>
    <w:p w14:paraId="16775DC4" w14:textId="090AC51F" w:rsidR="003930F6" w:rsidRPr="0001765D" w:rsidRDefault="003930F6" w:rsidP="00262775">
      <w:pPr>
        <w:spacing w:before="100" w:beforeAutospacing="1" w:afterLines="100" w:after="240" w:line="276" w:lineRule="auto"/>
        <w:ind w:firstLine="360"/>
        <w:rPr>
          <w:rFonts w:cs="Times New Roman"/>
          <w:sz w:val="24"/>
          <w:szCs w:val="24"/>
        </w:rPr>
      </w:pPr>
      <w:r w:rsidRPr="0001765D">
        <w:rPr>
          <w:rFonts w:cs="Times New Roman"/>
          <w:sz w:val="24"/>
          <w:szCs w:val="24"/>
        </w:rPr>
        <w:lastRenderedPageBreak/>
        <w:t xml:space="preserve">Subpart 1. </w:t>
      </w:r>
      <w:proofErr w:type="gramStart"/>
      <w:r w:rsidRPr="0001765D">
        <w:rPr>
          <w:rFonts w:cs="Times New Roman"/>
          <w:b/>
          <w:sz w:val="24"/>
          <w:szCs w:val="24"/>
        </w:rPr>
        <w:t>Purpose.</w:t>
      </w:r>
      <w:proofErr w:type="gramEnd"/>
      <w:r w:rsidR="00583358">
        <w:rPr>
          <w:rFonts w:cs="Times New Roman"/>
          <w:sz w:val="24"/>
          <w:szCs w:val="24"/>
        </w:rPr>
        <w:t xml:space="preserve"> </w:t>
      </w:r>
      <w:r w:rsidRPr="0001765D">
        <w:rPr>
          <w:rFonts w:cs="Times New Roman"/>
          <w:sz w:val="24"/>
          <w:szCs w:val="24"/>
        </w:rPr>
        <w:t xml:space="preserve">The purpose of financial assurance is to </w:t>
      </w:r>
      <w:r w:rsidR="00814808">
        <w:rPr>
          <w:rFonts w:cs="Times New Roman"/>
          <w:sz w:val="24"/>
          <w:szCs w:val="24"/>
        </w:rPr>
        <w:t>e</w:t>
      </w:r>
      <w:r w:rsidRPr="0001765D">
        <w:rPr>
          <w:rFonts w:cs="Times New Roman"/>
          <w:sz w:val="24"/>
          <w:szCs w:val="24"/>
        </w:rPr>
        <w:t xml:space="preserve">nsure a source of funds exists to be used by the regulatory authority </w:t>
      </w:r>
      <w:r w:rsidR="002B0C3C">
        <w:rPr>
          <w:rFonts w:cs="Times New Roman"/>
          <w:sz w:val="24"/>
          <w:szCs w:val="24"/>
        </w:rPr>
        <w:t xml:space="preserve">to </w:t>
      </w:r>
      <w:r w:rsidRPr="0001765D">
        <w:rPr>
          <w:rFonts w:cs="Times New Roman"/>
          <w:sz w:val="24"/>
          <w:szCs w:val="24"/>
        </w:rPr>
        <w:t xml:space="preserve">cover </w:t>
      </w:r>
      <w:r w:rsidR="000A03BD">
        <w:rPr>
          <w:rFonts w:cs="Times New Roman"/>
          <w:sz w:val="24"/>
          <w:szCs w:val="24"/>
        </w:rPr>
        <w:t>all</w:t>
      </w:r>
      <w:r w:rsidRPr="0001765D">
        <w:rPr>
          <w:rFonts w:cs="Times New Roman"/>
          <w:sz w:val="24"/>
          <w:szCs w:val="24"/>
        </w:rPr>
        <w:t xml:space="preserve"> costs </w:t>
      </w:r>
      <w:r w:rsidR="002B0C3C">
        <w:rPr>
          <w:rFonts w:cs="Times New Roman"/>
          <w:sz w:val="24"/>
          <w:szCs w:val="24"/>
        </w:rPr>
        <w:t>in</w:t>
      </w:r>
      <w:r w:rsidR="005C30FB">
        <w:rPr>
          <w:rFonts w:cs="Times New Roman"/>
          <w:sz w:val="24"/>
          <w:szCs w:val="24"/>
        </w:rPr>
        <w:t>curred by the</w:t>
      </w:r>
      <w:r w:rsidR="00E14CC8">
        <w:rPr>
          <w:rFonts w:cs="Times New Roman"/>
          <w:sz w:val="24"/>
          <w:szCs w:val="24"/>
        </w:rPr>
        <w:t xml:space="preserve"> regulatory authority </w:t>
      </w:r>
      <w:r w:rsidRPr="0001765D">
        <w:rPr>
          <w:rFonts w:cs="Times New Roman"/>
          <w:sz w:val="24"/>
          <w:szCs w:val="24"/>
        </w:rPr>
        <w:t xml:space="preserve">for administrating the reclamation plan if the operator fails to perform items A </w:t>
      </w:r>
      <w:r w:rsidR="00E12676">
        <w:rPr>
          <w:rFonts w:cs="Times New Roman"/>
          <w:sz w:val="24"/>
          <w:szCs w:val="24"/>
        </w:rPr>
        <w:t>and</w:t>
      </w:r>
      <w:r w:rsidRPr="0001765D">
        <w:rPr>
          <w:rFonts w:cs="Times New Roman"/>
          <w:sz w:val="24"/>
          <w:szCs w:val="24"/>
        </w:rPr>
        <w:t xml:space="preserve"> B.</w:t>
      </w:r>
    </w:p>
    <w:p w14:paraId="7C54DA1A" w14:textId="77777777" w:rsidR="003930F6" w:rsidRPr="0001765D" w:rsidRDefault="003930F6" w:rsidP="00F5279B">
      <w:pPr>
        <w:pStyle w:val="ListParagraph"/>
        <w:numPr>
          <w:ilvl w:val="0"/>
          <w:numId w:val="14"/>
        </w:numPr>
        <w:spacing w:afterLines="100" w:after="240" w:line="276" w:lineRule="auto"/>
        <w:contextualSpacing w:val="0"/>
        <w:rPr>
          <w:rFonts w:cs="Times New Roman"/>
          <w:sz w:val="24"/>
          <w:szCs w:val="24"/>
        </w:rPr>
      </w:pPr>
      <w:r w:rsidRPr="0001765D">
        <w:rPr>
          <w:rFonts w:cs="Times New Roman"/>
          <w:sz w:val="24"/>
          <w:szCs w:val="24"/>
        </w:rPr>
        <w:t>Reclamation activities including closure and postclosure maintenance needed if operations cease; and</w:t>
      </w:r>
    </w:p>
    <w:p w14:paraId="5E401699" w14:textId="48CB96EB" w:rsidR="003930F6" w:rsidRDefault="003930F6" w:rsidP="00F5279B">
      <w:pPr>
        <w:pStyle w:val="ListParagraph"/>
        <w:numPr>
          <w:ilvl w:val="0"/>
          <w:numId w:val="14"/>
        </w:numPr>
        <w:spacing w:afterLines="100" w:after="240" w:line="276" w:lineRule="auto"/>
        <w:contextualSpacing w:val="0"/>
        <w:rPr>
          <w:rFonts w:cs="Times New Roman"/>
          <w:sz w:val="24"/>
          <w:szCs w:val="24"/>
        </w:rPr>
      </w:pPr>
      <w:r w:rsidRPr="0001765D">
        <w:rPr>
          <w:rFonts w:cs="Times New Roman"/>
          <w:sz w:val="24"/>
          <w:szCs w:val="24"/>
        </w:rPr>
        <w:t xml:space="preserve">Corrective action as required by the regulatory authority if </w:t>
      </w:r>
      <w:proofErr w:type="gramStart"/>
      <w:r w:rsidR="00F4112C" w:rsidRPr="0001765D">
        <w:rPr>
          <w:rFonts w:cs="Times New Roman"/>
          <w:sz w:val="24"/>
          <w:szCs w:val="24"/>
        </w:rPr>
        <w:t>noncompliance with design and operating criteria in the reclamation plan</w:t>
      </w:r>
      <w:proofErr w:type="gramEnd"/>
      <w:r w:rsidR="00E12676">
        <w:rPr>
          <w:rFonts w:cs="Times New Roman"/>
          <w:sz w:val="24"/>
          <w:szCs w:val="24"/>
        </w:rPr>
        <w:t>.</w:t>
      </w:r>
    </w:p>
    <w:p w14:paraId="16D2A84F" w14:textId="1F235790" w:rsidR="00E3505D" w:rsidRPr="0001765D" w:rsidRDefault="00E3505D" w:rsidP="00262775">
      <w:pPr>
        <w:spacing w:before="100" w:beforeAutospacing="1" w:afterLines="100" w:after="240" w:line="276" w:lineRule="auto"/>
        <w:ind w:firstLine="360"/>
        <w:rPr>
          <w:rFonts w:cs="Times New Roman"/>
          <w:sz w:val="24"/>
          <w:szCs w:val="24"/>
        </w:rPr>
      </w:pPr>
      <w:proofErr w:type="gramStart"/>
      <w:r>
        <w:rPr>
          <w:rFonts w:cs="Times New Roman"/>
          <w:sz w:val="24"/>
          <w:szCs w:val="24"/>
        </w:rPr>
        <w:t>Subp 2.</w:t>
      </w:r>
      <w:proofErr w:type="gramEnd"/>
      <w:r w:rsidR="00583358">
        <w:rPr>
          <w:rFonts w:cs="Times New Roman"/>
          <w:sz w:val="24"/>
          <w:szCs w:val="24"/>
        </w:rPr>
        <w:t xml:space="preserve"> </w:t>
      </w:r>
      <w:proofErr w:type="gramStart"/>
      <w:r w:rsidRPr="00E3505D">
        <w:rPr>
          <w:rFonts w:cs="Times New Roman"/>
          <w:b/>
          <w:sz w:val="24"/>
          <w:szCs w:val="24"/>
        </w:rPr>
        <w:t>Applicability.</w:t>
      </w:r>
      <w:proofErr w:type="gramEnd"/>
      <w:r w:rsidR="00583358">
        <w:rPr>
          <w:rFonts w:cs="Times New Roman"/>
          <w:sz w:val="24"/>
          <w:szCs w:val="24"/>
        </w:rPr>
        <w:t xml:space="preserve"> </w:t>
      </w:r>
      <w:r w:rsidRPr="00B65106">
        <w:rPr>
          <w:rFonts w:cs="Times New Roman"/>
          <w:sz w:val="24"/>
          <w:szCs w:val="24"/>
        </w:rPr>
        <w:t xml:space="preserve">Financial assurance is required for each </w:t>
      </w:r>
      <w:r w:rsidR="002B0C3C">
        <w:rPr>
          <w:rFonts w:cs="Times New Roman"/>
          <w:sz w:val="24"/>
          <w:szCs w:val="24"/>
        </w:rPr>
        <w:t xml:space="preserve">mine area. Multiple mine areas may be combined as allowed in </w:t>
      </w:r>
      <w:r w:rsidR="002B0C3C" w:rsidRPr="002B0C3C">
        <w:rPr>
          <w:rFonts w:cs="Times New Roman"/>
          <w:color w:val="FF0000"/>
          <w:sz w:val="24"/>
          <w:szCs w:val="24"/>
        </w:rPr>
        <w:t>Subp. 6</w:t>
      </w:r>
      <w:r w:rsidR="002B0C3C">
        <w:rPr>
          <w:rFonts w:cs="Times New Roman"/>
          <w:color w:val="FF0000"/>
          <w:sz w:val="24"/>
          <w:szCs w:val="24"/>
        </w:rPr>
        <w:t>.</w:t>
      </w:r>
      <w:r w:rsidR="002B0C3C">
        <w:rPr>
          <w:rFonts w:cs="Times New Roman"/>
          <w:sz w:val="24"/>
          <w:szCs w:val="24"/>
        </w:rPr>
        <w:t xml:space="preserve"> </w:t>
      </w:r>
      <w:r w:rsidR="00B65106">
        <w:rPr>
          <w:rFonts w:cs="Times New Roman"/>
          <w:sz w:val="24"/>
          <w:szCs w:val="24"/>
        </w:rPr>
        <w:t xml:space="preserve">A state, county, municipality, or </w:t>
      </w:r>
      <w:r w:rsidR="000A03BD">
        <w:rPr>
          <w:rFonts w:cs="Times New Roman"/>
          <w:sz w:val="24"/>
          <w:szCs w:val="24"/>
        </w:rPr>
        <w:t>township</w:t>
      </w:r>
      <w:r w:rsidR="000A03BD" w:rsidRPr="00B65106">
        <w:rPr>
          <w:rFonts w:cs="Times New Roman"/>
          <w:sz w:val="24"/>
          <w:szCs w:val="24"/>
        </w:rPr>
        <w:t xml:space="preserve"> operating a </w:t>
      </w:r>
      <w:r w:rsidR="00044DD5">
        <w:rPr>
          <w:rFonts w:cs="Times New Roman"/>
          <w:sz w:val="24"/>
          <w:szCs w:val="24"/>
        </w:rPr>
        <w:t>mine</w:t>
      </w:r>
      <w:r w:rsidR="000A03BD" w:rsidRPr="00B65106">
        <w:rPr>
          <w:rFonts w:cs="Times New Roman"/>
          <w:sz w:val="24"/>
          <w:szCs w:val="24"/>
        </w:rPr>
        <w:t xml:space="preserve"> area is</w:t>
      </w:r>
      <w:r w:rsidRPr="00B65106">
        <w:rPr>
          <w:rFonts w:cs="Times New Roman"/>
          <w:sz w:val="24"/>
          <w:szCs w:val="24"/>
        </w:rPr>
        <w:t xml:space="preserve"> not required to obtain financial assurance.</w:t>
      </w:r>
    </w:p>
    <w:p w14:paraId="5BAFCEDC" w14:textId="5A6A1A75" w:rsidR="003930F6" w:rsidRPr="0001765D" w:rsidRDefault="003930F6" w:rsidP="00262775">
      <w:pPr>
        <w:spacing w:afterLines="100" w:after="240" w:line="276" w:lineRule="auto"/>
        <w:ind w:firstLine="360"/>
        <w:rPr>
          <w:rFonts w:cs="Times New Roman"/>
          <w:sz w:val="24"/>
          <w:szCs w:val="24"/>
        </w:rPr>
      </w:pPr>
      <w:proofErr w:type="gramStart"/>
      <w:r w:rsidRPr="005C30FB">
        <w:rPr>
          <w:rFonts w:cs="Times New Roman"/>
          <w:sz w:val="24"/>
          <w:szCs w:val="24"/>
        </w:rPr>
        <w:t>Subp.</w:t>
      </w:r>
      <w:proofErr w:type="gramEnd"/>
      <w:r w:rsidRPr="005C30FB">
        <w:rPr>
          <w:rFonts w:cs="Times New Roman"/>
          <w:sz w:val="24"/>
          <w:szCs w:val="24"/>
        </w:rPr>
        <w:t xml:space="preserve"> </w:t>
      </w:r>
      <w:r w:rsidR="00E3505D" w:rsidRPr="005C30FB">
        <w:rPr>
          <w:rFonts w:cs="Times New Roman"/>
          <w:sz w:val="24"/>
          <w:szCs w:val="24"/>
        </w:rPr>
        <w:t>3</w:t>
      </w:r>
      <w:r w:rsidRPr="005C30FB">
        <w:rPr>
          <w:rFonts w:cs="Times New Roman"/>
          <w:sz w:val="24"/>
          <w:szCs w:val="24"/>
        </w:rPr>
        <w:t xml:space="preserve">. </w:t>
      </w:r>
      <w:r w:rsidRPr="005C30FB">
        <w:rPr>
          <w:rFonts w:cs="Times New Roman"/>
          <w:b/>
          <w:sz w:val="24"/>
          <w:szCs w:val="24"/>
        </w:rPr>
        <w:t>Reclamation cost estimates.</w:t>
      </w:r>
      <w:r w:rsidR="00583358">
        <w:rPr>
          <w:rFonts w:cs="Times New Roman"/>
          <w:sz w:val="24"/>
          <w:szCs w:val="24"/>
        </w:rPr>
        <w:t xml:space="preserve"> </w:t>
      </w:r>
      <w:r w:rsidR="005C30FB" w:rsidRPr="005C30FB">
        <w:rPr>
          <w:rFonts w:cs="Times New Roman"/>
          <w:sz w:val="24"/>
          <w:szCs w:val="24"/>
        </w:rPr>
        <w:t>An operator</w:t>
      </w:r>
      <w:r w:rsidRPr="005C30FB">
        <w:rPr>
          <w:rFonts w:cs="Times New Roman"/>
          <w:sz w:val="24"/>
          <w:szCs w:val="24"/>
        </w:rPr>
        <w:t xml:space="preserve"> intending to conduct a silica sand mining operation </w:t>
      </w:r>
      <w:r w:rsidR="005D1CA3">
        <w:rPr>
          <w:rFonts w:cs="Times New Roman"/>
          <w:sz w:val="24"/>
          <w:szCs w:val="24"/>
        </w:rPr>
        <w:t>must</w:t>
      </w:r>
      <w:r w:rsidRPr="005C30FB">
        <w:rPr>
          <w:rFonts w:cs="Times New Roman"/>
          <w:sz w:val="24"/>
          <w:szCs w:val="24"/>
        </w:rPr>
        <w:t xml:space="preserve"> submit to the regulatory authority, as part of the reclamation plan, a documented estimate of the cost necessary to implement the reclamation plan under part </w:t>
      </w:r>
      <w:r w:rsidRPr="005C30FB">
        <w:rPr>
          <w:rFonts w:cs="Times New Roman"/>
          <w:color w:val="FF0000"/>
          <w:sz w:val="24"/>
          <w:szCs w:val="24"/>
        </w:rPr>
        <w:t xml:space="preserve">61XX.0200 </w:t>
      </w:r>
      <w:r w:rsidRPr="005C30FB">
        <w:rPr>
          <w:rFonts w:cs="Times New Roman"/>
          <w:sz w:val="24"/>
          <w:szCs w:val="24"/>
        </w:rPr>
        <w:t xml:space="preserve">through </w:t>
      </w:r>
      <w:r w:rsidRPr="005C30FB">
        <w:rPr>
          <w:rFonts w:cs="Times New Roman"/>
          <w:color w:val="FF0000"/>
          <w:sz w:val="24"/>
          <w:szCs w:val="24"/>
        </w:rPr>
        <w:t>61XX.0230</w:t>
      </w:r>
      <w:r w:rsidR="00E12676">
        <w:rPr>
          <w:rFonts w:cs="Times New Roman"/>
          <w:color w:val="FF0000"/>
          <w:sz w:val="24"/>
          <w:szCs w:val="24"/>
        </w:rPr>
        <w:t xml:space="preserve"> </w:t>
      </w:r>
      <w:r w:rsidR="00E12676">
        <w:rPr>
          <w:rFonts w:cs="Times New Roman"/>
          <w:sz w:val="24"/>
          <w:szCs w:val="24"/>
        </w:rPr>
        <w:t xml:space="preserve">and corrective actions </w:t>
      </w:r>
      <w:r w:rsidR="00E12676">
        <w:rPr>
          <w:rFonts w:cs="Times New Roman"/>
          <w:color w:val="FF0000"/>
          <w:sz w:val="24"/>
          <w:szCs w:val="24"/>
        </w:rPr>
        <w:t>61XX.</w:t>
      </w:r>
      <w:r w:rsidR="00FE76C9">
        <w:rPr>
          <w:rFonts w:cs="Times New Roman"/>
          <w:color w:val="FF0000"/>
          <w:sz w:val="24"/>
          <w:szCs w:val="24"/>
        </w:rPr>
        <w:t>0260</w:t>
      </w:r>
      <w:r w:rsidRPr="005C30FB">
        <w:rPr>
          <w:rFonts w:cs="Times New Roman"/>
          <w:sz w:val="24"/>
          <w:szCs w:val="24"/>
        </w:rPr>
        <w:t xml:space="preserve">. Financial assurance </w:t>
      </w:r>
      <w:r w:rsidR="005A6BF2" w:rsidRPr="005C30FB">
        <w:rPr>
          <w:rFonts w:cs="Times New Roman"/>
          <w:sz w:val="24"/>
          <w:szCs w:val="24"/>
        </w:rPr>
        <w:t>must</w:t>
      </w:r>
      <w:r w:rsidRPr="005C30FB">
        <w:rPr>
          <w:rFonts w:cs="Times New Roman"/>
          <w:sz w:val="24"/>
          <w:szCs w:val="24"/>
        </w:rPr>
        <w:t xml:space="preserve"> be payable exclusively to the regulatory authority that has jurisdiction and who issues the approval for the reclamation plan.</w:t>
      </w:r>
    </w:p>
    <w:p w14:paraId="029FC19D" w14:textId="6B41EA16" w:rsidR="003930F6" w:rsidRPr="0001765D" w:rsidRDefault="003930F6" w:rsidP="00F5279B">
      <w:pPr>
        <w:pStyle w:val="ListParagraph"/>
        <w:numPr>
          <w:ilvl w:val="0"/>
          <w:numId w:val="25"/>
        </w:numPr>
        <w:spacing w:before="100" w:beforeAutospacing="1" w:afterLines="100" w:after="240" w:line="276" w:lineRule="auto"/>
        <w:ind w:left="1080"/>
        <w:contextualSpacing w:val="0"/>
        <w:rPr>
          <w:rFonts w:cs="Times New Roman"/>
          <w:sz w:val="24"/>
          <w:szCs w:val="24"/>
        </w:rPr>
      </w:pPr>
      <w:r w:rsidRPr="0001765D">
        <w:rPr>
          <w:rFonts w:cs="Times New Roman"/>
          <w:sz w:val="24"/>
          <w:szCs w:val="24"/>
        </w:rPr>
        <w:t xml:space="preserve">Cost estimate </w:t>
      </w:r>
      <w:r w:rsidR="005A6BF2">
        <w:rPr>
          <w:rFonts w:cs="Times New Roman"/>
          <w:sz w:val="24"/>
          <w:szCs w:val="24"/>
        </w:rPr>
        <w:t>must</w:t>
      </w:r>
      <w:r w:rsidRPr="0001765D">
        <w:rPr>
          <w:rFonts w:cs="Times New Roman"/>
          <w:sz w:val="24"/>
          <w:szCs w:val="24"/>
        </w:rPr>
        <w:t xml:space="preserve"> be based on the following:</w:t>
      </w:r>
    </w:p>
    <w:p w14:paraId="45D368E5" w14:textId="77777777" w:rsidR="003930F6" w:rsidRPr="0001765D" w:rsidRDefault="003930F6" w:rsidP="00F5279B">
      <w:pPr>
        <w:pStyle w:val="ListParagraph"/>
        <w:numPr>
          <w:ilvl w:val="0"/>
          <w:numId w:val="15"/>
        </w:numPr>
        <w:spacing w:afterLines="100" w:after="240" w:line="276" w:lineRule="auto"/>
        <w:contextualSpacing w:val="0"/>
        <w:rPr>
          <w:rFonts w:cs="Times New Roman"/>
          <w:sz w:val="24"/>
          <w:szCs w:val="24"/>
        </w:rPr>
      </w:pPr>
      <w:r w:rsidRPr="0001765D">
        <w:rPr>
          <w:rFonts w:cs="Times New Roman"/>
          <w:sz w:val="24"/>
          <w:szCs w:val="24"/>
        </w:rPr>
        <w:t>current dollar value at the time of the estimate;</w:t>
      </w:r>
    </w:p>
    <w:p w14:paraId="5A6BF042" w14:textId="4429BCAC" w:rsidR="003930F6" w:rsidRPr="0001765D" w:rsidRDefault="002B0C3C" w:rsidP="00F5279B">
      <w:pPr>
        <w:pStyle w:val="ListParagraph"/>
        <w:numPr>
          <w:ilvl w:val="0"/>
          <w:numId w:val="15"/>
        </w:numPr>
        <w:spacing w:afterLines="100" w:after="240" w:line="276" w:lineRule="auto"/>
        <w:contextualSpacing w:val="0"/>
        <w:rPr>
          <w:rFonts w:cs="Times New Roman"/>
          <w:sz w:val="24"/>
          <w:szCs w:val="24"/>
        </w:rPr>
      </w:pPr>
      <w:r>
        <w:rPr>
          <w:rFonts w:cs="Times New Roman"/>
          <w:sz w:val="24"/>
          <w:szCs w:val="24"/>
        </w:rPr>
        <w:t xml:space="preserve">an itemized cost estimate </w:t>
      </w:r>
      <w:r w:rsidR="00BF7ED6">
        <w:rPr>
          <w:rFonts w:cs="Times New Roman"/>
          <w:sz w:val="24"/>
          <w:szCs w:val="24"/>
        </w:rPr>
        <w:t>of</w:t>
      </w:r>
      <w:r>
        <w:rPr>
          <w:rFonts w:cs="Times New Roman"/>
          <w:sz w:val="24"/>
          <w:szCs w:val="24"/>
        </w:rPr>
        <w:t xml:space="preserve"> each mine area for</w:t>
      </w:r>
      <w:r w:rsidR="003930F6" w:rsidRPr="0001765D">
        <w:rPr>
          <w:rFonts w:cs="Times New Roman"/>
          <w:sz w:val="24"/>
          <w:szCs w:val="24"/>
        </w:rPr>
        <w:t xml:space="preserve"> the regulatory authority of administer</w:t>
      </w:r>
      <w:r>
        <w:rPr>
          <w:rFonts w:cs="Times New Roman"/>
          <w:sz w:val="24"/>
          <w:szCs w:val="24"/>
        </w:rPr>
        <w:t xml:space="preserve"> </w:t>
      </w:r>
      <w:r w:rsidR="003930F6" w:rsidRPr="0001765D">
        <w:rPr>
          <w:rFonts w:cs="Times New Roman"/>
          <w:sz w:val="24"/>
          <w:szCs w:val="24"/>
        </w:rPr>
        <w:t>and hir</w:t>
      </w:r>
      <w:r>
        <w:rPr>
          <w:rFonts w:cs="Times New Roman"/>
          <w:sz w:val="24"/>
          <w:szCs w:val="24"/>
        </w:rPr>
        <w:t xml:space="preserve">e </w:t>
      </w:r>
      <w:r w:rsidR="003930F6" w:rsidRPr="0001765D">
        <w:rPr>
          <w:rFonts w:cs="Times New Roman"/>
          <w:sz w:val="24"/>
          <w:szCs w:val="24"/>
        </w:rPr>
        <w:t>third parties to implement either the final reclamation or contingency reclamation according to the approved reclamation plan of all silica sand sites the operator has under permit; and</w:t>
      </w:r>
    </w:p>
    <w:p w14:paraId="79ED075D" w14:textId="77777777" w:rsidR="003930F6" w:rsidRPr="0001765D" w:rsidRDefault="003930F6" w:rsidP="00F5279B">
      <w:pPr>
        <w:pStyle w:val="ListParagraph"/>
        <w:numPr>
          <w:ilvl w:val="0"/>
          <w:numId w:val="15"/>
        </w:numPr>
        <w:spacing w:afterLines="100" w:after="240" w:line="276" w:lineRule="auto"/>
        <w:contextualSpacing w:val="0"/>
        <w:rPr>
          <w:rFonts w:cs="Times New Roman"/>
          <w:sz w:val="24"/>
          <w:szCs w:val="24"/>
        </w:rPr>
      </w:pPr>
      <w:proofErr w:type="gramStart"/>
      <w:r w:rsidRPr="0001765D">
        <w:rPr>
          <w:rFonts w:cs="Times New Roman"/>
          <w:sz w:val="24"/>
          <w:szCs w:val="24"/>
        </w:rPr>
        <w:t>the</w:t>
      </w:r>
      <w:proofErr w:type="gramEnd"/>
      <w:r w:rsidRPr="0001765D">
        <w:rPr>
          <w:rFonts w:cs="Times New Roman"/>
          <w:sz w:val="24"/>
          <w:szCs w:val="24"/>
        </w:rPr>
        <w:t xml:space="preserve"> cost of necessary postclosure monitoring and maintenance requirements.</w:t>
      </w:r>
    </w:p>
    <w:p w14:paraId="15407080" w14:textId="4E07FD42" w:rsidR="003930F6" w:rsidRPr="0001765D" w:rsidRDefault="003930F6" w:rsidP="00F5279B">
      <w:pPr>
        <w:pStyle w:val="ListParagraph"/>
        <w:numPr>
          <w:ilvl w:val="0"/>
          <w:numId w:val="25"/>
        </w:numPr>
        <w:spacing w:afterLines="100" w:after="240" w:line="276" w:lineRule="auto"/>
        <w:ind w:left="1080"/>
        <w:contextualSpacing w:val="0"/>
        <w:rPr>
          <w:rFonts w:cs="Times New Roman"/>
          <w:sz w:val="24"/>
          <w:szCs w:val="24"/>
        </w:rPr>
      </w:pPr>
      <w:r w:rsidRPr="0001765D">
        <w:rPr>
          <w:rFonts w:cs="Times New Roman"/>
          <w:sz w:val="24"/>
          <w:szCs w:val="24"/>
        </w:rPr>
        <w:t xml:space="preserve">No salvage value attributed to the sale of wastes, </w:t>
      </w:r>
      <w:r w:rsidR="002B0C3C">
        <w:rPr>
          <w:rFonts w:cs="Times New Roman"/>
          <w:sz w:val="24"/>
          <w:szCs w:val="24"/>
        </w:rPr>
        <w:t xml:space="preserve">silica sand stockpiles, </w:t>
      </w:r>
      <w:r w:rsidRPr="0001765D">
        <w:rPr>
          <w:rFonts w:cs="Times New Roman"/>
          <w:sz w:val="24"/>
          <w:szCs w:val="24"/>
        </w:rPr>
        <w:t xml:space="preserve">facility structures, equipment, land or other assets </w:t>
      </w:r>
      <w:r w:rsidR="005A6BF2">
        <w:rPr>
          <w:rFonts w:cs="Times New Roman"/>
          <w:sz w:val="24"/>
          <w:szCs w:val="24"/>
        </w:rPr>
        <w:t>must</w:t>
      </w:r>
      <w:r w:rsidRPr="0001765D">
        <w:rPr>
          <w:rFonts w:cs="Times New Roman"/>
          <w:sz w:val="24"/>
          <w:szCs w:val="24"/>
        </w:rPr>
        <w:t xml:space="preserve"> be used for estimating purposes.</w:t>
      </w:r>
    </w:p>
    <w:p w14:paraId="64289FC3" w14:textId="4C87801E" w:rsidR="003930F6" w:rsidRPr="0001765D" w:rsidRDefault="00422B4A" w:rsidP="00F5279B">
      <w:pPr>
        <w:pStyle w:val="ListParagraph"/>
        <w:numPr>
          <w:ilvl w:val="0"/>
          <w:numId w:val="25"/>
        </w:numPr>
        <w:spacing w:afterLines="100" w:after="240" w:line="276" w:lineRule="auto"/>
        <w:ind w:left="1080"/>
        <w:contextualSpacing w:val="0"/>
        <w:rPr>
          <w:rFonts w:cs="Times New Roman"/>
          <w:sz w:val="24"/>
          <w:szCs w:val="24"/>
        </w:rPr>
      </w:pPr>
      <w:r>
        <w:rPr>
          <w:rFonts w:cs="Times New Roman"/>
          <w:sz w:val="24"/>
          <w:szCs w:val="24"/>
        </w:rPr>
        <w:t>T</w:t>
      </w:r>
      <w:r w:rsidR="003930F6" w:rsidRPr="0001765D">
        <w:rPr>
          <w:rFonts w:cs="Times New Roman"/>
          <w:sz w:val="24"/>
          <w:szCs w:val="24"/>
        </w:rPr>
        <w:t xml:space="preserve">he financial assurance is dictated by the period of time required for the site to be self-sustaining in a manner protective of natural resources and </w:t>
      </w:r>
      <w:r w:rsidR="002B0C3C">
        <w:rPr>
          <w:rFonts w:cs="Times New Roman"/>
          <w:sz w:val="24"/>
          <w:szCs w:val="24"/>
        </w:rPr>
        <w:t xml:space="preserve">in accordance </w:t>
      </w:r>
      <w:r w:rsidR="003930F6" w:rsidRPr="0001765D">
        <w:rPr>
          <w:rFonts w:cs="Times New Roman"/>
          <w:sz w:val="24"/>
          <w:szCs w:val="24"/>
        </w:rPr>
        <w:t xml:space="preserve">with the </w:t>
      </w:r>
      <w:r w:rsidR="002B0C3C">
        <w:rPr>
          <w:rFonts w:cs="Times New Roman"/>
          <w:sz w:val="24"/>
          <w:szCs w:val="24"/>
        </w:rPr>
        <w:t xml:space="preserve">approved </w:t>
      </w:r>
      <w:r w:rsidR="003930F6" w:rsidRPr="0001765D">
        <w:rPr>
          <w:rFonts w:cs="Times New Roman"/>
          <w:sz w:val="24"/>
          <w:szCs w:val="24"/>
        </w:rPr>
        <w:t>reclamation plan and when postclosure maintenance is no longer necessary.</w:t>
      </w:r>
    </w:p>
    <w:p w14:paraId="0585DDB3" w14:textId="2546C987" w:rsidR="003930F6" w:rsidRPr="0001765D" w:rsidRDefault="003930F6"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w:t>
      </w:r>
      <w:r w:rsidR="00E3505D">
        <w:rPr>
          <w:rFonts w:cs="Times New Roman"/>
          <w:sz w:val="24"/>
          <w:szCs w:val="24"/>
        </w:rPr>
        <w:t>4</w:t>
      </w:r>
      <w:r w:rsidRPr="0001765D">
        <w:rPr>
          <w:rFonts w:cs="Times New Roman"/>
          <w:sz w:val="24"/>
          <w:szCs w:val="24"/>
        </w:rPr>
        <w:t>.</w:t>
      </w:r>
      <w:r w:rsidR="00583358">
        <w:rPr>
          <w:rFonts w:cs="Times New Roman"/>
          <w:sz w:val="24"/>
          <w:szCs w:val="24"/>
        </w:rPr>
        <w:t xml:space="preserve"> </w:t>
      </w:r>
      <w:r w:rsidRPr="0001765D">
        <w:rPr>
          <w:rFonts w:cs="Times New Roman"/>
          <w:b/>
          <w:sz w:val="24"/>
          <w:szCs w:val="24"/>
        </w:rPr>
        <w:t>Corrective action cost estimates.</w:t>
      </w:r>
      <w:r w:rsidR="00583358">
        <w:rPr>
          <w:rFonts w:cs="Times New Roman"/>
          <w:sz w:val="24"/>
          <w:szCs w:val="24"/>
        </w:rPr>
        <w:t xml:space="preserve"> </w:t>
      </w:r>
      <w:r w:rsidRPr="0001765D">
        <w:rPr>
          <w:rFonts w:cs="Times New Roman"/>
          <w:sz w:val="24"/>
          <w:szCs w:val="24"/>
        </w:rPr>
        <w:t xml:space="preserve">When the regulatory authority determines that a corrective action plan is required under part </w:t>
      </w:r>
      <w:r w:rsidRPr="0001765D">
        <w:rPr>
          <w:rFonts w:cs="Times New Roman"/>
          <w:color w:val="FF0000"/>
          <w:sz w:val="24"/>
          <w:szCs w:val="24"/>
        </w:rPr>
        <w:t>61XX.0</w:t>
      </w:r>
      <w:r w:rsidR="0039550C">
        <w:rPr>
          <w:rFonts w:cs="Times New Roman"/>
          <w:color w:val="FF0000"/>
          <w:sz w:val="24"/>
          <w:szCs w:val="24"/>
        </w:rPr>
        <w:t>26</w:t>
      </w:r>
      <w:r w:rsidRPr="0001765D">
        <w:rPr>
          <w:rFonts w:cs="Times New Roman"/>
          <w:color w:val="FF0000"/>
          <w:sz w:val="24"/>
          <w:szCs w:val="24"/>
        </w:rPr>
        <w:t>0</w:t>
      </w:r>
      <w:r w:rsidRPr="0001765D">
        <w:rPr>
          <w:rFonts w:cs="Times New Roman"/>
          <w:sz w:val="24"/>
          <w:szCs w:val="24"/>
        </w:rPr>
        <w:t>, the operator shall submit a documented estimate of costs to perform the corrective action before implementation.</w:t>
      </w:r>
    </w:p>
    <w:p w14:paraId="7B96D80B" w14:textId="4BB13055" w:rsidR="003930F6" w:rsidRPr="0001765D" w:rsidRDefault="003930F6" w:rsidP="00F5279B">
      <w:pPr>
        <w:pStyle w:val="ListParagraph"/>
        <w:numPr>
          <w:ilvl w:val="0"/>
          <w:numId w:val="20"/>
        </w:numPr>
        <w:spacing w:afterLines="100" w:after="240" w:line="276" w:lineRule="auto"/>
        <w:ind w:left="1080"/>
        <w:contextualSpacing w:val="0"/>
        <w:rPr>
          <w:rFonts w:cs="Times New Roman"/>
          <w:sz w:val="24"/>
          <w:szCs w:val="24"/>
        </w:rPr>
      </w:pPr>
      <w:r w:rsidRPr="0001765D">
        <w:rPr>
          <w:rFonts w:cs="Times New Roman"/>
          <w:sz w:val="24"/>
          <w:szCs w:val="24"/>
        </w:rPr>
        <w:lastRenderedPageBreak/>
        <w:t xml:space="preserve">The operator shall </w:t>
      </w:r>
      <w:r w:rsidR="00CA4309">
        <w:rPr>
          <w:rFonts w:cs="Times New Roman"/>
          <w:sz w:val="24"/>
          <w:szCs w:val="24"/>
        </w:rPr>
        <w:t xml:space="preserve">provide </w:t>
      </w:r>
      <w:r w:rsidRPr="0001765D">
        <w:rPr>
          <w:rFonts w:cs="Times New Roman"/>
          <w:sz w:val="24"/>
          <w:szCs w:val="24"/>
        </w:rPr>
        <w:t>annually adjust</w:t>
      </w:r>
      <w:r w:rsidR="00CA4309">
        <w:rPr>
          <w:rFonts w:cs="Times New Roman"/>
          <w:sz w:val="24"/>
          <w:szCs w:val="24"/>
        </w:rPr>
        <w:t>ed</w:t>
      </w:r>
      <w:r w:rsidRPr="0001765D">
        <w:rPr>
          <w:rFonts w:cs="Times New Roman"/>
          <w:sz w:val="24"/>
          <w:szCs w:val="24"/>
        </w:rPr>
        <w:t xml:space="preserve"> cost estimate</w:t>
      </w:r>
      <w:r w:rsidR="00CA4309">
        <w:rPr>
          <w:rFonts w:cs="Times New Roman"/>
          <w:sz w:val="24"/>
          <w:szCs w:val="24"/>
        </w:rPr>
        <w:t>s</w:t>
      </w:r>
      <w:r w:rsidRPr="0001765D">
        <w:rPr>
          <w:rFonts w:cs="Times New Roman"/>
          <w:sz w:val="24"/>
          <w:szCs w:val="24"/>
        </w:rPr>
        <w:t xml:space="preserve"> for corrective action to the regulatory authority undertaken according to an approved corrective action plan under </w:t>
      </w:r>
      <w:r w:rsidRPr="0001765D">
        <w:rPr>
          <w:rFonts w:cs="Times New Roman"/>
          <w:color w:val="FF0000"/>
          <w:sz w:val="24"/>
          <w:szCs w:val="24"/>
        </w:rPr>
        <w:t>61XX.0</w:t>
      </w:r>
      <w:r w:rsidR="0039550C">
        <w:rPr>
          <w:rFonts w:cs="Times New Roman"/>
          <w:color w:val="FF0000"/>
          <w:sz w:val="24"/>
          <w:szCs w:val="24"/>
        </w:rPr>
        <w:t>26</w:t>
      </w:r>
      <w:r w:rsidRPr="0001765D">
        <w:rPr>
          <w:rFonts w:cs="Times New Roman"/>
          <w:color w:val="FF0000"/>
          <w:sz w:val="24"/>
          <w:szCs w:val="24"/>
        </w:rPr>
        <w:t>0</w:t>
      </w:r>
      <w:r w:rsidRPr="0001765D">
        <w:rPr>
          <w:rFonts w:cs="Times New Roman"/>
          <w:sz w:val="24"/>
          <w:szCs w:val="24"/>
        </w:rPr>
        <w:t xml:space="preserve">, </w:t>
      </w:r>
      <w:proofErr w:type="spellStart"/>
      <w:r w:rsidRPr="005620F2">
        <w:rPr>
          <w:rFonts w:cs="Times New Roman"/>
          <w:color w:val="FF0000"/>
          <w:sz w:val="24"/>
          <w:szCs w:val="24"/>
        </w:rPr>
        <w:t>subp</w:t>
      </w:r>
      <w:proofErr w:type="spellEnd"/>
      <w:r w:rsidR="0039550C">
        <w:rPr>
          <w:rFonts w:cs="Times New Roman"/>
          <w:sz w:val="24"/>
          <w:szCs w:val="24"/>
        </w:rPr>
        <w:t>.</w:t>
      </w:r>
      <w:r w:rsidRPr="0001765D">
        <w:rPr>
          <w:rFonts w:cs="Times New Roman"/>
          <w:sz w:val="24"/>
          <w:szCs w:val="24"/>
        </w:rPr>
        <w:t xml:space="preserve"> </w:t>
      </w:r>
      <w:r w:rsidR="0039550C">
        <w:rPr>
          <w:rFonts w:cs="Times New Roman"/>
          <w:color w:val="FF0000"/>
          <w:sz w:val="24"/>
          <w:szCs w:val="24"/>
        </w:rPr>
        <w:t>2</w:t>
      </w:r>
      <w:r w:rsidRPr="0001765D">
        <w:rPr>
          <w:rFonts w:cs="Times New Roman"/>
          <w:sz w:val="24"/>
          <w:szCs w:val="24"/>
        </w:rPr>
        <w:t>.</w:t>
      </w:r>
    </w:p>
    <w:p w14:paraId="64EB0ACA" w14:textId="1DB927FC" w:rsidR="003930F6" w:rsidRPr="0001765D" w:rsidRDefault="003930F6" w:rsidP="00F5279B">
      <w:pPr>
        <w:pStyle w:val="ListParagraph"/>
        <w:numPr>
          <w:ilvl w:val="0"/>
          <w:numId w:val="20"/>
        </w:numPr>
        <w:spacing w:afterLines="100" w:after="240" w:line="276" w:lineRule="auto"/>
        <w:ind w:left="1080"/>
        <w:contextualSpacing w:val="0"/>
        <w:rPr>
          <w:rFonts w:cs="Times New Roman"/>
          <w:sz w:val="24"/>
          <w:szCs w:val="24"/>
        </w:rPr>
      </w:pPr>
      <w:r w:rsidRPr="0001765D">
        <w:rPr>
          <w:rFonts w:cs="Times New Roman"/>
          <w:sz w:val="24"/>
          <w:szCs w:val="24"/>
        </w:rPr>
        <w:t xml:space="preserve">Itemized cost estimate </w:t>
      </w:r>
      <w:r w:rsidR="005A6BF2">
        <w:rPr>
          <w:rFonts w:cs="Times New Roman"/>
          <w:sz w:val="24"/>
          <w:szCs w:val="24"/>
        </w:rPr>
        <w:t>must</w:t>
      </w:r>
      <w:r w:rsidRPr="0001765D">
        <w:rPr>
          <w:rFonts w:cs="Times New Roman"/>
          <w:sz w:val="24"/>
          <w:szCs w:val="24"/>
        </w:rPr>
        <w:t xml:space="preserve"> be based on the following:</w:t>
      </w:r>
    </w:p>
    <w:p w14:paraId="2809DDB2" w14:textId="7BB5A9BD" w:rsidR="003930F6" w:rsidRPr="0001765D" w:rsidRDefault="00C457C8" w:rsidP="00F5279B">
      <w:pPr>
        <w:pStyle w:val="ListParagraph"/>
        <w:numPr>
          <w:ilvl w:val="0"/>
          <w:numId w:val="21"/>
        </w:numPr>
        <w:spacing w:afterLines="100" w:after="240" w:line="276" w:lineRule="auto"/>
        <w:ind w:left="1440"/>
        <w:contextualSpacing w:val="0"/>
        <w:rPr>
          <w:rFonts w:cs="Times New Roman"/>
          <w:sz w:val="24"/>
          <w:szCs w:val="24"/>
        </w:rPr>
      </w:pPr>
      <w:r>
        <w:rPr>
          <w:rFonts w:cs="Times New Roman"/>
          <w:sz w:val="24"/>
          <w:szCs w:val="24"/>
        </w:rPr>
        <w:t>c</w:t>
      </w:r>
      <w:r w:rsidR="003930F6" w:rsidRPr="0001765D">
        <w:rPr>
          <w:rFonts w:cs="Times New Roman"/>
          <w:sz w:val="24"/>
          <w:szCs w:val="24"/>
        </w:rPr>
        <w:t>urrent dollar value at the time of the estimate; and</w:t>
      </w:r>
    </w:p>
    <w:p w14:paraId="1D8AC83D" w14:textId="2093D711" w:rsidR="003930F6" w:rsidRPr="0001765D" w:rsidRDefault="00C457C8" w:rsidP="00F5279B">
      <w:pPr>
        <w:pStyle w:val="ListParagraph"/>
        <w:numPr>
          <w:ilvl w:val="0"/>
          <w:numId w:val="21"/>
        </w:numPr>
        <w:spacing w:afterLines="100" w:after="240" w:line="276" w:lineRule="auto"/>
        <w:ind w:left="1440"/>
        <w:contextualSpacing w:val="0"/>
        <w:rPr>
          <w:rFonts w:cs="Times New Roman"/>
          <w:sz w:val="24"/>
          <w:szCs w:val="24"/>
        </w:rPr>
      </w:pPr>
      <w:proofErr w:type="gramStart"/>
      <w:r>
        <w:rPr>
          <w:rFonts w:cs="Times New Roman"/>
          <w:sz w:val="24"/>
          <w:szCs w:val="24"/>
        </w:rPr>
        <w:t>t</w:t>
      </w:r>
      <w:r w:rsidR="003930F6" w:rsidRPr="0001765D">
        <w:rPr>
          <w:rFonts w:cs="Times New Roman"/>
          <w:sz w:val="24"/>
          <w:szCs w:val="24"/>
        </w:rPr>
        <w:t>he</w:t>
      </w:r>
      <w:proofErr w:type="gramEnd"/>
      <w:r w:rsidR="003930F6" w:rsidRPr="0001765D">
        <w:rPr>
          <w:rFonts w:cs="Times New Roman"/>
          <w:sz w:val="24"/>
          <w:szCs w:val="24"/>
        </w:rPr>
        <w:t xml:space="preserve"> cost to the regulatory authority of administering and hiring a third party to conduct corrective action activities.</w:t>
      </w:r>
    </w:p>
    <w:p w14:paraId="70308614" w14:textId="7D94BBFF" w:rsidR="003930F6" w:rsidRPr="0001765D" w:rsidRDefault="003930F6"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w:t>
      </w:r>
      <w:r w:rsidR="00E3505D">
        <w:rPr>
          <w:rFonts w:cs="Times New Roman"/>
          <w:sz w:val="24"/>
          <w:szCs w:val="24"/>
        </w:rPr>
        <w:t>5</w:t>
      </w:r>
      <w:r w:rsidRPr="0001765D">
        <w:rPr>
          <w:rFonts w:cs="Times New Roman"/>
          <w:sz w:val="24"/>
          <w:szCs w:val="24"/>
        </w:rPr>
        <w:t>.</w:t>
      </w:r>
      <w:r w:rsidR="00583358">
        <w:rPr>
          <w:rFonts w:cs="Times New Roman"/>
          <w:sz w:val="24"/>
          <w:szCs w:val="24"/>
        </w:rPr>
        <w:t xml:space="preserve"> </w:t>
      </w:r>
      <w:r w:rsidRPr="0001765D">
        <w:rPr>
          <w:rFonts w:cs="Times New Roman"/>
          <w:b/>
          <w:sz w:val="24"/>
          <w:szCs w:val="24"/>
        </w:rPr>
        <w:t>Criteria for financial assurance</w:t>
      </w:r>
      <w:r w:rsidR="004F545F">
        <w:rPr>
          <w:rFonts w:cs="Times New Roman"/>
          <w:b/>
          <w:sz w:val="24"/>
          <w:szCs w:val="24"/>
        </w:rPr>
        <w:t xml:space="preserve"> mechanisms</w:t>
      </w:r>
      <w:r w:rsidRPr="0001765D">
        <w:rPr>
          <w:rFonts w:cs="Times New Roman"/>
          <w:b/>
          <w:sz w:val="24"/>
          <w:szCs w:val="24"/>
        </w:rPr>
        <w:t>.</w:t>
      </w:r>
      <w:r w:rsidR="00583358">
        <w:rPr>
          <w:rFonts w:cs="Times New Roman"/>
          <w:sz w:val="24"/>
          <w:szCs w:val="24"/>
        </w:rPr>
        <w:t xml:space="preserve"> </w:t>
      </w:r>
      <w:r w:rsidRPr="0001765D">
        <w:rPr>
          <w:rFonts w:cs="Times New Roman"/>
          <w:sz w:val="24"/>
          <w:szCs w:val="24"/>
        </w:rPr>
        <w:t xml:space="preserve">Financial assurance </w:t>
      </w:r>
      <w:r w:rsidR="004F545F">
        <w:rPr>
          <w:rFonts w:cs="Times New Roman"/>
          <w:sz w:val="24"/>
          <w:szCs w:val="24"/>
        </w:rPr>
        <w:t xml:space="preserve">mechanisms </w:t>
      </w:r>
      <w:r w:rsidRPr="0001765D">
        <w:rPr>
          <w:rFonts w:cs="Times New Roman"/>
          <w:sz w:val="24"/>
          <w:szCs w:val="24"/>
        </w:rPr>
        <w:t>for reclamation and for corrective action must meet the items A through F</w:t>
      </w:r>
      <w:r w:rsidR="004F545F">
        <w:rPr>
          <w:rFonts w:cs="Times New Roman"/>
          <w:sz w:val="24"/>
          <w:szCs w:val="24"/>
        </w:rPr>
        <w:t xml:space="preserve"> to be approved for use.</w:t>
      </w:r>
    </w:p>
    <w:p w14:paraId="109496C5" w14:textId="797B5CCF" w:rsidR="003930F6" w:rsidRPr="0001765D" w:rsidRDefault="004F545F" w:rsidP="00F5279B">
      <w:pPr>
        <w:pStyle w:val="ListParagraph"/>
        <w:numPr>
          <w:ilvl w:val="0"/>
          <w:numId w:val="24"/>
        </w:numPr>
        <w:spacing w:afterLines="100" w:after="240" w:line="276" w:lineRule="auto"/>
        <w:contextualSpacing w:val="0"/>
        <w:rPr>
          <w:rFonts w:cs="Times New Roman"/>
          <w:sz w:val="24"/>
          <w:szCs w:val="24"/>
        </w:rPr>
      </w:pPr>
      <w:r>
        <w:rPr>
          <w:rFonts w:cs="Times New Roman"/>
          <w:sz w:val="24"/>
          <w:szCs w:val="24"/>
        </w:rPr>
        <w:t>The mechanism must</w:t>
      </w:r>
      <w:r w:rsidR="003930F6" w:rsidRPr="0001765D">
        <w:rPr>
          <w:rFonts w:cs="Times New Roman"/>
          <w:sz w:val="24"/>
          <w:szCs w:val="24"/>
        </w:rPr>
        <w:t xml:space="preserve"> equal the amount determined by </w:t>
      </w:r>
      <w:proofErr w:type="spellStart"/>
      <w:r w:rsidR="00F4112C">
        <w:rPr>
          <w:rFonts w:cs="Times New Roman"/>
          <w:color w:val="FF0000"/>
          <w:sz w:val="24"/>
          <w:szCs w:val="24"/>
        </w:rPr>
        <w:t>s</w:t>
      </w:r>
      <w:r>
        <w:rPr>
          <w:rFonts w:cs="Times New Roman"/>
          <w:color w:val="FF0000"/>
          <w:sz w:val="24"/>
          <w:szCs w:val="24"/>
        </w:rPr>
        <w:t>ubp</w:t>
      </w:r>
      <w:proofErr w:type="spellEnd"/>
      <w:r w:rsidR="00F4112C">
        <w:rPr>
          <w:rFonts w:cs="Times New Roman"/>
          <w:color w:val="FF0000"/>
          <w:sz w:val="24"/>
          <w:szCs w:val="24"/>
        </w:rPr>
        <w:t>.</w:t>
      </w:r>
      <w:r>
        <w:rPr>
          <w:rFonts w:cs="Times New Roman"/>
          <w:color w:val="FF0000"/>
          <w:sz w:val="24"/>
          <w:szCs w:val="24"/>
        </w:rPr>
        <w:t xml:space="preserve"> </w:t>
      </w:r>
      <w:r w:rsidR="000A03BD">
        <w:rPr>
          <w:rFonts w:cs="Times New Roman"/>
          <w:color w:val="FF0000"/>
          <w:sz w:val="24"/>
          <w:szCs w:val="24"/>
        </w:rPr>
        <w:t>3</w:t>
      </w:r>
      <w:r w:rsidR="00CA4309">
        <w:rPr>
          <w:rFonts w:cs="Times New Roman"/>
          <w:color w:val="FF0000"/>
          <w:sz w:val="24"/>
          <w:szCs w:val="24"/>
        </w:rPr>
        <w:t>,</w:t>
      </w:r>
      <w:r w:rsidR="00CA4309">
        <w:rPr>
          <w:rFonts w:cs="Times New Roman"/>
          <w:sz w:val="24"/>
          <w:szCs w:val="24"/>
        </w:rPr>
        <w:t xml:space="preserve"> for </w:t>
      </w:r>
      <w:r>
        <w:rPr>
          <w:rFonts w:cs="Times New Roman"/>
          <w:color w:val="000000" w:themeColor="text1"/>
          <w:sz w:val="24"/>
          <w:szCs w:val="24"/>
        </w:rPr>
        <w:t xml:space="preserve">post closure care, and corrective action </w:t>
      </w:r>
      <w:r w:rsidR="00CA4309">
        <w:rPr>
          <w:rFonts w:cs="Times New Roman"/>
          <w:color w:val="000000" w:themeColor="text1"/>
          <w:sz w:val="24"/>
          <w:szCs w:val="24"/>
        </w:rPr>
        <w:t>and must be</w:t>
      </w:r>
      <w:r>
        <w:rPr>
          <w:rFonts w:cs="Times New Roman"/>
          <w:color w:val="000000" w:themeColor="text1"/>
          <w:sz w:val="24"/>
          <w:szCs w:val="24"/>
        </w:rPr>
        <w:t xml:space="preserve"> available to the regulatory a</w:t>
      </w:r>
      <w:r>
        <w:rPr>
          <w:rFonts w:cs="Times New Roman"/>
          <w:sz w:val="24"/>
          <w:szCs w:val="24"/>
        </w:rPr>
        <w:t>uthority at all times.</w:t>
      </w:r>
    </w:p>
    <w:p w14:paraId="2F68AD74" w14:textId="3DAFD046" w:rsidR="003930F6" w:rsidRPr="0001765D" w:rsidRDefault="004F545F" w:rsidP="00F5279B">
      <w:pPr>
        <w:pStyle w:val="ListParagraph"/>
        <w:numPr>
          <w:ilvl w:val="0"/>
          <w:numId w:val="24"/>
        </w:numPr>
        <w:spacing w:afterLines="100" w:after="240" w:line="276" w:lineRule="auto"/>
        <w:contextualSpacing w:val="0"/>
        <w:rPr>
          <w:rFonts w:cs="Times New Roman"/>
          <w:sz w:val="24"/>
          <w:szCs w:val="24"/>
        </w:rPr>
      </w:pPr>
      <w:r>
        <w:rPr>
          <w:rFonts w:cs="Times New Roman"/>
          <w:sz w:val="24"/>
          <w:szCs w:val="24"/>
        </w:rPr>
        <w:t>The mechanism must be</w:t>
      </w:r>
      <w:r w:rsidR="003930F6" w:rsidRPr="0001765D">
        <w:rPr>
          <w:rFonts w:cs="Times New Roman"/>
          <w:sz w:val="24"/>
          <w:szCs w:val="24"/>
        </w:rPr>
        <w:t xml:space="preserve"> fully valid, binding, and enforceable under state and federal law</w:t>
      </w:r>
      <w:r w:rsidR="00C457C8">
        <w:rPr>
          <w:rFonts w:cs="Times New Roman"/>
          <w:sz w:val="24"/>
          <w:szCs w:val="24"/>
        </w:rPr>
        <w:t>.</w:t>
      </w:r>
    </w:p>
    <w:p w14:paraId="48393DFA" w14:textId="77777777" w:rsidR="004F545F" w:rsidRDefault="003930F6" w:rsidP="00F5279B">
      <w:pPr>
        <w:pStyle w:val="ListParagraph"/>
        <w:numPr>
          <w:ilvl w:val="0"/>
          <w:numId w:val="24"/>
        </w:numPr>
        <w:spacing w:afterLines="100" w:after="240" w:line="276" w:lineRule="auto"/>
        <w:contextualSpacing w:val="0"/>
        <w:rPr>
          <w:rFonts w:cs="Times New Roman"/>
          <w:sz w:val="24"/>
          <w:szCs w:val="24"/>
        </w:rPr>
      </w:pPr>
      <w:r w:rsidRPr="0001765D">
        <w:rPr>
          <w:rFonts w:cs="Times New Roman"/>
          <w:sz w:val="24"/>
          <w:szCs w:val="24"/>
        </w:rPr>
        <w:t>Assurance that the funds can be accessed by the regulatory authority by action within boundaries of the United States</w:t>
      </w:r>
      <w:r w:rsidR="00C457C8">
        <w:rPr>
          <w:rFonts w:cs="Times New Roman"/>
          <w:sz w:val="24"/>
          <w:szCs w:val="24"/>
        </w:rPr>
        <w:t>.</w:t>
      </w:r>
    </w:p>
    <w:p w14:paraId="7805B57C" w14:textId="1AD88F7A" w:rsidR="00C457C8" w:rsidRDefault="004F545F" w:rsidP="00F5279B">
      <w:pPr>
        <w:pStyle w:val="ListParagraph"/>
        <w:numPr>
          <w:ilvl w:val="0"/>
          <w:numId w:val="24"/>
        </w:numPr>
        <w:spacing w:afterLines="100" w:after="240" w:line="276" w:lineRule="auto"/>
        <w:contextualSpacing w:val="0"/>
        <w:rPr>
          <w:rFonts w:cs="Times New Roman"/>
          <w:sz w:val="24"/>
          <w:szCs w:val="24"/>
        </w:rPr>
      </w:pPr>
      <w:r w:rsidRPr="000A03BD">
        <w:rPr>
          <w:rFonts w:cs="Times New Roman"/>
          <w:sz w:val="24"/>
          <w:szCs w:val="24"/>
        </w:rPr>
        <w:t xml:space="preserve">The financial assurance mechanism </w:t>
      </w:r>
      <w:r w:rsidR="000A03BD" w:rsidRPr="000A03BD">
        <w:rPr>
          <w:rFonts w:cs="Times New Roman"/>
          <w:sz w:val="24"/>
          <w:szCs w:val="24"/>
        </w:rPr>
        <w:t>must not be dischargeable through bankruptcy</w:t>
      </w:r>
      <w:r w:rsidRPr="00B65106">
        <w:rPr>
          <w:rFonts w:cs="Times New Roman"/>
          <w:sz w:val="24"/>
          <w:szCs w:val="24"/>
        </w:rPr>
        <w:t>.</w:t>
      </w:r>
    </w:p>
    <w:p w14:paraId="4DB1DFB7" w14:textId="389A30A7" w:rsidR="00056FE2" w:rsidRPr="00056FE2" w:rsidRDefault="000A03BD" w:rsidP="00F5279B">
      <w:pPr>
        <w:pStyle w:val="ListParagraph"/>
        <w:numPr>
          <w:ilvl w:val="0"/>
          <w:numId w:val="24"/>
        </w:numPr>
        <w:spacing w:afterLines="100" w:after="240" w:line="276" w:lineRule="auto"/>
        <w:contextualSpacing w:val="0"/>
        <w:rPr>
          <w:rFonts w:cs="Times New Roman"/>
          <w:sz w:val="24"/>
          <w:szCs w:val="24"/>
        </w:rPr>
      </w:pPr>
      <w:r w:rsidRPr="00056FE2">
        <w:rPr>
          <w:rFonts w:cs="Times New Roman"/>
          <w:sz w:val="24"/>
          <w:szCs w:val="24"/>
        </w:rPr>
        <w:t xml:space="preserve">Assurance the regulatory authority </w:t>
      </w:r>
      <w:r w:rsidR="00056FE2" w:rsidRPr="00056FE2">
        <w:rPr>
          <w:rFonts w:cs="Times New Roman"/>
          <w:sz w:val="24"/>
          <w:szCs w:val="24"/>
        </w:rPr>
        <w:t xml:space="preserve">will </w:t>
      </w:r>
      <w:r w:rsidR="00232F8F" w:rsidRPr="00056FE2">
        <w:rPr>
          <w:rFonts w:cs="Times New Roman"/>
          <w:sz w:val="24"/>
          <w:szCs w:val="24"/>
        </w:rPr>
        <w:t xml:space="preserve">be </w:t>
      </w:r>
      <w:r w:rsidR="00056FE2" w:rsidRPr="00056FE2">
        <w:rPr>
          <w:rFonts w:cs="Times New Roman"/>
          <w:sz w:val="24"/>
          <w:szCs w:val="24"/>
        </w:rPr>
        <w:t xml:space="preserve">notified </w:t>
      </w:r>
      <w:r w:rsidR="0039550C">
        <w:rPr>
          <w:rFonts w:cs="Times New Roman"/>
          <w:sz w:val="24"/>
          <w:szCs w:val="24"/>
        </w:rPr>
        <w:t>120</w:t>
      </w:r>
      <w:r w:rsidR="00056FE2" w:rsidRPr="00056FE2">
        <w:rPr>
          <w:rFonts w:cs="Times New Roman"/>
          <w:sz w:val="24"/>
          <w:szCs w:val="24"/>
        </w:rPr>
        <w:t xml:space="preserve"> days prior to the cancellation of a financial assurance mechanism.</w:t>
      </w:r>
    </w:p>
    <w:p w14:paraId="14EB7C74" w14:textId="119B8056" w:rsidR="003930F6" w:rsidRPr="00056FE2" w:rsidRDefault="003930F6" w:rsidP="00F5279B">
      <w:pPr>
        <w:pStyle w:val="ListParagraph"/>
        <w:numPr>
          <w:ilvl w:val="0"/>
          <w:numId w:val="24"/>
        </w:numPr>
        <w:spacing w:afterLines="100" w:after="240" w:line="276" w:lineRule="auto"/>
        <w:contextualSpacing w:val="0"/>
        <w:rPr>
          <w:rFonts w:cs="Times New Roman"/>
          <w:sz w:val="24"/>
          <w:szCs w:val="24"/>
        </w:rPr>
      </w:pPr>
      <w:r w:rsidRPr="00056FE2">
        <w:rPr>
          <w:rFonts w:cs="Times New Roman"/>
          <w:sz w:val="24"/>
          <w:szCs w:val="24"/>
        </w:rPr>
        <w:t xml:space="preserve">The regulatory authority may accept a lesser initial amount of financial assurance at the beginning of a new project or transfer of a project provided that the operator initiates a process to continuously increase the amount of financial assurance until it is adequate to </w:t>
      </w:r>
      <w:proofErr w:type="gramStart"/>
      <w:r w:rsidRPr="00056FE2">
        <w:rPr>
          <w:rFonts w:cs="Times New Roman"/>
          <w:sz w:val="24"/>
          <w:szCs w:val="24"/>
        </w:rPr>
        <w:t>effect</w:t>
      </w:r>
      <w:proofErr w:type="gramEnd"/>
      <w:r w:rsidRPr="00056FE2">
        <w:rPr>
          <w:rFonts w:cs="Times New Roman"/>
          <w:sz w:val="24"/>
          <w:szCs w:val="24"/>
        </w:rPr>
        <w:t xml:space="preserve"> reclamation.</w:t>
      </w:r>
      <w:r w:rsidR="00583358">
        <w:rPr>
          <w:rFonts w:cs="Times New Roman"/>
          <w:sz w:val="24"/>
          <w:szCs w:val="24"/>
        </w:rPr>
        <w:t xml:space="preserve"> </w:t>
      </w:r>
      <w:r w:rsidRPr="00056FE2">
        <w:rPr>
          <w:rFonts w:cs="Times New Roman"/>
          <w:sz w:val="24"/>
          <w:szCs w:val="24"/>
        </w:rPr>
        <w:t>An escrow account in cash may be established that is based on production gross sales and serves to provide regular payments to an account that is designed to grow to the amount necessary to guarantee performance of reclamation by the expected time of reclamation.</w:t>
      </w:r>
    </w:p>
    <w:p w14:paraId="2912212B" w14:textId="56D823C8" w:rsidR="003930F6" w:rsidRPr="0001765D" w:rsidRDefault="003930F6"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w:t>
      </w:r>
      <w:r w:rsidR="00E3505D">
        <w:rPr>
          <w:rFonts w:cs="Times New Roman"/>
          <w:sz w:val="24"/>
          <w:szCs w:val="24"/>
        </w:rPr>
        <w:t>6</w:t>
      </w:r>
      <w:r w:rsidRPr="0001765D">
        <w:rPr>
          <w:rFonts w:cs="Times New Roman"/>
          <w:sz w:val="24"/>
          <w:szCs w:val="24"/>
        </w:rPr>
        <w:t xml:space="preserve">. </w:t>
      </w:r>
      <w:r w:rsidRPr="0001765D">
        <w:rPr>
          <w:rFonts w:cs="Times New Roman"/>
          <w:b/>
          <w:sz w:val="24"/>
          <w:szCs w:val="24"/>
        </w:rPr>
        <w:t xml:space="preserve">Form and </w:t>
      </w:r>
      <w:r w:rsidR="00817E83">
        <w:rPr>
          <w:rFonts w:cs="Times New Roman"/>
          <w:b/>
          <w:sz w:val="24"/>
          <w:szCs w:val="24"/>
        </w:rPr>
        <w:t>m</w:t>
      </w:r>
      <w:r w:rsidRPr="0001765D">
        <w:rPr>
          <w:rFonts w:cs="Times New Roman"/>
          <w:b/>
          <w:sz w:val="24"/>
          <w:szCs w:val="24"/>
        </w:rPr>
        <w:t>anagement.</w:t>
      </w:r>
      <w:r w:rsidR="00583358">
        <w:rPr>
          <w:rFonts w:cs="Times New Roman"/>
          <w:sz w:val="24"/>
          <w:szCs w:val="24"/>
        </w:rPr>
        <w:t xml:space="preserve"> </w:t>
      </w:r>
      <w:r w:rsidR="005A6BF2">
        <w:rPr>
          <w:rFonts w:cs="Times New Roman"/>
          <w:sz w:val="24"/>
          <w:szCs w:val="24"/>
        </w:rPr>
        <w:t xml:space="preserve">The operator shall </w:t>
      </w:r>
      <w:r w:rsidR="004243C0">
        <w:rPr>
          <w:rFonts w:cs="Times New Roman"/>
          <w:sz w:val="24"/>
          <w:szCs w:val="24"/>
        </w:rPr>
        <w:t xml:space="preserve">provide </w:t>
      </w:r>
      <w:r w:rsidRPr="0001765D">
        <w:rPr>
          <w:rFonts w:cs="Times New Roman"/>
          <w:sz w:val="24"/>
          <w:szCs w:val="24"/>
        </w:rPr>
        <w:t>financial assurance that is acceptable to the regulatory authority.</w:t>
      </w:r>
    </w:p>
    <w:p w14:paraId="56138854" w14:textId="1C3E384C" w:rsidR="003C4DC7" w:rsidRDefault="003C4DC7" w:rsidP="00F5279B">
      <w:pPr>
        <w:pStyle w:val="ListParagraph"/>
        <w:numPr>
          <w:ilvl w:val="0"/>
          <w:numId w:val="16"/>
        </w:numPr>
        <w:spacing w:afterLines="100" w:after="240" w:line="276" w:lineRule="auto"/>
        <w:ind w:left="1080"/>
        <w:contextualSpacing w:val="0"/>
        <w:rPr>
          <w:rFonts w:cs="Times New Roman"/>
          <w:sz w:val="24"/>
          <w:szCs w:val="24"/>
        </w:rPr>
      </w:pPr>
      <w:r w:rsidRPr="0001765D">
        <w:rPr>
          <w:rFonts w:cs="Times New Roman"/>
          <w:sz w:val="24"/>
          <w:szCs w:val="24"/>
        </w:rPr>
        <w:t>All terms and conditions of the financial assurance must be approved by the regulatory authority.</w:t>
      </w:r>
      <w:r w:rsidR="00583358">
        <w:rPr>
          <w:rFonts w:cs="Times New Roman"/>
          <w:sz w:val="24"/>
          <w:szCs w:val="24"/>
        </w:rPr>
        <w:t xml:space="preserve"> </w:t>
      </w:r>
      <w:r w:rsidRPr="0001765D">
        <w:rPr>
          <w:rFonts w:cs="Times New Roman"/>
          <w:sz w:val="24"/>
          <w:szCs w:val="24"/>
        </w:rPr>
        <w:t>The regulatory authority, in evaluating financial assurance, shall use individuals with documented experience in the analysis.</w:t>
      </w:r>
      <w:r w:rsidR="00583358">
        <w:rPr>
          <w:rFonts w:cs="Times New Roman"/>
          <w:sz w:val="24"/>
          <w:szCs w:val="24"/>
        </w:rPr>
        <w:t xml:space="preserve"> </w:t>
      </w:r>
      <w:r w:rsidRPr="0001765D">
        <w:rPr>
          <w:rFonts w:cs="Times New Roman"/>
          <w:sz w:val="24"/>
          <w:szCs w:val="24"/>
        </w:rPr>
        <w:t xml:space="preserve">The reasonable cost of the evaluation </w:t>
      </w:r>
      <w:r>
        <w:rPr>
          <w:rFonts w:cs="Times New Roman"/>
          <w:sz w:val="24"/>
          <w:szCs w:val="24"/>
        </w:rPr>
        <w:t>must</w:t>
      </w:r>
      <w:r w:rsidRPr="0001765D">
        <w:rPr>
          <w:rFonts w:cs="Times New Roman"/>
          <w:sz w:val="24"/>
          <w:szCs w:val="24"/>
        </w:rPr>
        <w:t xml:space="preserve"> be paid by the applicant</w:t>
      </w:r>
      <w:r>
        <w:rPr>
          <w:rFonts w:cs="Times New Roman"/>
          <w:sz w:val="24"/>
          <w:szCs w:val="24"/>
        </w:rPr>
        <w:t>.</w:t>
      </w:r>
    </w:p>
    <w:p w14:paraId="378F3CD9" w14:textId="4661F49A" w:rsidR="003930F6" w:rsidRPr="0001765D" w:rsidRDefault="003930F6" w:rsidP="00F5279B">
      <w:pPr>
        <w:pStyle w:val="ListParagraph"/>
        <w:numPr>
          <w:ilvl w:val="0"/>
          <w:numId w:val="16"/>
        </w:numPr>
        <w:spacing w:afterLines="100" w:after="240" w:line="276" w:lineRule="auto"/>
        <w:ind w:left="1080"/>
        <w:contextualSpacing w:val="0"/>
        <w:rPr>
          <w:rFonts w:cs="Times New Roman"/>
          <w:sz w:val="24"/>
          <w:szCs w:val="24"/>
        </w:rPr>
      </w:pPr>
      <w:r w:rsidRPr="0001765D">
        <w:rPr>
          <w:rFonts w:cs="Times New Roman"/>
          <w:sz w:val="24"/>
          <w:szCs w:val="24"/>
        </w:rPr>
        <w:lastRenderedPageBreak/>
        <w:t xml:space="preserve">Financial assurance </w:t>
      </w:r>
      <w:r w:rsidR="00B0168A">
        <w:rPr>
          <w:rFonts w:cs="Times New Roman"/>
          <w:sz w:val="24"/>
          <w:szCs w:val="24"/>
        </w:rPr>
        <w:t>must</w:t>
      </w:r>
      <w:r w:rsidRPr="0001765D">
        <w:rPr>
          <w:rFonts w:cs="Times New Roman"/>
          <w:sz w:val="24"/>
          <w:szCs w:val="24"/>
        </w:rPr>
        <w:t xml:space="preserve"> be submitted to the regulatory authority for approval before the </w:t>
      </w:r>
      <w:r w:rsidR="00FF2A01">
        <w:rPr>
          <w:rFonts w:cs="Times New Roman"/>
          <w:sz w:val="24"/>
          <w:szCs w:val="24"/>
        </w:rPr>
        <w:t>approval of the reclamation plan</w:t>
      </w:r>
      <w:r w:rsidRPr="0001765D">
        <w:rPr>
          <w:rFonts w:cs="Times New Roman"/>
          <w:sz w:val="24"/>
          <w:szCs w:val="24"/>
        </w:rPr>
        <w:t xml:space="preserve"> and before grant</w:t>
      </w:r>
      <w:r w:rsidR="006A6AE6">
        <w:rPr>
          <w:rFonts w:cs="Times New Roman"/>
          <w:sz w:val="24"/>
          <w:szCs w:val="24"/>
        </w:rPr>
        <w:t>ing a</w:t>
      </w:r>
      <w:r w:rsidRPr="0001765D">
        <w:rPr>
          <w:rFonts w:cs="Times New Roman"/>
          <w:sz w:val="24"/>
          <w:szCs w:val="24"/>
        </w:rPr>
        <w:t xml:space="preserve"> </w:t>
      </w:r>
      <w:r w:rsidR="00B0168A">
        <w:rPr>
          <w:rFonts w:cs="Times New Roman"/>
          <w:sz w:val="24"/>
          <w:szCs w:val="24"/>
        </w:rPr>
        <w:t xml:space="preserve">significant </w:t>
      </w:r>
      <w:r w:rsidRPr="0001765D">
        <w:rPr>
          <w:rFonts w:cs="Times New Roman"/>
          <w:sz w:val="24"/>
          <w:szCs w:val="24"/>
        </w:rPr>
        <w:t xml:space="preserve">amendment to the </w:t>
      </w:r>
      <w:r w:rsidR="00FF2A01">
        <w:rPr>
          <w:rFonts w:cs="Times New Roman"/>
          <w:sz w:val="24"/>
          <w:szCs w:val="24"/>
        </w:rPr>
        <w:t>plan</w:t>
      </w:r>
      <w:r w:rsidRPr="0001765D">
        <w:rPr>
          <w:rFonts w:cs="Times New Roman"/>
          <w:sz w:val="24"/>
          <w:szCs w:val="24"/>
        </w:rPr>
        <w:t>.</w:t>
      </w:r>
    </w:p>
    <w:p w14:paraId="0D1E1C97" w14:textId="77777777" w:rsidR="003930F6" w:rsidRPr="0001765D" w:rsidRDefault="003930F6" w:rsidP="00F5279B">
      <w:pPr>
        <w:pStyle w:val="ListParagraph"/>
        <w:numPr>
          <w:ilvl w:val="0"/>
          <w:numId w:val="16"/>
        </w:numPr>
        <w:tabs>
          <w:tab w:val="left" w:pos="10440"/>
        </w:tabs>
        <w:spacing w:afterLines="100" w:after="240" w:line="276" w:lineRule="auto"/>
        <w:ind w:left="1080" w:right="270"/>
        <w:contextualSpacing w:val="0"/>
        <w:rPr>
          <w:rFonts w:cs="Times New Roman"/>
          <w:sz w:val="24"/>
          <w:szCs w:val="24"/>
        </w:rPr>
      </w:pPr>
      <w:r w:rsidRPr="0001765D">
        <w:rPr>
          <w:rFonts w:cs="Times New Roman"/>
          <w:sz w:val="24"/>
          <w:szCs w:val="24"/>
        </w:rPr>
        <w:t>Financial assurance arrangements may include, at the discretion of the regulatory authority, more than one mechanism.</w:t>
      </w:r>
    </w:p>
    <w:p w14:paraId="573B7278" w14:textId="6D7D2D5B" w:rsidR="003930F6" w:rsidRPr="0001765D" w:rsidRDefault="003930F6" w:rsidP="00F5279B">
      <w:pPr>
        <w:pStyle w:val="ListParagraph"/>
        <w:numPr>
          <w:ilvl w:val="0"/>
          <w:numId w:val="16"/>
        </w:numPr>
        <w:spacing w:afterLines="100" w:after="240" w:line="276" w:lineRule="auto"/>
        <w:ind w:left="1080"/>
        <w:contextualSpacing w:val="0"/>
        <w:rPr>
          <w:rFonts w:cs="Times New Roman"/>
          <w:sz w:val="24"/>
          <w:szCs w:val="24"/>
        </w:rPr>
      </w:pPr>
      <w:r w:rsidRPr="0001765D">
        <w:rPr>
          <w:rFonts w:cs="Times New Roman"/>
          <w:sz w:val="24"/>
          <w:szCs w:val="24"/>
        </w:rPr>
        <w:t xml:space="preserve">The amount of financial assurance </w:t>
      </w:r>
      <w:r w:rsidR="00371738">
        <w:rPr>
          <w:rFonts w:cs="Times New Roman"/>
          <w:sz w:val="24"/>
          <w:szCs w:val="24"/>
        </w:rPr>
        <w:t>must be reviewed as needed but no less than every three years</w:t>
      </w:r>
      <w:r w:rsidRPr="0001765D">
        <w:rPr>
          <w:rFonts w:cs="Times New Roman"/>
          <w:sz w:val="24"/>
          <w:szCs w:val="24"/>
        </w:rPr>
        <w:t xml:space="preserve"> to assure the financial assurance equals outstanding reclamation costs.</w:t>
      </w:r>
      <w:r w:rsidR="00583358">
        <w:rPr>
          <w:rFonts w:cs="Times New Roman"/>
          <w:sz w:val="24"/>
          <w:szCs w:val="24"/>
        </w:rPr>
        <w:t xml:space="preserve"> </w:t>
      </w:r>
      <w:r w:rsidRPr="0001765D">
        <w:rPr>
          <w:rFonts w:cs="Times New Roman"/>
          <w:sz w:val="24"/>
          <w:szCs w:val="24"/>
        </w:rPr>
        <w:t>The regulatory authority may notify the operator in writing about the review of financial assurance.</w:t>
      </w:r>
    </w:p>
    <w:p w14:paraId="1EA3467A" w14:textId="77777777" w:rsidR="003930F6" w:rsidRPr="0001765D" w:rsidRDefault="003930F6" w:rsidP="00F5279B">
      <w:pPr>
        <w:pStyle w:val="ListParagraph"/>
        <w:numPr>
          <w:ilvl w:val="0"/>
          <w:numId w:val="17"/>
        </w:numPr>
        <w:spacing w:afterLines="100" w:after="240" w:line="276" w:lineRule="auto"/>
        <w:contextualSpacing w:val="0"/>
        <w:rPr>
          <w:rFonts w:cs="Times New Roman"/>
          <w:sz w:val="24"/>
          <w:szCs w:val="24"/>
        </w:rPr>
      </w:pPr>
      <w:r w:rsidRPr="0001765D">
        <w:rPr>
          <w:rFonts w:cs="Times New Roman"/>
          <w:sz w:val="24"/>
          <w:szCs w:val="24"/>
        </w:rPr>
        <w:t>If the new cost estimate approved by the regulatory authority is greater than the amount of the existing financial assurance, the operator shall provide additional financial assurance in an amount equal to the increase, or</w:t>
      </w:r>
    </w:p>
    <w:p w14:paraId="78D38AD6" w14:textId="78954A08" w:rsidR="003930F6" w:rsidRPr="0001765D" w:rsidRDefault="003930F6" w:rsidP="00F5279B">
      <w:pPr>
        <w:pStyle w:val="ListParagraph"/>
        <w:numPr>
          <w:ilvl w:val="0"/>
          <w:numId w:val="17"/>
        </w:numPr>
        <w:spacing w:afterLines="100" w:after="240" w:line="276" w:lineRule="auto"/>
        <w:contextualSpacing w:val="0"/>
        <w:rPr>
          <w:rFonts w:cs="Times New Roman"/>
          <w:sz w:val="24"/>
          <w:szCs w:val="24"/>
        </w:rPr>
      </w:pPr>
      <w:r w:rsidRPr="0001765D">
        <w:rPr>
          <w:rFonts w:cs="Times New Roman"/>
          <w:sz w:val="24"/>
          <w:szCs w:val="24"/>
        </w:rPr>
        <w:t>If the new cost estimate approved by the regulatory authority is less than the amount of existing financial assurance, the operator shall be released from maintaining financial assurance in a</w:t>
      </w:r>
      <w:r w:rsidR="0077522F">
        <w:rPr>
          <w:rFonts w:cs="Times New Roman"/>
          <w:sz w:val="24"/>
          <w:szCs w:val="24"/>
        </w:rPr>
        <w:t>n amount equal to the decrease.</w:t>
      </w:r>
    </w:p>
    <w:p w14:paraId="66822FBF" w14:textId="07C02309" w:rsidR="003930F6" w:rsidRPr="0001765D" w:rsidRDefault="00056FE2" w:rsidP="00F5279B">
      <w:pPr>
        <w:pStyle w:val="ListParagraph"/>
        <w:numPr>
          <w:ilvl w:val="0"/>
          <w:numId w:val="16"/>
        </w:numPr>
        <w:spacing w:afterLines="100" w:after="240" w:line="276" w:lineRule="auto"/>
        <w:ind w:left="1080"/>
        <w:contextualSpacing w:val="0"/>
        <w:rPr>
          <w:rFonts w:cs="Times New Roman"/>
          <w:sz w:val="24"/>
          <w:szCs w:val="24"/>
        </w:rPr>
      </w:pPr>
      <w:r>
        <w:rPr>
          <w:rFonts w:cs="Times New Roman"/>
          <w:sz w:val="24"/>
          <w:szCs w:val="24"/>
        </w:rPr>
        <w:t>The regulatory authority may cancel a financial assurance mechanism</w:t>
      </w:r>
      <w:r w:rsidR="003930F6" w:rsidRPr="0001765D">
        <w:rPr>
          <w:rFonts w:cs="Times New Roman"/>
          <w:sz w:val="24"/>
          <w:szCs w:val="24"/>
        </w:rPr>
        <w:t xml:space="preserve">, only after it is replaced by an alternate mechanism or after the operator is released from financial assurance according to </w:t>
      </w:r>
      <w:proofErr w:type="spellStart"/>
      <w:r w:rsidR="007629D8" w:rsidRPr="007629D8">
        <w:rPr>
          <w:rFonts w:cs="Times New Roman"/>
          <w:color w:val="FF0000"/>
          <w:sz w:val="24"/>
          <w:szCs w:val="24"/>
        </w:rPr>
        <w:t>subp</w:t>
      </w:r>
      <w:proofErr w:type="spellEnd"/>
      <w:r w:rsidR="00F4112C">
        <w:rPr>
          <w:rFonts w:cs="Times New Roman"/>
          <w:color w:val="FF0000"/>
          <w:sz w:val="24"/>
          <w:szCs w:val="24"/>
        </w:rPr>
        <w:t>.</w:t>
      </w:r>
      <w:r w:rsidR="007629D8" w:rsidRPr="007629D8">
        <w:rPr>
          <w:rFonts w:cs="Times New Roman"/>
          <w:color w:val="FF0000"/>
          <w:sz w:val="24"/>
          <w:szCs w:val="24"/>
        </w:rPr>
        <w:t xml:space="preserve"> 8</w:t>
      </w:r>
      <w:r w:rsidR="003930F6" w:rsidRPr="0001765D">
        <w:rPr>
          <w:rFonts w:cs="Times New Roman"/>
          <w:sz w:val="24"/>
          <w:szCs w:val="24"/>
        </w:rPr>
        <w:t>.</w:t>
      </w:r>
    </w:p>
    <w:p w14:paraId="4E92B5E0" w14:textId="2339D2F1" w:rsidR="003930F6" w:rsidRPr="0001765D" w:rsidRDefault="003930F6" w:rsidP="00F5279B">
      <w:pPr>
        <w:pStyle w:val="ListParagraph"/>
        <w:numPr>
          <w:ilvl w:val="0"/>
          <w:numId w:val="16"/>
        </w:numPr>
        <w:spacing w:afterLines="100" w:after="240" w:line="276" w:lineRule="auto"/>
        <w:ind w:left="1080"/>
        <w:contextualSpacing w:val="0"/>
        <w:rPr>
          <w:rFonts w:cs="Times New Roman"/>
          <w:sz w:val="24"/>
          <w:szCs w:val="24"/>
        </w:rPr>
      </w:pPr>
      <w:r w:rsidRPr="0001765D">
        <w:rPr>
          <w:rFonts w:cs="Times New Roman"/>
          <w:sz w:val="24"/>
          <w:szCs w:val="24"/>
        </w:rPr>
        <w:t xml:space="preserve">Financial assurance must meet the criteria of </w:t>
      </w:r>
      <w:proofErr w:type="spellStart"/>
      <w:r w:rsidRPr="00F4112C">
        <w:rPr>
          <w:rFonts w:cs="Times New Roman"/>
          <w:color w:val="FF0000"/>
          <w:sz w:val="24"/>
          <w:szCs w:val="24"/>
        </w:rPr>
        <w:t>sub</w:t>
      </w:r>
      <w:r w:rsidR="00F4112C" w:rsidRPr="00F4112C">
        <w:rPr>
          <w:rFonts w:cs="Times New Roman"/>
          <w:color w:val="FF0000"/>
          <w:sz w:val="24"/>
          <w:szCs w:val="24"/>
        </w:rPr>
        <w:t>p</w:t>
      </w:r>
      <w:proofErr w:type="spellEnd"/>
      <w:r w:rsidR="00F4112C" w:rsidRPr="00F4112C">
        <w:rPr>
          <w:rFonts w:cs="Times New Roman"/>
          <w:color w:val="FF0000"/>
          <w:sz w:val="24"/>
          <w:szCs w:val="24"/>
        </w:rPr>
        <w:t>.</w:t>
      </w:r>
      <w:r w:rsidR="00F4112C">
        <w:rPr>
          <w:rFonts w:cs="Times New Roman"/>
          <w:b/>
          <w:color w:val="FF0000"/>
          <w:sz w:val="24"/>
          <w:szCs w:val="24"/>
        </w:rPr>
        <w:t xml:space="preserve"> </w:t>
      </w:r>
      <w:r w:rsidR="00E3505D" w:rsidRPr="00F4112C">
        <w:rPr>
          <w:rFonts w:cs="Times New Roman"/>
          <w:color w:val="FF0000"/>
          <w:sz w:val="24"/>
          <w:szCs w:val="24"/>
        </w:rPr>
        <w:t>5</w:t>
      </w:r>
      <w:r w:rsidRPr="0001765D">
        <w:rPr>
          <w:rFonts w:cs="Times New Roman"/>
          <w:sz w:val="24"/>
          <w:szCs w:val="24"/>
        </w:rPr>
        <w:t>.</w:t>
      </w:r>
    </w:p>
    <w:p w14:paraId="6D582DDC" w14:textId="66420F0C" w:rsidR="003930F6" w:rsidRPr="0001765D" w:rsidRDefault="003930F6"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w:t>
      </w:r>
      <w:r w:rsidR="00CA4309">
        <w:rPr>
          <w:rFonts w:cs="Times New Roman"/>
          <w:sz w:val="24"/>
          <w:szCs w:val="24"/>
        </w:rPr>
        <w:t>7</w:t>
      </w:r>
      <w:r w:rsidRPr="0001765D">
        <w:rPr>
          <w:rFonts w:cs="Times New Roman"/>
          <w:sz w:val="24"/>
          <w:szCs w:val="24"/>
        </w:rPr>
        <w:t>.</w:t>
      </w:r>
      <w:r w:rsidR="00583358">
        <w:rPr>
          <w:rFonts w:cs="Times New Roman"/>
          <w:sz w:val="24"/>
          <w:szCs w:val="24"/>
        </w:rPr>
        <w:t xml:space="preserve"> </w:t>
      </w:r>
      <w:r w:rsidRPr="0001765D">
        <w:rPr>
          <w:rFonts w:cs="Times New Roman"/>
          <w:b/>
          <w:sz w:val="24"/>
          <w:szCs w:val="24"/>
        </w:rPr>
        <w:t xml:space="preserve">Multiple </w:t>
      </w:r>
      <w:r w:rsidR="00817E83">
        <w:rPr>
          <w:rFonts w:cs="Times New Roman"/>
          <w:b/>
          <w:sz w:val="24"/>
          <w:szCs w:val="24"/>
        </w:rPr>
        <w:t>p</w:t>
      </w:r>
      <w:r w:rsidRPr="0001765D">
        <w:rPr>
          <w:rFonts w:cs="Times New Roman"/>
          <w:b/>
          <w:sz w:val="24"/>
          <w:szCs w:val="24"/>
        </w:rPr>
        <w:t>rojects.</w:t>
      </w:r>
      <w:r w:rsidR="00583358">
        <w:rPr>
          <w:rFonts w:cs="Times New Roman"/>
          <w:sz w:val="24"/>
          <w:szCs w:val="24"/>
        </w:rPr>
        <w:t xml:space="preserve"> </w:t>
      </w:r>
      <w:r w:rsidR="00E3505D">
        <w:rPr>
          <w:rFonts w:cs="Times New Roman"/>
          <w:sz w:val="24"/>
          <w:szCs w:val="24"/>
        </w:rPr>
        <w:t>With approval by the regulatory authority, an</w:t>
      </w:r>
      <w:r w:rsidRPr="0001765D">
        <w:rPr>
          <w:rFonts w:cs="Times New Roman"/>
          <w:sz w:val="24"/>
          <w:szCs w:val="24"/>
        </w:rPr>
        <w:t xml:space="preserve"> operator who obtains a </w:t>
      </w:r>
      <w:r w:rsidR="00FF2A01">
        <w:rPr>
          <w:rFonts w:cs="Times New Roman"/>
          <w:sz w:val="24"/>
          <w:szCs w:val="24"/>
        </w:rPr>
        <w:t>plan approval</w:t>
      </w:r>
      <w:r w:rsidRPr="0001765D">
        <w:rPr>
          <w:rFonts w:cs="Times New Roman"/>
          <w:sz w:val="24"/>
          <w:szCs w:val="24"/>
        </w:rPr>
        <w:t xml:space="preserve"> from the regulatory authority for two or more silica sand sites within their jurisdiction may elect, at the time the second or subsequent site is approved, to post a single financial assurance in lieu of separate financial assurance </w:t>
      </w:r>
      <w:r w:rsidR="00371738">
        <w:rPr>
          <w:rFonts w:cs="Times New Roman"/>
          <w:sz w:val="24"/>
          <w:szCs w:val="24"/>
        </w:rPr>
        <w:t>mechanism</w:t>
      </w:r>
      <w:r w:rsidRPr="0001765D">
        <w:rPr>
          <w:rFonts w:cs="Times New Roman"/>
          <w:sz w:val="24"/>
          <w:szCs w:val="24"/>
        </w:rPr>
        <w:t xml:space="preserve"> for each silica sand mining site. When an operator elects to post a single financial assurance in lieu of separate financial assu</w:t>
      </w:r>
      <w:r w:rsidR="00B0168A">
        <w:rPr>
          <w:rFonts w:cs="Times New Roman"/>
          <w:sz w:val="24"/>
          <w:szCs w:val="24"/>
        </w:rPr>
        <w:t xml:space="preserve">rances for each mining site, </w:t>
      </w:r>
      <w:r w:rsidRPr="0001765D">
        <w:rPr>
          <w:rFonts w:cs="Times New Roman"/>
          <w:sz w:val="24"/>
          <w:szCs w:val="24"/>
        </w:rPr>
        <w:t xml:space="preserve">financial assurances previously posted on individual mining sites </w:t>
      </w:r>
      <w:r w:rsidR="00B0168A">
        <w:rPr>
          <w:rFonts w:cs="Times New Roman"/>
          <w:sz w:val="24"/>
          <w:szCs w:val="24"/>
        </w:rPr>
        <w:t>must not</w:t>
      </w:r>
      <w:r w:rsidRPr="0001765D">
        <w:rPr>
          <w:rFonts w:cs="Times New Roman"/>
          <w:sz w:val="24"/>
          <w:szCs w:val="24"/>
        </w:rPr>
        <w:t xml:space="preserve"> be released until the new financial assurance has been accepted by the regulatory authority and is in effect.</w:t>
      </w:r>
    </w:p>
    <w:p w14:paraId="6AE448CE" w14:textId="4EBF9452" w:rsidR="003930F6" w:rsidRPr="0001765D" w:rsidRDefault="003930F6"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w:t>
      </w:r>
      <w:r w:rsidR="00CA4309">
        <w:rPr>
          <w:rFonts w:cs="Times New Roman"/>
          <w:sz w:val="24"/>
          <w:szCs w:val="24"/>
        </w:rPr>
        <w:t>8</w:t>
      </w:r>
      <w:r w:rsidRPr="0001765D">
        <w:rPr>
          <w:rFonts w:cs="Times New Roman"/>
          <w:sz w:val="24"/>
          <w:szCs w:val="24"/>
        </w:rPr>
        <w:t>.</w:t>
      </w:r>
      <w:r w:rsidR="00583358">
        <w:rPr>
          <w:rFonts w:cs="Times New Roman"/>
          <w:sz w:val="24"/>
          <w:szCs w:val="24"/>
        </w:rPr>
        <w:t xml:space="preserve"> </w:t>
      </w:r>
      <w:r w:rsidRPr="0001765D">
        <w:rPr>
          <w:rFonts w:cs="Times New Roman"/>
          <w:b/>
          <w:sz w:val="24"/>
          <w:szCs w:val="24"/>
        </w:rPr>
        <w:t xml:space="preserve">Multiple </w:t>
      </w:r>
      <w:r w:rsidR="00817E83">
        <w:rPr>
          <w:rFonts w:cs="Times New Roman"/>
          <w:b/>
          <w:sz w:val="24"/>
          <w:szCs w:val="24"/>
        </w:rPr>
        <w:t>j</w:t>
      </w:r>
      <w:r w:rsidRPr="0001765D">
        <w:rPr>
          <w:rFonts w:cs="Times New Roman"/>
          <w:b/>
          <w:sz w:val="24"/>
          <w:szCs w:val="24"/>
        </w:rPr>
        <w:t>urisdictions.</w:t>
      </w:r>
      <w:r w:rsidR="00583358">
        <w:rPr>
          <w:rFonts w:cs="Times New Roman"/>
          <w:sz w:val="24"/>
          <w:szCs w:val="24"/>
        </w:rPr>
        <w:t xml:space="preserve"> </w:t>
      </w:r>
      <w:r w:rsidRPr="0001765D">
        <w:rPr>
          <w:rFonts w:cs="Times New Roman"/>
          <w:sz w:val="24"/>
          <w:szCs w:val="24"/>
        </w:rPr>
        <w:t>In cases where more than one regulatory authority has jurisdiction, a cooperative financial security arrangement may be developed and implemented by the regulatory authorities to avoid requiring the operator needing to prove financial assurance with more than one regulatory authority for the same sil</w:t>
      </w:r>
      <w:r w:rsidR="0077522F">
        <w:rPr>
          <w:rFonts w:cs="Times New Roman"/>
          <w:sz w:val="24"/>
          <w:szCs w:val="24"/>
        </w:rPr>
        <w:t>ica sand mining site.</w:t>
      </w:r>
    </w:p>
    <w:p w14:paraId="22ECB533" w14:textId="6770364F" w:rsidR="003930F6" w:rsidRPr="0001765D" w:rsidRDefault="003930F6"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w:t>
      </w:r>
      <w:r w:rsidR="00CA4309">
        <w:rPr>
          <w:rFonts w:cs="Times New Roman"/>
          <w:sz w:val="24"/>
          <w:szCs w:val="24"/>
        </w:rPr>
        <w:t>9</w:t>
      </w:r>
      <w:r w:rsidRPr="0001765D">
        <w:rPr>
          <w:rFonts w:cs="Times New Roman"/>
          <w:sz w:val="24"/>
          <w:szCs w:val="24"/>
        </w:rPr>
        <w:t xml:space="preserve">. </w:t>
      </w:r>
      <w:r w:rsidRPr="0001765D">
        <w:rPr>
          <w:rFonts w:cs="Times New Roman"/>
          <w:b/>
          <w:sz w:val="24"/>
          <w:szCs w:val="24"/>
        </w:rPr>
        <w:t>Forfeiture of financial assurance.</w:t>
      </w:r>
      <w:r w:rsidR="00583358">
        <w:rPr>
          <w:rFonts w:cs="Times New Roman"/>
          <w:sz w:val="24"/>
          <w:szCs w:val="24"/>
        </w:rPr>
        <w:t xml:space="preserve"> </w:t>
      </w:r>
      <w:r w:rsidRPr="0001765D">
        <w:rPr>
          <w:rFonts w:cs="Times New Roman"/>
          <w:sz w:val="24"/>
          <w:szCs w:val="24"/>
        </w:rPr>
        <w:t xml:space="preserve">Financial assurance must be made available to the regulatory authority under items A to C when the operator is not in compliance with either the </w:t>
      </w:r>
      <w:r w:rsidR="0064162F">
        <w:rPr>
          <w:rFonts w:cs="Times New Roman"/>
          <w:sz w:val="24"/>
          <w:szCs w:val="24"/>
        </w:rPr>
        <w:t>reclamation</w:t>
      </w:r>
      <w:r w:rsidR="00CA4309">
        <w:rPr>
          <w:rFonts w:cs="Times New Roman"/>
          <w:sz w:val="24"/>
          <w:szCs w:val="24"/>
        </w:rPr>
        <w:t xml:space="preserve"> plan</w:t>
      </w:r>
      <w:r w:rsidR="0064162F">
        <w:rPr>
          <w:rFonts w:cs="Times New Roman"/>
          <w:sz w:val="24"/>
          <w:szCs w:val="24"/>
        </w:rPr>
        <w:t xml:space="preserve"> or the </w:t>
      </w:r>
      <w:r w:rsidRPr="0001765D">
        <w:rPr>
          <w:rFonts w:cs="Times New Roman"/>
          <w:sz w:val="24"/>
          <w:szCs w:val="24"/>
        </w:rPr>
        <w:t>corrective action plan.</w:t>
      </w:r>
    </w:p>
    <w:p w14:paraId="6DF0213E" w14:textId="7AFBDBA2" w:rsidR="003930F6" w:rsidRPr="0001765D" w:rsidRDefault="003930F6" w:rsidP="00F5279B">
      <w:pPr>
        <w:pStyle w:val="ListParagraph"/>
        <w:numPr>
          <w:ilvl w:val="0"/>
          <w:numId w:val="18"/>
        </w:numPr>
        <w:spacing w:afterLines="100" w:after="240" w:line="276" w:lineRule="auto"/>
        <w:ind w:left="1080"/>
        <w:contextualSpacing w:val="0"/>
        <w:rPr>
          <w:rFonts w:cs="Times New Roman"/>
          <w:sz w:val="24"/>
          <w:szCs w:val="24"/>
        </w:rPr>
      </w:pPr>
      <w:r w:rsidRPr="0001765D">
        <w:rPr>
          <w:rFonts w:cs="Times New Roman"/>
          <w:sz w:val="24"/>
          <w:szCs w:val="24"/>
        </w:rPr>
        <w:t xml:space="preserve">A proceeding to access financial assurance </w:t>
      </w:r>
      <w:r w:rsidR="00B0168A">
        <w:rPr>
          <w:rFonts w:cs="Times New Roman"/>
          <w:sz w:val="24"/>
          <w:szCs w:val="24"/>
        </w:rPr>
        <w:t>must</w:t>
      </w:r>
      <w:r w:rsidRPr="0001765D">
        <w:rPr>
          <w:rFonts w:cs="Times New Roman"/>
          <w:sz w:val="24"/>
          <w:szCs w:val="24"/>
        </w:rPr>
        <w:t xml:space="preserve"> be commenced by:</w:t>
      </w:r>
    </w:p>
    <w:p w14:paraId="30383ED0" w14:textId="77777777" w:rsidR="003930F6" w:rsidRPr="0001765D" w:rsidRDefault="003930F6" w:rsidP="00F5279B">
      <w:pPr>
        <w:pStyle w:val="ListParagraph"/>
        <w:numPr>
          <w:ilvl w:val="0"/>
          <w:numId w:val="19"/>
        </w:numPr>
        <w:spacing w:afterLines="100" w:after="240" w:line="276" w:lineRule="auto"/>
        <w:ind w:left="1440"/>
        <w:contextualSpacing w:val="0"/>
        <w:rPr>
          <w:rFonts w:cs="Times New Roman"/>
          <w:sz w:val="24"/>
          <w:szCs w:val="24"/>
        </w:rPr>
      </w:pPr>
      <w:r w:rsidRPr="0001765D">
        <w:rPr>
          <w:rFonts w:cs="Times New Roman"/>
          <w:sz w:val="24"/>
          <w:szCs w:val="24"/>
        </w:rPr>
        <w:lastRenderedPageBreak/>
        <w:t>serving an order to forfeit the financial assurance on the person, institution, or trustee holding the financial assurance; and</w:t>
      </w:r>
    </w:p>
    <w:p w14:paraId="78CE6BA1" w14:textId="73E769FA" w:rsidR="003930F6" w:rsidRPr="0001765D" w:rsidRDefault="003930F6" w:rsidP="00F5279B">
      <w:pPr>
        <w:pStyle w:val="ListParagraph"/>
        <w:numPr>
          <w:ilvl w:val="0"/>
          <w:numId w:val="19"/>
        </w:numPr>
        <w:spacing w:afterLines="100" w:after="240" w:line="276" w:lineRule="auto"/>
        <w:ind w:left="1440"/>
        <w:contextualSpacing w:val="0"/>
        <w:rPr>
          <w:rFonts w:cs="Times New Roman"/>
          <w:sz w:val="24"/>
          <w:szCs w:val="24"/>
        </w:rPr>
      </w:pPr>
      <w:proofErr w:type="gramStart"/>
      <w:r w:rsidRPr="0001765D">
        <w:rPr>
          <w:rFonts w:cs="Times New Roman"/>
          <w:sz w:val="24"/>
          <w:szCs w:val="24"/>
        </w:rPr>
        <w:t>serving</w:t>
      </w:r>
      <w:proofErr w:type="gramEnd"/>
      <w:r w:rsidRPr="0001765D">
        <w:rPr>
          <w:rFonts w:cs="Times New Roman"/>
          <w:sz w:val="24"/>
          <w:szCs w:val="24"/>
        </w:rPr>
        <w:t xml:space="preserve"> a notice </w:t>
      </w:r>
      <w:r w:rsidR="0064162F">
        <w:rPr>
          <w:rFonts w:cs="Times New Roman"/>
          <w:sz w:val="24"/>
          <w:szCs w:val="24"/>
        </w:rPr>
        <w:t xml:space="preserve">to the operator </w:t>
      </w:r>
      <w:r w:rsidRPr="0001765D">
        <w:rPr>
          <w:rFonts w:cs="Times New Roman"/>
          <w:sz w:val="24"/>
          <w:szCs w:val="24"/>
        </w:rPr>
        <w:t xml:space="preserve">of </w:t>
      </w:r>
      <w:r w:rsidR="0064162F">
        <w:rPr>
          <w:rFonts w:cs="Times New Roman"/>
          <w:sz w:val="24"/>
          <w:szCs w:val="24"/>
        </w:rPr>
        <w:t xml:space="preserve">the </w:t>
      </w:r>
      <w:r w:rsidRPr="0001765D">
        <w:rPr>
          <w:rFonts w:cs="Times New Roman"/>
          <w:sz w:val="24"/>
          <w:szCs w:val="24"/>
        </w:rPr>
        <w:t>measures required to correct the situation and the time available for correction.</w:t>
      </w:r>
    </w:p>
    <w:p w14:paraId="2203F6ED" w14:textId="5FECE788" w:rsidR="003930F6" w:rsidRPr="0001765D" w:rsidRDefault="003930F6" w:rsidP="00F5279B">
      <w:pPr>
        <w:pStyle w:val="ListParagraph"/>
        <w:numPr>
          <w:ilvl w:val="0"/>
          <w:numId w:val="18"/>
        </w:numPr>
        <w:spacing w:afterLines="100" w:after="240" w:line="276" w:lineRule="auto"/>
        <w:ind w:left="1080"/>
        <w:contextualSpacing w:val="0"/>
        <w:rPr>
          <w:rFonts w:cs="Times New Roman"/>
          <w:sz w:val="24"/>
          <w:szCs w:val="24"/>
        </w:rPr>
      </w:pPr>
      <w:r w:rsidRPr="0001765D">
        <w:rPr>
          <w:rFonts w:cs="Times New Roman"/>
          <w:sz w:val="24"/>
          <w:szCs w:val="24"/>
        </w:rPr>
        <w:t xml:space="preserve">If conditions that provided grounds for the order are corrected within a period established by the regulatory authority and if measures approved by the regulatory authority are taken to ensure that the conditions do not recur, the order </w:t>
      </w:r>
      <w:r w:rsidR="00B0168A">
        <w:rPr>
          <w:rFonts w:cs="Times New Roman"/>
          <w:sz w:val="24"/>
          <w:szCs w:val="24"/>
        </w:rPr>
        <w:t>must</w:t>
      </w:r>
      <w:r w:rsidRPr="0001765D">
        <w:rPr>
          <w:rFonts w:cs="Times New Roman"/>
          <w:sz w:val="24"/>
          <w:szCs w:val="24"/>
        </w:rPr>
        <w:t xml:space="preserve"> be canceled.</w:t>
      </w:r>
    </w:p>
    <w:p w14:paraId="0D24AA42" w14:textId="77777777" w:rsidR="003930F6" w:rsidRDefault="003930F6" w:rsidP="00F5279B">
      <w:pPr>
        <w:pStyle w:val="ListParagraph"/>
        <w:numPr>
          <w:ilvl w:val="0"/>
          <w:numId w:val="18"/>
        </w:numPr>
        <w:spacing w:afterLines="100" w:after="240" w:line="276" w:lineRule="auto"/>
        <w:ind w:left="1080"/>
        <w:contextualSpacing w:val="0"/>
        <w:rPr>
          <w:rFonts w:cs="Times New Roman"/>
          <w:sz w:val="24"/>
          <w:szCs w:val="24"/>
        </w:rPr>
      </w:pPr>
      <w:r w:rsidRPr="0001765D">
        <w:rPr>
          <w:rFonts w:cs="Times New Roman"/>
          <w:sz w:val="24"/>
          <w:szCs w:val="24"/>
        </w:rPr>
        <w:t xml:space="preserve">If the conditions that provided grounds for the order are not corrected, the regulatory authority shall proceed with accessing and expending the funds provided by this part to implement the </w:t>
      </w:r>
      <w:r w:rsidRPr="005D1CA3">
        <w:rPr>
          <w:rFonts w:cs="Times New Roman"/>
          <w:sz w:val="24"/>
          <w:szCs w:val="24"/>
        </w:rPr>
        <w:t>contingency reclamation</w:t>
      </w:r>
      <w:r w:rsidRPr="0001765D">
        <w:rPr>
          <w:rFonts w:cs="Times New Roman"/>
          <w:sz w:val="24"/>
          <w:szCs w:val="24"/>
        </w:rPr>
        <w:t xml:space="preserve"> or corrective action plans.</w:t>
      </w:r>
    </w:p>
    <w:p w14:paraId="3B2F5CAF" w14:textId="5EA1A6B8" w:rsidR="00F10BC6" w:rsidRPr="00F10BC6" w:rsidRDefault="00F10BC6" w:rsidP="00262775">
      <w:pPr>
        <w:pStyle w:val="ListParagraph"/>
        <w:spacing w:afterLines="100" w:after="240"/>
        <w:ind w:left="0" w:firstLine="360"/>
        <w:contextualSpacing w:val="0"/>
        <w:rPr>
          <w:rFonts w:cs="Times New Roman"/>
          <w:sz w:val="24"/>
          <w:szCs w:val="24"/>
        </w:rPr>
      </w:pPr>
      <w:r w:rsidRPr="00F10BC6">
        <w:rPr>
          <w:rFonts w:cs="Times New Roman"/>
          <w:sz w:val="24"/>
          <w:szCs w:val="24"/>
        </w:rPr>
        <w:t xml:space="preserve">Subpart </w:t>
      </w:r>
      <w:r w:rsidR="00CA4309">
        <w:rPr>
          <w:rFonts w:cs="Times New Roman"/>
          <w:sz w:val="24"/>
          <w:szCs w:val="24"/>
        </w:rPr>
        <w:t>10</w:t>
      </w:r>
      <w:r w:rsidRPr="00F10BC6">
        <w:rPr>
          <w:rFonts w:cs="Times New Roman"/>
          <w:sz w:val="24"/>
          <w:szCs w:val="24"/>
        </w:rPr>
        <w:t>.</w:t>
      </w:r>
      <w:r w:rsidR="00583358">
        <w:rPr>
          <w:rFonts w:cs="Times New Roman"/>
          <w:sz w:val="24"/>
          <w:szCs w:val="24"/>
        </w:rPr>
        <w:t xml:space="preserve"> </w:t>
      </w:r>
      <w:proofErr w:type="gramStart"/>
      <w:r w:rsidRPr="00F10BC6">
        <w:rPr>
          <w:rFonts w:cs="Times New Roman"/>
          <w:b/>
          <w:sz w:val="24"/>
          <w:szCs w:val="24"/>
        </w:rPr>
        <w:t>Failure to comply.</w:t>
      </w:r>
      <w:proofErr w:type="gramEnd"/>
      <w:r w:rsidR="00583358">
        <w:rPr>
          <w:rFonts w:cs="Times New Roman"/>
          <w:sz w:val="24"/>
          <w:szCs w:val="24"/>
        </w:rPr>
        <w:t xml:space="preserve"> </w:t>
      </w:r>
      <w:r w:rsidRPr="00F10BC6">
        <w:rPr>
          <w:rFonts w:cs="Times New Roman"/>
          <w:sz w:val="24"/>
          <w:szCs w:val="24"/>
        </w:rPr>
        <w:t xml:space="preserve">The regulatory authority </w:t>
      </w:r>
      <w:r>
        <w:rPr>
          <w:rFonts w:cs="Times New Roman"/>
          <w:sz w:val="24"/>
          <w:szCs w:val="24"/>
        </w:rPr>
        <w:t>shall</w:t>
      </w:r>
      <w:r w:rsidRPr="00F10BC6">
        <w:rPr>
          <w:rFonts w:cs="Times New Roman"/>
          <w:sz w:val="24"/>
          <w:szCs w:val="24"/>
        </w:rPr>
        <w:t xml:space="preserve"> take one or more of the following actions if the failure to comply with any portion of this part occurs:</w:t>
      </w:r>
    </w:p>
    <w:p w14:paraId="2084C11C" w14:textId="7E0F5D75" w:rsidR="00F10BC6" w:rsidRPr="00F10BC6" w:rsidRDefault="00F10BC6" w:rsidP="00F5279B">
      <w:pPr>
        <w:pStyle w:val="ListParagraph"/>
        <w:numPr>
          <w:ilvl w:val="0"/>
          <w:numId w:val="23"/>
        </w:numPr>
        <w:spacing w:afterLines="100" w:after="240" w:line="276" w:lineRule="auto"/>
        <w:contextualSpacing w:val="0"/>
        <w:rPr>
          <w:rFonts w:cs="Times New Roman"/>
          <w:sz w:val="24"/>
          <w:szCs w:val="24"/>
        </w:rPr>
      </w:pPr>
      <w:r>
        <w:rPr>
          <w:rFonts w:cs="Times New Roman"/>
          <w:sz w:val="24"/>
          <w:szCs w:val="24"/>
        </w:rPr>
        <w:t>d</w:t>
      </w:r>
      <w:r w:rsidRPr="00F10BC6">
        <w:rPr>
          <w:rFonts w:cs="Times New Roman"/>
          <w:sz w:val="24"/>
          <w:szCs w:val="24"/>
        </w:rPr>
        <w:t xml:space="preserve">eny the </w:t>
      </w:r>
      <w:r>
        <w:rPr>
          <w:rFonts w:cs="Times New Roman"/>
          <w:sz w:val="24"/>
          <w:szCs w:val="24"/>
        </w:rPr>
        <w:t xml:space="preserve">reclamation plan approval under part </w:t>
      </w:r>
      <w:r w:rsidRPr="00B040CB">
        <w:rPr>
          <w:rFonts w:cs="Times New Roman"/>
          <w:color w:val="FF0000"/>
          <w:sz w:val="24"/>
          <w:szCs w:val="24"/>
        </w:rPr>
        <w:t>61XX.03</w:t>
      </w:r>
      <w:r w:rsidR="00096942" w:rsidRPr="00B040CB">
        <w:rPr>
          <w:rFonts w:cs="Times New Roman"/>
          <w:color w:val="FF0000"/>
          <w:sz w:val="24"/>
          <w:szCs w:val="24"/>
        </w:rPr>
        <w:t>4</w:t>
      </w:r>
      <w:r w:rsidRPr="00B040CB">
        <w:rPr>
          <w:rFonts w:cs="Times New Roman"/>
          <w:color w:val="FF0000"/>
          <w:sz w:val="24"/>
          <w:szCs w:val="24"/>
        </w:rPr>
        <w:t>0</w:t>
      </w:r>
      <w:r>
        <w:rPr>
          <w:rFonts w:cs="Times New Roman"/>
          <w:sz w:val="24"/>
          <w:szCs w:val="24"/>
        </w:rPr>
        <w:t>;</w:t>
      </w:r>
    </w:p>
    <w:p w14:paraId="5F5F36F4" w14:textId="28E04973" w:rsidR="00096942" w:rsidRDefault="00096942" w:rsidP="00F5279B">
      <w:pPr>
        <w:pStyle w:val="ListParagraph"/>
        <w:numPr>
          <w:ilvl w:val="0"/>
          <w:numId w:val="23"/>
        </w:numPr>
        <w:spacing w:afterLines="100" w:after="240" w:line="276" w:lineRule="auto"/>
        <w:contextualSpacing w:val="0"/>
        <w:rPr>
          <w:rFonts w:cs="Times New Roman"/>
          <w:sz w:val="24"/>
          <w:szCs w:val="24"/>
        </w:rPr>
      </w:pPr>
      <w:r>
        <w:rPr>
          <w:rFonts w:cs="Times New Roman"/>
          <w:sz w:val="24"/>
          <w:szCs w:val="24"/>
        </w:rPr>
        <w:t xml:space="preserve">modify the reclamation plan under part </w:t>
      </w:r>
      <w:r w:rsidRPr="00B040CB">
        <w:rPr>
          <w:rFonts w:cs="Times New Roman"/>
          <w:color w:val="FF0000"/>
          <w:sz w:val="24"/>
          <w:szCs w:val="24"/>
        </w:rPr>
        <w:t>61XX.0350</w:t>
      </w:r>
      <w:r>
        <w:rPr>
          <w:rFonts w:cs="Times New Roman"/>
          <w:sz w:val="24"/>
          <w:szCs w:val="24"/>
        </w:rPr>
        <w:t>; or</w:t>
      </w:r>
    </w:p>
    <w:p w14:paraId="0B63648D" w14:textId="52869EB3" w:rsidR="00F10BC6" w:rsidRPr="00407B0E" w:rsidRDefault="00F10BC6" w:rsidP="00F5279B">
      <w:pPr>
        <w:pStyle w:val="ListParagraph"/>
        <w:numPr>
          <w:ilvl w:val="0"/>
          <w:numId w:val="23"/>
        </w:numPr>
        <w:spacing w:afterLines="100" w:after="240" w:line="276" w:lineRule="auto"/>
        <w:rPr>
          <w:rFonts w:cs="Times New Roman"/>
          <w:sz w:val="24"/>
          <w:szCs w:val="24"/>
        </w:rPr>
      </w:pPr>
      <w:proofErr w:type="gramStart"/>
      <w:r w:rsidRPr="00407B0E">
        <w:rPr>
          <w:rFonts w:cs="Times New Roman"/>
          <w:sz w:val="24"/>
          <w:szCs w:val="24"/>
        </w:rPr>
        <w:t>suspend</w:t>
      </w:r>
      <w:proofErr w:type="gramEnd"/>
      <w:r w:rsidRPr="00407B0E">
        <w:rPr>
          <w:rFonts w:cs="Times New Roman"/>
          <w:sz w:val="24"/>
          <w:szCs w:val="24"/>
        </w:rPr>
        <w:t xml:space="preserve"> </w:t>
      </w:r>
      <w:r w:rsidR="00096942" w:rsidRPr="00407B0E">
        <w:rPr>
          <w:rFonts w:cs="Times New Roman"/>
          <w:sz w:val="24"/>
          <w:szCs w:val="24"/>
        </w:rPr>
        <w:t xml:space="preserve">or revoke a </w:t>
      </w:r>
      <w:r w:rsidRPr="00407B0E">
        <w:rPr>
          <w:rFonts w:cs="Times New Roman"/>
          <w:sz w:val="24"/>
          <w:szCs w:val="24"/>
        </w:rPr>
        <w:t xml:space="preserve">reclamation plan approval under part </w:t>
      </w:r>
      <w:r w:rsidRPr="00B040CB">
        <w:rPr>
          <w:rFonts w:cs="Times New Roman"/>
          <w:color w:val="FF0000"/>
          <w:sz w:val="24"/>
          <w:szCs w:val="24"/>
        </w:rPr>
        <w:t>61XX</w:t>
      </w:r>
      <w:r w:rsidR="00096942" w:rsidRPr="00B040CB">
        <w:rPr>
          <w:rFonts w:cs="Times New Roman"/>
          <w:color w:val="FF0000"/>
          <w:sz w:val="24"/>
          <w:szCs w:val="24"/>
        </w:rPr>
        <w:t>.0360</w:t>
      </w:r>
      <w:r w:rsidRPr="00407B0E">
        <w:rPr>
          <w:rFonts w:cs="Times New Roman"/>
          <w:sz w:val="24"/>
          <w:szCs w:val="24"/>
        </w:rPr>
        <w:t>.</w:t>
      </w:r>
    </w:p>
    <w:p w14:paraId="39AB3E62" w14:textId="77777777" w:rsidR="003930F6" w:rsidRPr="0001765D" w:rsidRDefault="003930F6" w:rsidP="00262775">
      <w:pPr>
        <w:pStyle w:val="ItemHeading"/>
        <w:spacing w:before="360" w:afterLines="100" w:after="240" w:line="276" w:lineRule="auto"/>
        <w:rPr>
          <w:sz w:val="24"/>
          <w:szCs w:val="24"/>
        </w:rPr>
      </w:pPr>
      <w:proofErr w:type="gramStart"/>
      <w:r w:rsidRPr="0001765D">
        <w:rPr>
          <w:sz w:val="24"/>
          <w:szCs w:val="24"/>
        </w:rPr>
        <w:t>61XX.0230 ANNUAL REPORTING REQUIREMENTS.</w:t>
      </w:r>
      <w:proofErr w:type="gramEnd"/>
    </w:p>
    <w:p w14:paraId="7984FE0E" w14:textId="47A80FF0" w:rsidR="003930F6" w:rsidRPr="0001765D" w:rsidRDefault="003930F6" w:rsidP="00262775">
      <w:pPr>
        <w:spacing w:afterLines="100" w:after="240" w:line="276" w:lineRule="auto"/>
        <w:ind w:firstLine="360"/>
        <w:rPr>
          <w:rFonts w:cs="Times New Roman"/>
          <w:sz w:val="24"/>
          <w:szCs w:val="24"/>
        </w:rPr>
      </w:pPr>
      <w:r w:rsidRPr="0001765D">
        <w:rPr>
          <w:rFonts w:cs="Times New Roman"/>
          <w:sz w:val="24"/>
          <w:szCs w:val="24"/>
        </w:rPr>
        <w:t xml:space="preserve">Subpart 1. </w:t>
      </w:r>
      <w:proofErr w:type="gramStart"/>
      <w:r w:rsidR="00B040CB">
        <w:rPr>
          <w:rFonts w:cs="Times New Roman"/>
          <w:b/>
          <w:sz w:val="24"/>
          <w:szCs w:val="24"/>
        </w:rPr>
        <w:t>Goal</w:t>
      </w:r>
      <w:r w:rsidRPr="0001765D">
        <w:rPr>
          <w:rFonts w:cs="Times New Roman"/>
          <w:b/>
          <w:sz w:val="24"/>
          <w:szCs w:val="24"/>
        </w:rPr>
        <w:t>.</w:t>
      </w:r>
      <w:proofErr w:type="gramEnd"/>
      <w:r w:rsidRPr="0001765D">
        <w:rPr>
          <w:rFonts w:cs="Times New Roman"/>
          <w:b/>
          <w:sz w:val="24"/>
          <w:szCs w:val="24"/>
        </w:rPr>
        <w:t xml:space="preserve"> </w:t>
      </w:r>
      <w:r w:rsidR="00651CF5">
        <w:rPr>
          <w:rFonts w:cs="Times New Roman"/>
          <w:sz w:val="24"/>
          <w:szCs w:val="24"/>
        </w:rPr>
        <w:t>To maintain approval status of the reclamation plan, t</w:t>
      </w:r>
      <w:r w:rsidR="00B0168A">
        <w:rPr>
          <w:rFonts w:cs="Times New Roman"/>
          <w:sz w:val="24"/>
          <w:szCs w:val="28"/>
        </w:rPr>
        <w:t>he</w:t>
      </w:r>
      <w:r w:rsidRPr="0001765D">
        <w:rPr>
          <w:rFonts w:cs="Times New Roman"/>
          <w:sz w:val="24"/>
          <w:szCs w:val="24"/>
        </w:rPr>
        <w:t xml:space="preserve"> operator </w:t>
      </w:r>
      <w:r w:rsidR="00B0168A">
        <w:rPr>
          <w:rFonts w:cs="Times New Roman"/>
          <w:sz w:val="24"/>
          <w:szCs w:val="24"/>
        </w:rPr>
        <w:t xml:space="preserve">shall submit annual reports </w:t>
      </w:r>
      <w:r w:rsidRPr="0001765D">
        <w:rPr>
          <w:rFonts w:cs="Times New Roman"/>
          <w:sz w:val="24"/>
          <w:szCs w:val="24"/>
        </w:rPr>
        <w:t xml:space="preserve">for all active and intermittent mining </w:t>
      </w:r>
      <w:r w:rsidR="00B0168A">
        <w:rPr>
          <w:rFonts w:cs="Times New Roman"/>
          <w:sz w:val="24"/>
          <w:szCs w:val="24"/>
        </w:rPr>
        <w:t>areas</w:t>
      </w:r>
      <w:r w:rsidRPr="0001765D">
        <w:rPr>
          <w:rFonts w:cs="Times New Roman"/>
          <w:sz w:val="24"/>
          <w:szCs w:val="24"/>
        </w:rPr>
        <w:t xml:space="preserve"> to the regulatory authority for each calendar year until silica sand mining reclamation at the site is certified as complete under </w:t>
      </w:r>
      <w:r w:rsidRPr="0001765D">
        <w:rPr>
          <w:rFonts w:cs="Times New Roman"/>
          <w:color w:val="FF0000"/>
          <w:sz w:val="24"/>
          <w:szCs w:val="24"/>
        </w:rPr>
        <w:t>61XX.0</w:t>
      </w:r>
      <w:r w:rsidR="007629D8">
        <w:rPr>
          <w:rFonts w:cs="Times New Roman"/>
          <w:color w:val="FF0000"/>
          <w:sz w:val="24"/>
          <w:szCs w:val="24"/>
        </w:rPr>
        <w:t>23</w:t>
      </w:r>
      <w:r w:rsidRPr="0001765D">
        <w:rPr>
          <w:rFonts w:cs="Times New Roman"/>
          <w:color w:val="FF0000"/>
          <w:sz w:val="24"/>
          <w:szCs w:val="24"/>
        </w:rPr>
        <w:t xml:space="preserve">0 </w:t>
      </w:r>
      <w:proofErr w:type="spellStart"/>
      <w:r w:rsidR="007629D8">
        <w:rPr>
          <w:rFonts w:cs="Times New Roman"/>
          <w:color w:val="FF0000"/>
          <w:sz w:val="24"/>
          <w:szCs w:val="24"/>
        </w:rPr>
        <w:t>subp</w:t>
      </w:r>
      <w:proofErr w:type="spellEnd"/>
      <w:r w:rsidR="007629D8">
        <w:rPr>
          <w:rFonts w:cs="Times New Roman"/>
          <w:color w:val="FF0000"/>
          <w:sz w:val="24"/>
          <w:szCs w:val="24"/>
        </w:rPr>
        <w:t xml:space="preserve">. </w:t>
      </w:r>
      <w:proofErr w:type="gramStart"/>
      <w:r w:rsidR="007629D8">
        <w:rPr>
          <w:rFonts w:cs="Times New Roman"/>
          <w:color w:val="FF0000"/>
          <w:sz w:val="24"/>
          <w:szCs w:val="24"/>
        </w:rPr>
        <w:t xml:space="preserve">2 </w:t>
      </w:r>
      <w:r w:rsidRPr="0001765D">
        <w:rPr>
          <w:rFonts w:cs="Times New Roman"/>
          <w:sz w:val="24"/>
          <w:szCs w:val="24"/>
        </w:rPr>
        <w:t xml:space="preserve">or at the time of release of financial assurance under </w:t>
      </w:r>
      <w:r w:rsidRPr="0001765D">
        <w:rPr>
          <w:rFonts w:cs="Times New Roman"/>
          <w:color w:val="FF0000"/>
          <w:sz w:val="24"/>
          <w:szCs w:val="24"/>
        </w:rPr>
        <w:t>61XX.0</w:t>
      </w:r>
      <w:r w:rsidR="00B248D6">
        <w:rPr>
          <w:rFonts w:cs="Times New Roman"/>
          <w:color w:val="FF0000"/>
          <w:sz w:val="24"/>
          <w:szCs w:val="24"/>
        </w:rPr>
        <w:t>23</w:t>
      </w:r>
      <w:r w:rsidRPr="0001765D">
        <w:rPr>
          <w:rFonts w:cs="Times New Roman"/>
          <w:color w:val="FF0000"/>
          <w:sz w:val="24"/>
          <w:szCs w:val="24"/>
        </w:rPr>
        <w:t>0</w:t>
      </w:r>
      <w:r w:rsidRPr="0001765D">
        <w:rPr>
          <w:rFonts w:cs="Times New Roman"/>
          <w:sz w:val="24"/>
          <w:szCs w:val="24"/>
        </w:rPr>
        <w:t>.</w:t>
      </w:r>
      <w:proofErr w:type="gramEnd"/>
    </w:p>
    <w:p w14:paraId="7E1351B9" w14:textId="3C0626C2" w:rsidR="003930F6" w:rsidRPr="0001765D" w:rsidRDefault="003930F6" w:rsidP="00262775">
      <w:pPr>
        <w:spacing w:afterLines="100" w:after="240" w:line="276" w:lineRule="auto"/>
        <w:ind w:firstLine="360"/>
        <w:rPr>
          <w:rFonts w:cs="Times New Roman"/>
          <w:sz w:val="24"/>
          <w:szCs w:val="24"/>
        </w:rPr>
      </w:pPr>
      <w:proofErr w:type="gramStart"/>
      <w:r w:rsidRPr="0001765D">
        <w:rPr>
          <w:rFonts w:cs="Times New Roman"/>
          <w:sz w:val="24"/>
          <w:szCs w:val="24"/>
        </w:rPr>
        <w:t>Subp 2.</w:t>
      </w:r>
      <w:proofErr w:type="gramEnd"/>
      <w:r w:rsidRPr="0001765D">
        <w:rPr>
          <w:rFonts w:cs="Times New Roman"/>
          <w:sz w:val="24"/>
          <w:szCs w:val="24"/>
        </w:rPr>
        <w:t xml:space="preserve"> </w:t>
      </w:r>
      <w:proofErr w:type="gramStart"/>
      <w:r w:rsidRPr="0001765D">
        <w:rPr>
          <w:rFonts w:cs="Times New Roman"/>
          <w:b/>
          <w:sz w:val="24"/>
          <w:szCs w:val="24"/>
        </w:rPr>
        <w:t>Re</w:t>
      </w:r>
      <w:r w:rsidR="00B040CB">
        <w:rPr>
          <w:rFonts w:cs="Times New Roman"/>
          <w:b/>
          <w:sz w:val="24"/>
          <w:szCs w:val="24"/>
        </w:rPr>
        <w:t>quirements</w:t>
      </w:r>
      <w:r w:rsidRPr="0001765D">
        <w:rPr>
          <w:rFonts w:cs="Times New Roman"/>
          <w:b/>
          <w:sz w:val="24"/>
          <w:szCs w:val="24"/>
        </w:rPr>
        <w:t>.</w:t>
      </w:r>
      <w:proofErr w:type="gramEnd"/>
      <w:r w:rsidRPr="0001765D">
        <w:rPr>
          <w:rFonts w:cs="Times New Roman"/>
          <w:sz w:val="24"/>
          <w:szCs w:val="24"/>
        </w:rPr>
        <w:t xml:space="preserve"> The annual report </w:t>
      </w:r>
      <w:r w:rsidR="00B0168A">
        <w:rPr>
          <w:rFonts w:cs="Times New Roman"/>
          <w:sz w:val="24"/>
          <w:szCs w:val="24"/>
        </w:rPr>
        <w:t>must</w:t>
      </w:r>
      <w:r w:rsidRPr="0001765D">
        <w:rPr>
          <w:rFonts w:cs="Times New Roman"/>
          <w:sz w:val="24"/>
          <w:szCs w:val="24"/>
        </w:rPr>
        <w:t xml:space="preserve"> </w:t>
      </w:r>
      <w:r w:rsidR="00B040CB">
        <w:rPr>
          <w:rFonts w:cs="Times New Roman"/>
          <w:sz w:val="24"/>
          <w:szCs w:val="24"/>
        </w:rPr>
        <w:t xml:space="preserve">include </w:t>
      </w:r>
      <w:r w:rsidRPr="0001765D">
        <w:rPr>
          <w:rFonts w:cs="Times New Roman"/>
          <w:sz w:val="24"/>
          <w:szCs w:val="24"/>
        </w:rPr>
        <w:t xml:space="preserve">items A through </w:t>
      </w:r>
      <w:r w:rsidR="00B040CB">
        <w:rPr>
          <w:rFonts w:cs="Times New Roman"/>
          <w:sz w:val="24"/>
          <w:szCs w:val="24"/>
        </w:rPr>
        <w:t>H</w:t>
      </w:r>
      <w:r w:rsidRPr="0001765D">
        <w:rPr>
          <w:rFonts w:cs="Times New Roman"/>
          <w:sz w:val="24"/>
          <w:szCs w:val="24"/>
        </w:rPr>
        <w:t>.</w:t>
      </w:r>
    </w:p>
    <w:p w14:paraId="4633231D" w14:textId="0C90EAAD" w:rsidR="003930F6" w:rsidRPr="0001765D" w:rsidRDefault="003930F6" w:rsidP="00F5279B">
      <w:pPr>
        <w:pStyle w:val="ListParagraph"/>
        <w:numPr>
          <w:ilvl w:val="0"/>
          <w:numId w:val="36"/>
        </w:numPr>
        <w:spacing w:afterLines="100" w:after="240" w:line="276" w:lineRule="auto"/>
        <w:contextualSpacing w:val="0"/>
        <w:rPr>
          <w:rFonts w:cs="Times New Roman"/>
          <w:sz w:val="24"/>
          <w:szCs w:val="24"/>
        </w:rPr>
      </w:pPr>
      <w:r w:rsidRPr="0001765D">
        <w:rPr>
          <w:rFonts w:cs="Times New Roman"/>
          <w:sz w:val="24"/>
          <w:szCs w:val="24"/>
        </w:rPr>
        <w:t>The name and mailing address of the operator</w:t>
      </w:r>
      <w:r w:rsidR="00ED68D6">
        <w:rPr>
          <w:rFonts w:cs="Times New Roman"/>
          <w:sz w:val="24"/>
          <w:szCs w:val="24"/>
        </w:rPr>
        <w:t>.</w:t>
      </w:r>
    </w:p>
    <w:p w14:paraId="32D6E195" w14:textId="133A8CEA" w:rsidR="003930F6" w:rsidRPr="0001765D" w:rsidRDefault="001632CA" w:rsidP="00F5279B">
      <w:pPr>
        <w:pStyle w:val="ListParagraph"/>
        <w:numPr>
          <w:ilvl w:val="0"/>
          <w:numId w:val="36"/>
        </w:numPr>
        <w:spacing w:afterLines="100" w:after="240" w:line="276" w:lineRule="auto"/>
        <w:contextualSpacing w:val="0"/>
        <w:rPr>
          <w:rFonts w:cs="Times New Roman"/>
          <w:sz w:val="24"/>
          <w:szCs w:val="24"/>
        </w:rPr>
      </w:pPr>
      <w:r>
        <w:rPr>
          <w:rFonts w:cs="Times New Roman"/>
          <w:sz w:val="24"/>
          <w:szCs w:val="24"/>
        </w:rPr>
        <w:t>Location of the</w:t>
      </w:r>
      <w:r w:rsidR="003930F6" w:rsidRPr="0001765D">
        <w:rPr>
          <w:rFonts w:cs="Times New Roman"/>
          <w:sz w:val="24"/>
          <w:szCs w:val="24"/>
        </w:rPr>
        <w:t xml:space="preserve"> </w:t>
      </w:r>
      <w:r w:rsidR="00044DD5">
        <w:rPr>
          <w:rFonts w:cs="Times New Roman"/>
          <w:sz w:val="24"/>
          <w:szCs w:val="24"/>
        </w:rPr>
        <w:t>mine</w:t>
      </w:r>
      <w:r w:rsidRPr="0001765D">
        <w:rPr>
          <w:rFonts w:cs="Times New Roman"/>
          <w:sz w:val="24"/>
          <w:szCs w:val="24"/>
        </w:rPr>
        <w:t xml:space="preserve"> area</w:t>
      </w:r>
      <w:r>
        <w:rPr>
          <w:rFonts w:cs="Times New Roman"/>
          <w:sz w:val="24"/>
          <w:szCs w:val="24"/>
        </w:rPr>
        <w:t xml:space="preserve"> with </w:t>
      </w:r>
      <w:r w:rsidRPr="0001765D">
        <w:rPr>
          <w:rFonts w:cs="Times New Roman"/>
          <w:sz w:val="24"/>
          <w:szCs w:val="24"/>
        </w:rPr>
        <w:t>permit</w:t>
      </w:r>
      <w:r>
        <w:rPr>
          <w:rFonts w:cs="Times New Roman"/>
          <w:sz w:val="24"/>
          <w:szCs w:val="24"/>
        </w:rPr>
        <w:t xml:space="preserve"> number</w:t>
      </w:r>
      <w:r w:rsidR="003930F6" w:rsidRPr="0001765D">
        <w:rPr>
          <w:rFonts w:cs="Times New Roman"/>
          <w:sz w:val="24"/>
          <w:szCs w:val="24"/>
        </w:rPr>
        <w:t xml:space="preserve"> </w:t>
      </w:r>
      <w:r>
        <w:rPr>
          <w:rFonts w:cs="Times New Roman"/>
          <w:sz w:val="24"/>
          <w:szCs w:val="24"/>
        </w:rPr>
        <w:t>and</w:t>
      </w:r>
      <w:r w:rsidR="003930F6" w:rsidRPr="0001765D">
        <w:rPr>
          <w:rFonts w:cs="Times New Roman"/>
          <w:sz w:val="24"/>
          <w:szCs w:val="24"/>
        </w:rPr>
        <w:t xml:space="preserve"> parcel identification number if available.</w:t>
      </w:r>
    </w:p>
    <w:p w14:paraId="1CE2A49F" w14:textId="77777777" w:rsidR="003930F6" w:rsidRPr="0001765D" w:rsidRDefault="003930F6" w:rsidP="00F5279B">
      <w:pPr>
        <w:pStyle w:val="ListParagraph"/>
        <w:numPr>
          <w:ilvl w:val="0"/>
          <w:numId w:val="36"/>
        </w:numPr>
        <w:spacing w:afterLines="100" w:after="240" w:line="276" w:lineRule="auto"/>
        <w:contextualSpacing w:val="0"/>
        <w:rPr>
          <w:rFonts w:cs="Times New Roman"/>
          <w:sz w:val="24"/>
          <w:szCs w:val="24"/>
        </w:rPr>
      </w:pPr>
      <w:r w:rsidRPr="0001765D">
        <w:rPr>
          <w:rFonts w:cs="Times New Roman"/>
          <w:sz w:val="24"/>
          <w:szCs w:val="24"/>
        </w:rPr>
        <w:t>The acreage currently affected by silica sand mining and not yet reclaimed.</w:t>
      </w:r>
    </w:p>
    <w:p w14:paraId="3DD23576" w14:textId="67AC5588" w:rsidR="003930F6" w:rsidRPr="0001765D" w:rsidRDefault="003930F6" w:rsidP="00F5279B">
      <w:pPr>
        <w:pStyle w:val="ListParagraph"/>
        <w:numPr>
          <w:ilvl w:val="0"/>
          <w:numId w:val="36"/>
        </w:numPr>
        <w:spacing w:afterLines="100" w:after="240" w:line="276" w:lineRule="auto"/>
        <w:contextualSpacing w:val="0"/>
        <w:rPr>
          <w:rFonts w:cs="Times New Roman"/>
          <w:sz w:val="24"/>
          <w:szCs w:val="24"/>
        </w:rPr>
      </w:pPr>
      <w:r w:rsidRPr="0001765D">
        <w:rPr>
          <w:rFonts w:cs="Times New Roman"/>
          <w:sz w:val="24"/>
          <w:szCs w:val="24"/>
        </w:rPr>
        <w:t>The amount of acreage t</w:t>
      </w:r>
      <w:r w:rsidR="005D1CA3">
        <w:rPr>
          <w:rFonts w:cs="Times New Roman"/>
          <w:sz w:val="24"/>
          <w:szCs w:val="24"/>
        </w:rPr>
        <w:t xml:space="preserve">hat has been reclaimed to date </w:t>
      </w:r>
      <w:r w:rsidRPr="0001765D">
        <w:rPr>
          <w:rFonts w:cs="Times New Roman"/>
          <w:sz w:val="24"/>
          <w:szCs w:val="24"/>
        </w:rPr>
        <w:t xml:space="preserve">on a permanent basis and the amount reclaimed on a </w:t>
      </w:r>
      <w:r w:rsidR="001632CA">
        <w:rPr>
          <w:rFonts w:cs="Times New Roman"/>
          <w:sz w:val="24"/>
          <w:szCs w:val="24"/>
        </w:rPr>
        <w:t>temporary</w:t>
      </w:r>
      <w:r w:rsidRPr="0001765D">
        <w:rPr>
          <w:rFonts w:cs="Times New Roman"/>
          <w:sz w:val="24"/>
          <w:szCs w:val="24"/>
        </w:rPr>
        <w:t xml:space="preserve"> basis.</w:t>
      </w:r>
    </w:p>
    <w:p w14:paraId="4459D791" w14:textId="32191068" w:rsidR="003930F6" w:rsidRPr="0001765D" w:rsidRDefault="003930F6" w:rsidP="00F5279B">
      <w:pPr>
        <w:pStyle w:val="ListParagraph"/>
        <w:numPr>
          <w:ilvl w:val="0"/>
          <w:numId w:val="36"/>
        </w:numPr>
        <w:spacing w:afterLines="100" w:after="240" w:line="276" w:lineRule="auto"/>
        <w:contextualSpacing w:val="0"/>
        <w:rPr>
          <w:rFonts w:cs="Times New Roman"/>
          <w:sz w:val="24"/>
          <w:szCs w:val="24"/>
        </w:rPr>
      </w:pPr>
      <w:r w:rsidRPr="0001765D">
        <w:rPr>
          <w:rFonts w:cs="Times New Roman"/>
          <w:sz w:val="24"/>
          <w:szCs w:val="24"/>
        </w:rPr>
        <w:t xml:space="preserve">A plan, </w:t>
      </w:r>
      <w:r w:rsidRPr="00470DEC">
        <w:rPr>
          <w:rFonts w:cs="Times New Roman"/>
          <w:szCs w:val="28"/>
        </w:rPr>
        <w:t>map</w:t>
      </w:r>
      <w:r w:rsidR="00422B4A">
        <w:rPr>
          <w:rFonts w:cs="Times New Roman"/>
          <w:sz w:val="24"/>
          <w:szCs w:val="24"/>
        </w:rPr>
        <w:t xml:space="preserve"> or </w:t>
      </w:r>
      <w:r w:rsidRPr="0001765D">
        <w:rPr>
          <w:rFonts w:cs="Times New Roman"/>
          <w:sz w:val="24"/>
          <w:szCs w:val="24"/>
        </w:rPr>
        <w:t>diagram accurately showing the acreage described in subdivision D and E.</w:t>
      </w:r>
    </w:p>
    <w:p w14:paraId="45AFBE80" w14:textId="22B86BE6" w:rsidR="003930F6" w:rsidRPr="00ED68D6" w:rsidRDefault="003930F6" w:rsidP="00F5279B">
      <w:pPr>
        <w:pStyle w:val="ListParagraph"/>
        <w:numPr>
          <w:ilvl w:val="0"/>
          <w:numId w:val="36"/>
        </w:numPr>
        <w:spacing w:afterLines="100" w:after="240" w:line="276" w:lineRule="auto"/>
        <w:contextualSpacing w:val="0"/>
        <w:rPr>
          <w:rFonts w:cs="Times New Roman"/>
          <w:sz w:val="24"/>
          <w:szCs w:val="24"/>
        </w:rPr>
      </w:pPr>
      <w:r w:rsidRPr="00ED68D6">
        <w:rPr>
          <w:rFonts w:cs="Times New Roman"/>
          <w:sz w:val="24"/>
          <w:szCs w:val="24"/>
        </w:rPr>
        <w:lastRenderedPageBreak/>
        <w:t xml:space="preserve">Updated </w:t>
      </w:r>
      <w:r w:rsidR="00E82F1A">
        <w:rPr>
          <w:rFonts w:cs="Times New Roman"/>
          <w:sz w:val="24"/>
          <w:szCs w:val="24"/>
        </w:rPr>
        <w:t xml:space="preserve">financial assurance </w:t>
      </w:r>
      <w:r w:rsidR="001632CA">
        <w:rPr>
          <w:rFonts w:cs="Times New Roman"/>
          <w:sz w:val="24"/>
          <w:szCs w:val="24"/>
        </w:rPr>
        <w:t>describing the cost estimate if operations were to close in the upcoming year.</w:t>
      </w:r>
    </w:p>
    <w:p w14:paraId="2CB232DD" w14:textId="41EB9878" w:rsidR="00ED68D6" w:rsidRPr="00470DEC" w:rsidRDefault="00ED68D6" w:rsidP="00F5279B">
      <w:pPr>
        <w:pStyle w:val="ListParagraph"/>
        <w:numPr>
          <w:ilvl w:val="0"/>
          <w:numId w:val="36"/>
        </w:numPr>
        <w:spacing w:afterLines="100" w:after="240" w:line="276" w:lineRule="auto"/>
        <w:contextualSpacing w:val="0"/>
        <w:rPr>
          <w:rFonts w:cs="Times New Roman"/>
          <w:szCs w:val="28"/>
        </w:rPr>
      </w:pPr>
      <w:r>
        <w:rPr>
          <w:rFonts w:cs="Times New Roman"/>
          <w:sz w:val="24"/>
          <w:szCs w:val="24"/>
        </w:rPr>
        <w:t>A</w:t>
      </w:r>
      <w:r w:rsidRPr="00115FC6">
        <w:rPr>
          <w:rFonts w:cs="Times New Roman"/>
          <w:sz w:val="24"/>
          <w:szCs w:val="24"/>
        </w:rPr>
        <w:t xml:space="preserve"> certificate issued by an insurance company authorized to do business in the United States that the </w:t>
      </w:r>
      <w:r>
        <w:rPr>
          <w:rFonts w:cs="Times New Roman"/>
          <w:sz w:val="24"/>
          <w:szCs w:val="24"/>
        </w:rPr>
        <w:t>operator</w:t>
      </w:r>
      <w:r w:rsidRPr="00115FC6">
        <w:rPr>
          <w:rFonts w:cs="Times New Roman"/>
          <w:sz w:val="24"/>
          <w:szCs w:val="24"/>
        </w:rPr>
        <w:t xml:space="preserve"> has a public liability insurance policy in force for the mining operation for which the </w:t>
      </w:r>
      <w:r>
        <w:rPr>
          <w:rFonts w:cs="Times New Roman"/>
          <w:sz w:val="24"/>
          <w:szCs w:val="24"/>
        </w:rPr>
        <w:t>reclamation plan approval</w:t>
      </w:r>
      <w:r w:rsidRPr="00115FC6">
        <w:rPr>
          <w:rFonts w:cs="Times New Roman"/>
          <w:sz w:val="24"/>
          <w:szCs w:val="24"/>
        </w:rPr>
        <w:t xml:space="preserve"> is sought, or evidence that the </w:t>
      </w:r>
      <w:r>
        <w:rPr>
          <w:rFonts w:cs="Times New Roman"/>
          <w:sz w:val="24"/>
          <w:szCs w:val="24"/>
        </w:rPr>
        <w:t>operator</w:t>
      </w:r>
      <w:r w:rsidRPr="00115FC6">
        <w:rPr>
          <w:rFonts w:cs="Times New Roman"/>
          <w:sz w:val="24"/>
          <w:szCs w:val="24"/>
        </w:rPr>
        <w:t xml:space="preserve"> has satisfied other state or federal self-insurance requirements, to provide personal injury and property damage protection in an amount adequate to compensate any persons who might be damaged as a result of the mining operation or any reclamation or restoration operations connected with the mining operation</w:t>
      </w:r>
      <w:r>
        <w:rPr>
          <w:rFonts w:cs="Times New Roman"/>
          <w:sz w:val="24"/>
          <w:szCs w:val="24"/>
        </w:rPr>
        <w:t>.</w:t>
      </w:r>
    </w:p>
    <w:p w14:paraId="022C12C4" w14:textId="765282EC" w:rsidR="003930F6" w:rsidRPr="0001765D" w:rsidRDefault="003930F6" w:rsidP="00F5279B">
      <w:pPr>
        <w:pStyle w:val="ListParagraph"/>
        <w:numPr>
          <w:ilvl w:val="0"/>
          <w:numId w:val="36"/>
        </w:numPr>
        <w:spacing w:afterLines="100" w:after="240" w:line="276" w:lineRule="auto"/>
        <w:contextualSpacing w:val="0"/>
        <w:rPr>
          <w:rFonts w:cs="Times New Roman"/>
          <w:sz w:val="24"/>
          <w:szCs w:val="24"/>
        </w:rPr>
      </w:pPr>
      <w:r w:rsidRPr="0001765D">
        <w:rPr>
          <w:rFonts w:cs="Times New Roman"/>
          <w:sz w:val="24"/>
          <w:szCs w:val="24"/>
        </w:rPr>
        <w:t xml:space="preserve">The following certification, signed by the operator: “I certify that this information is true and accurate, and that the </w:t>
      </w:r>
      <w:r w:rsidR="00044DD5">
        <w:rPr>
          <w:rFonts w:cs="Times New Roman"/>
          <w:sz w:val="24"/>
          <w:szCs w:val="24"/>
        </w:rPr>
        <w:t>mine</w:t>
      </w:r>
      <w:r w:rsidRPr="0001765D">
        <w:rPr>
          <w:rFonts w:cs="Times New Roman"/>
          <w:sz w:val="24"/>
          <w:szCs w:val="24"/>
        </w:rPr>
        <w:t xml:space="preserve"> area described herein complies with all conditions of the applicable silica sand reclamation plan approval and Chapter </w:t>
      </w:r>
      <w:r w:rsidRPr="00B040CB">
        <w:rPr>
          <w:rFonts w:cs="Times New Roman"/>
          <w:color w:val="FF0000"/>
          <w:sz w:val="24"/>
          <w:szCs w:val="24"/>
        </w:rPr>
        <w:t>61XX</w:t>
      </w:r>
      <w:r w:rsidRPr="0001765D">
        <w:rPr>
          <w:rFonts w:cs="Times New Roman"/>
          <w:sz w:val="24"/>
          <w:szCs w:val="24"/>
        </w:rPr>
        <w:t>, Minnesota Rules.</w:t>
      </w:r>
    </w:p>
    <w:p w14:paraId="6FD889A5" w14:textId="084C4A32" w:rsidR="003930F6" w:rsidRPr="0001765D" w:rsidRDefault="003930F6" w:rsidP="00262775">
      <w:pPr>
        <w:spacing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w:t>
      </w:r>
      <w:r w:rsidR="00F401C0">
        <w:rPr>
          <w:rFonts w:cs="Times New Roman"/>
          <w:sz w:val="24"/>
          <w:szCs w:val="24"/>
        </w:rPr>
        <w:t>3</w:t>
      </w:r>
      <w:r w:rsidRPr="0001765D">
        <w:rPr>
          <w:rFonts w:cs="Times New Roman"/>
          <w:sz w:val="24"/>
          <w:szCs w:val="24"/>
        </w:rPr>
        <w:t xml:space="preserve">. </w:t>
      </w:r>
      <w:r w:rsidRPr="0001765D">
        <w:rPr>
          <w:rFonts w:cs="Times New Roman"/>
          <w:b/>
          <w:sz w:val="24"/>
          <w:szCs w:val="24"/>
        </w:rPr>
        <w:t>Submission.</w:t>
      </w:r>
      <w:r w:rsidRPr="0001765D">
        <w:rPr>
          <w:rFonts w:cs="Times New Roman"/>
          <w:sz w:val="24"/>
          <w:szCs w:val="24"/>
        </w:rPr>
        <w:t xml:space="preserve"> The annual report </w:t>
      </w:r>
      <w:r w:rsidR="00B0168A">
        <w:rPr>
          <w:rFonts w:cs="Times New Roman"/>
          <w:sz w:val="24"/>
          <w:szCs w:val="24"/>
        </w:rPr>
        <w:t>must</w:t>
      </w:r>
      <w:r w:rsidRPr="0001765D">
        <w:rPr>
          <w:rFonts w:cs="Times New Roman"/>
          <w:sz w:val="24"/>
          <w:szCs w:val="24"/>
        </w:rPr>
        <w:t xml:space="preserve"> be submitted </w:t>
      </w:r>
      <w:r w:rsidR="006E3A66">
        <w:rPr>
          <w:rFonts w:cs="Times New Roman"/>
          <w:sz w:val="24"/>
          <w:szCs w:val="24"/>
        </w:rPr>
        <w:t>by a date specified by the regulatory authority</w:t>
      </w:r>
      <w:r w:rsidRPr="0001765D">
        <w:rPr>
          <w:rFonts w:cs="Times New Roman"/>
          <w:sz w:val="24"/>
          <w:szCs w:val="24"/>
        </w:rPr>
        <w:t>.</w:t>
      </w:r>
    </w:p>
    <w:p w14:paraId="612571BB" w14:textId="1F79185B" w:rsidR="003930F6" w:rsidRPr="0001765D" w:rsidRDefault="003930F6"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 xml:space="preserve">Subp </w:t>
      </w:r>
      <w:r w:rsidR="00F401C0">
        <w:rPr>
          <w:rFonts w:cs="Times New Roman"/>
          <w:sz w:val="24"/>
          <w:szCs w:val="24"/>
        </w:rPr>
        <w:t>4</w:t>
      </w:r>
      <w:r w:rsidRPr="0001765D">
        <w:rPr>
          <w:rFonts w:cs="Times New Roman"/>
          <w:sz w:val="24"/>
          <w:szCs w:val="24"/>
        </w:rPr>
        <w:t>.</w:t>
      </w:r>
      <w:proofErr w:type="gramEnd"/>
      <w:r w:rsidR="00583358">
        <w:rPr>
          <w:rFonts w:cs="Times New Roman"/>
          <w:sz w:val="24"/>
          <w:szCs w:val="24"/>
        </w:rPr>
        <w:t xml:space="preserve"> </w:t>
      </w:r>
      <w:proofErr w:type="gramStart"/>
      <w:r w:rsidRPr="0001765D">
        <w:rPr>
          <w:rFonts w:cs="Times New Roman"/>
          <w:b/>
          <w:sz w:val="24"/>
          <w:szCs w:val="24"/>
        </w:rPr>
        <w:t>Alternative report.</w:t>
      </w:r>
      <w:proofErr w:type="gramEnd"/>
      <w:r w:rsidR="00583358">
        <w:rPr>
          <w:rFonts w:cs="Times New Roman"/>
          <w:sz w:val="24"/>
          <w:szCs w:val="24"/>
        </w:rPr>
        <w:t xml:space="preserve"> </w:t>
      </w:r>
      <w:r w:rsidRPr="0001765D">
        <w:rPr>
          <w:rFonts w:cs="Times New Roman"/>
          <w:sz w:val="24"/>
          <w:szCs w:val="24"/>
        </w:rPr>
        <w:t xml:space="preserve">A regulatory authority may, at its discretion, obtain the information required in </w:t>
      </w:r>
      <w:proofErr w:type="spellStart"/>
      <w:r w:rsidRPr="00F4112C">
        <w:rPr>
          <w:rFonts w:cs="Times New Roman"/>
          <w:color w:val="FF0000"/>
          <w:sz w:val="24"/>
          <w:szCs w:val="24"/>
        </w:rPr>
        <w:t>subp</w:t>
      </w:r>
      <w:proofErr w:type="spellEnd"/>
      <w:r w:rsidR="00F401C0" w:rsidRPr="00F4112C">
        <w:rPr>
          <w:rFonts w:cs="Times New Roman"/>
          <w:color w:val="FF0000"/>
          <w:sz w:val="24"/>
          <w:szCs w:val="24"/>
        </w:rPr>
        <w:t xml:space="preserve">. </w:t>
      </w:r>
      <w:r w:rsidRPr="00F4112C">
        <w:rPr>
          <w:rFonts w:cs="Times New Roman"/>
          <w:color w:val="FF0000"/>
          <w:sz w:val="24"/>
          <w:szCs w:val="24"/>
        </w:rPr>
        <w:t>2</w:t>
      </w:r>
      <w:r w:rsidRPr="0001765D">
        <w:rPr>
          <w:rFonts w:cs="Times New Roman"/>
          <w:sz w:val="24"/>
          <w:szCs w:val="24"/>
        </w:rPr>
        <w:t xml:space="preserve"> for a calendar year by written documentation of its inspections of a silica sand mining site. If the regulatory authority obtains and documents the required information, the annual report need not be submitted by the operator. If the regulatory authority determines that the operator need not submit an annual report under this subsection, the regulatory authority shall advise the operator in writing at least 30 days before the end of the applicable calendar year. In that case, the regulatory authority shall require the operator to submit the certification required in </w:t>
      </w:r>
      <w:proofErr w:type="spellStart"/>
      <w:r w:rsidRPr="00B040CB">
        <w:rPr>
          <w:rFonts w:cs="Times New Roman"/>
          <w:color w:val="FF0000"/>
          <w:sz w:val="24"/>
          <w:szCs w:val="24"/>
        </w:rPr>
        <w:t>subp</w:t>
      </w:r>
      <w:proofErr w:type="spellEnd"/>
      <w:r w:rsidR="00B040CB" w:rsidRPr="00B040CB">
        <w:rPr>
          <w:rFonts w:cs="Times New Roman"/>
          <w:color w:val="FF0000"/>
          <w:sz w:val="24"/>
          <w:szCs w:val="24"/>
        </w:rPr>
        <w:t>.</w:t>
      </w:r>
      <w:r w:rsidRPr="00B040CB">
        <w:rPr>
          <w:rFonts w:cs="Times New Roman"/>
          <w:color w:val="FF0000"/>
          <w:sz w:val="24"/>
          <w:szCs w:val="24"/>
        </w:rPr>
        <w:t xml:space="preserve"> </w:t>
      </w:r>
      <w:proofErr w:type="gramStart"/>
      <w:r w:rsidRPr="00B040CB">
        <w:rPr>
          <w:rFonts w:cs="Times New Roman"/>
          <w:color w:val="FF0000"/>
          <w:sz w:val="24"/>
          <w:szCs w:val="24"/>
        </w:rPr>
        <w:t>2, item</w:t>
      </w:r>
      <w:r w:rsidR="00F401C0" w:rsidRPr="00B040CB">
        <w:rPr>
          <w:rFonts w:cs="Times New Roman"/>
          <w:color w:val="FF0000"/>
          <w:sz w:val="24"/>
          <w:szCs w:val="24"/>
        </w:rPr>
        <w:t>s</w:t>
      </w:r>
      <w:r w:rsidRPr="00B040CB">
        <w:rPr>
          <w:rFonts w:cs="Times New Roman"/>
          <w:color w:val="FF0000"/>
          <w:sz w:val="24"/>
          <w:szCs w:val="24"/>
        </w:rPr>
        <w:t xml:space="preserve"> </w:t>
      </w:r>
      <w:r w:rsidR="00F401C0" w:rsidRPr="00B040CB">
        <w:rPr>
          <w:rFonts w:cs="Times New Roman"/>
          <w:color w:val="FF0000"/>
          <w:sz w:val="24"/>
          <w:szCs w:val="24"/>
        </w:rPr>
        <w:t>F and G</w:t>
      </w:r>
      <w:r w:rsidRPr="0001765D">
        <w:rPr>
          <w:rFonts w:cs="Times New Roman"/>
          <w:sz w:val="24"/>
          <w:szCs w:val="24"/>
        </w:rPr>
        <w:t>.</w:t>
      </w:r>
      <w:proofErr w:type="gramEnd"/>
    </w:p>
    <w:p w14:paraId="74890E56" w14:textId="0999E821" w:rsidR="003930F6" w:rsidRPr="0001765D" w:rsidRDefault="003930F6" w:rsidP="00262775">
      <w:pPr>
        <w:spacing w:afterLines="100" w:after="240" w:line="276" w:lineRule="auto"/>
        <w:ind w:firstLine="360"/>
        <w:rPr>
          <w:rFonts w:cs="Times New Roman"/>
          <w:sz w:val="24"/>
          <w:szCs w:val="24"/>
        </w:rPr>
      </w:pPr>
      <w:proofErr w:type="gramStart"/>
      <w:r w:rsidRPr="0001765D">
        <w:rPr>
          <w:rFonts w:cs="Times New Roman"/>
          <w:sz w:val="24"/>
          <w:szCs w:val="24"/>
        </w:rPr>
        <w:t xml:space="preserve">Subp </w:t>
      </w:r>
      <w:r w:rsidR="00F4112C">
        <w:rPr>
          <w:rFonts w:cs="Times New Roman"/>
          <w:sz w:val="24"/>
          <w:szCs w:val="24"/>
        </w:rPr>
        <w:t>5</w:t>
      </w:r>
      <w:r w:rsidRPr="0001765D">
        <w:rPr>
          <w:rFonts w:cs="Times New Roman"/>
          <w:sz w:val="24"/>
          <w:szCs w:val="24"/>
        </w:rPr>
        <w:t>.</w:t>
      </w:r>
      <w:proofErr w:type="gramEnd"/>
      <w:r w:rsidRPr="0001765D">
        <w:rPr>
          <w:rFonts w:cs="Times New Roman"/>
          <w:sz w:val="24"/>
          <w:szCs w:val="24"/>
        </w:rPr>
        <w:t xml:space="preserve"> </w:t>
      </w:r>
      <w:proofErr w:type="gramStart"/>
      <w:r w:rsidRPr="0001765D">
        <w:rPr>
          <w:rFonts w:cs="Times New Roman"/>
          <w:b/>
          <w:sz w:val="24"/>
          <w:szCs w:val="24"/>
        </w:rPr>
        <w:t>Records.</w:t>
      </w:r>
      <w:proofErr w:type="gramEnd"/>
      <w:r w:rsidRPr="0001765D">
        <w:rPr>
          <w:rFonts w:cs="Times New Roman"/>
          <w:sz w:val="24"/>
          <w:szCs w:val="24"/>
        </w:rPr>
        <w:t xml:space="preserve"> A regulatory authority shall retain annual reports required by </w:t>
      </w:r>
      <w:proofErr w:type="spellStart"/>
      <w:r w:rsidRPr="00B040CB">
        <w:rPr>
          <w:rFonts w:cs="Times New Roman"/>
          <w:color w:val="FF0000"/>
          <w:sz w:val="24"/>
          <w:szCs w:val="24"/>
        </w:rPr>
        <w:t>subp</w:t>
      </w:r>
      <w:proofErr w:type="spellEnd"/>
      <w:r w:rsidR="00F401C0" w:rsidRPr="00B040CB">
        <w:rPr>
          <w:rFonts w:cs="Times New Roman"/>
          <w:color w:val="FF0000"/>
          <w:sz w:val="24"/>
          <w:szCs w:val="24"/>
        </w:rPr>
        <w:t>.</w:t>
      </w:r>
      <w:r w:rsidRPr="00B040CB">
        <w:rPr>
          <w:rFonts w:cs="Times New Roman"/>
          <w:color w:val="FF0000"/>
          <w:sz w:val="24"/>
          <w:szCs w:val="24"/>
        </w:rPr>
        <w:t xml:space="preserve"> 2</w:t>
      </w:r>
      <w:r w:rsidRPr="0001765D">
        <w:rPr>
          <w:rFonts w:cs="Times New Roman"/>
          <w:sz w:val="24"/>
          <w:szCs w:val="24"/>
        </w:rPr>
        <w:t xml:space="preserve"> or equivalent records as provided in </w:t>
      </w:r>
      <w:proofErr w:type="spellStart"/>
      <w:r w:rsidRPr="00F4112C">
        <w:rPr>
          <w:rFonts w:cs="Times New Roman"/>
          <w:color w:val="FF0000"/>
          <w:sz w:val="24"/>
          <w:szCs w:val="24"/>
        </w:rPr>
        <w:t>subp</w:t>
      </w:r>
      <w:proofErr w:type="spellEnd"/>
      <w:r w:rsidR="00F401C0" w:rsidRPr="00F4112C">
        <w:rPr>
          <w:rFonts w:cs="Times New Roman"/>
          <w:color w:val="FF0000"/>
          <w:sz w:val="24"/>
          <w:szCs w:val="24"/>
        </w:rPr>
        <w:t>.</w:t>
      </w:r>
      <w:r w:rsidRPr="00F4112C">
        <w:rPr>
          <w:rFonts w:cs="Times New Roman"/>
          <w:color w:val="FF0000"/>
          <w:sz w:val="24"/>
          <w:szCs w:val="24"/>
        </w:rPr>
        <w:t xml:space="preserve"> </w:t>
      </w:r>
      <w:proofErr w:type="gramStart"/>
      <w:r w:rsidR="00F401C0" w:rsidRPr="00F4112C">
        <w:rPr>
          <w:rFonts w:cs="Times New Roman"/>
          <w:color w:val="FF0000"/>
          <w:sz w:val="24"/>
          <w:szCs w:val="24"/>
        </w:rPr>
        <w:t>4</w:t>
      </w:r>
      <w:r w:rsidRPr="00F4112C">
        <w:rPr>
          <w:rFonts w:cs="Times New Roman"/>
          <w:color w:val="FF0000"/>
          <w:sz w:val="24"/>
          <w:szCs w:val="24"/>
        </w:rPr>
        <w:t xml:space="preserve"> </w:t>
      </w:r>
      <w:r w:rsidRPr="0001765D">
        <w:rPr>
          <w:rFonts w:cs="Times New Roman"/>
          <w:sz w:val="24"/>
          <w:szCs w:val="24"/>
        </w:rPr>
        <w:t>for 10 years after they are submitted, and shall make them available upon request by the public.</w:t>
      </w:r>
      <w:proofErr w:type="gramEnd"/>
    </w:p>
    <w:p w14:paraId="48F7FFAA" w14:textId="77777777" w:rsidR="00AC2465" w:rsidRDefault="00AC2465" w:rsidP="00262775">
      <w:pPr>
        <w:pStyle w:val="ItemHeading"/>
        <w:spacing w:before="360" w:afterLines="100" w:after="240" w:line="276" w:lineRule="auto"/>
        <w:rPr>
          <w:sz w:val="24"/>
          <w:szCs w:val="24"/>
        </w:rPr>
      </w:pPr>
      <w:proofErr w:type="gramStart"/>
      <w:r w:rsidRPr="0001765D">
        <w:rPr>
          <w:sz w:val="24"/>
          <w:szCs w:val="24"/>
        </w:rPr>
        <w:t>61XX.02</w:t>
      </w:r>
      <w:r w:rsidR="00E35AB6" w:rsidRPr="0001765D">
        <w:rPr>
          <w:sz w:val="24"/>
          <w:szCs w:val="24"/>
        </w:rPr>
        <w:t>4</w:t>
      </w:r>
      <w:r w:rsidRPr="0001765D">
        <w:rPr>
          <w:sz w:val="24"/>
          <w:szCs w:val="24"/>
        </w:rPr>
        <w:t>0 CRITERIA FOR SUCCESSFUL COMPLETION OF RECLAMATION.</w:t>
      </w:r>
      <w:proofErr w:type="gramEnd"/>
    </w:p>
    <w:p w14:paraId="0664A292" w14:textId="3C414F64" w:rsidR="00E12676" w:rsidRDefault="00752C5D" w:rsidP="00B040CB">
      <w:pPr>
        <w:spacing w:afterLines="100" w:after="240" w:line="276" w:lineRule="auto"/>
        <w:ind w:firstLine="360"/>
        <w:rPr>
          <w:rFonts w:cs="Times New Roman"/>
          <w:sz w:val="24"/>
          <w:szCs w:val="28"/>
        </w:rPr>
      </w:pPr>
      <w:r w:rsidRPr="00752C5D">
        <w:rPr>
          <w:rFonts w:cs="Times New Roman"/>
          <w:sz w:val="24"/>
          <w:szCs w:val="28"/>
        </w:rPr>
        <w:t xml:space="preserve">Subpart 1. </w:t>
      </w:r>
      <w:proofErr w:type="gramStart"/>
      <w:r w:rsidRPr="00752C5D">
        <w:rPr>
          <w:rFonts w:cs="Times New Roman"/>
          <w:b/>
          <w:sz w:val="24"/>
          <w:szCs w:val="28"/>
        </w:rPr>
        <w:t>Goal.</w:t>
      </w:r>
      <w:proofErr w:type="gramEnd"/>
      <w:r w:rsidR="00583358">
        <w:rPr>
          <w:rFonts w:cs="Times New Roman"/>
          <w:sz w:val="24"/>
          <w:szCs w:val="28"/>
        </w:rPr>
        <w:t xml:space="preserve"> </w:t>
      </w:r>
      <w:r w:rsidRPr="00752C5D">
        <w:rPr>
          <w:rFonts w:cs="Times New Roman"/>
          <w:sz w:val="24"/>
          <w:szCs w:val="28"/>
        </w:rPr>
        <w:t>The criteria for assessing when reclamation is complete and, therefore, when the financial assurance may be released</w:t>
      </w:r>
      <w:r w:rsidR="00CA4309">
        <w:rPr>
          <w:rFonts w:cs="Times New Roman"/>
          <w:sz w:val="24"/>
          <w:szCs w:val="28"/>
        </w:rPr>
        <w:t>,</w:t>
      </w:r>
      <w:r w:rsidRPr="00752C5D">
        <w:rPr>
          <w:rFonts w:cs="Times New Roman"/>
          <w:sz w:val="24"/>
          <w:szCs w:val="28"/>
        </w:rPr>
        <w:t xml:space="preserve"> shall be spec</w:t>
      </w:r>
      <w:r w:rsidR="00E12676">
        <w:rPr>
          <w:rFonts w:cs="Times New Roman"/>
          <w:sz w:val="24"/>
          <w:szCs w:val="28"/>
        </w:rPr>
        <w:t xml:space="preserve">ified in the reclamation plan </w:t>
      </w:r>
      <w:r w:rsidR="00AD606D">
        <w:rPr>
          <w:rFonts w:cs="Times New Roman"/>
          <w:sz w:val="24"/>
          <w:szCs w:val="28"/>
        </w:rPr>
        <w:t>and approved by the regulatory authority.</w:t>
      </w:r>
      <w:r w:rsidR="00583358">
        <w:rPr>
          <w:rFonts w:cs="Times New Roman"/>
          <w:sz w:val="24"/>
          <w:szCs w:val="28"/>
        </w:rPr>
        <w:t xml:space="preserve"> </w:t>
      </w:r>
      <w:r w:rsidR="00E12676">
        <w:rPr>
          <w:rFonts w:cs="Times New Roman"/>
          <w:sz w:val="24"/>
          <w:szCs w:val="28"/>
        </w:rPr>
        <w:t>Reclamation criteria shall be specified in one, three, and five year increments.</w:t>
      </w:r>
    </w:p>
    <w:p w14:paraId="42B0CFE5" w14:textId="25A25E37" w:rsidR="00AD606D" w:rsidRDefault="00E12676" w:rsidP="00262775">
      <w:pPr>
        <w:spacing w:afterLines="100" w:after="240" w:line="276" w:lineRule="auto"/>
        <w:ind w:firstLine="360"/>
        <w:rPr>
          <w:sz w:val="24"/>
        </w:rPr>
      </w:pPr>
      <w:proofErr w:type="gramStart"/>
      <w:r>
        <w:rPr>
          <w:rFonts w:cs="Times New Roman"/>
          <w:sz w:val="24"/>
          <w:szCs w:val="28"/>
        </w:rPr>
        <w:t>Subp 2.</w:t>
      </w:r>
      <w:proofErr w:type="gramEnd"/>
      <w:r>
        <w:rPr>
          <w:rFonts w:cs="Times New Roman"/>
          <w:sz w:val="24"/>
          <w:szCs w:val="28"/>
        </w:rPr>
        <w:t xml:space="preserve"> </w:t>
      </w:r>
      <w:proofErr w:type="gramStart"/>
      <w:r w:rsidR="00AD606D" w:rsidRPr="00950557">
        <w:rPr>
          <w:rFonts w:cs="Times New Roman"/>
          <w:b/>
          <w:sz w:val="24"/>
          <w:szCs w:val="28"/>
        </w:rPr>
        <w:t xml:space="preserve">Upland </w:t>
      </w:r>
      <w:r w:rsidR="00732005">
        <w:rPr>
          <w:rFonts w:cs="Times New Roman"/>
          <w:b/>
          <w:sz w:val="24"/>
          <w:szCs w:val="28"/>
        </w:rPr>
        <w:t>r</w:t>
      </w:r>
      <w:r w:rsidR="00AD606D" w:rsidRPr="00950557">
        <w:rPr>
          <w:rFonts w:cs="Times New Roman"/>
          <w:b/>
          <w:sz w:val="24"/>
          <w:szCs w:val="28"/>
        </w:rPr>
        <w:t>equirements</w:t>
      </w:r>
      <w:r w:rsidR="00AD606D" w:rsidRPr="00950557">
        <w:rPr>
          <w:rFonts w:cs="Times New Roman"/>
          <w:sz w:val="24"/>
          <w:szCs w:val="28"/>
        </w:rPr>
        <w:t>.</w:t>
      </w:r>
      <w:proofErr w:type="gramEnd"/>
      <w:r w:rsidR="00AD606D" w:rsidRPr="00950557">
        <w:rPr>
          <w:rFonts w:cs="Times New Roman"/>
          <w:sz w:val="24"/>
          <w:szCs w:val="28"/>
        </w:rPr>
        <w:t xml:space="preserve"> </w:t>
      </w:r>
      <w:r w:rsidR="00AD606D" w:rsidRPr="00950557">
        <w:rPr>
          <w:sz w:val="24"/>
        </w:rPr>
        <w:t xml:space="preserve">After five growing seasons following </w:t>
      </w:r>
      <w:r w:rsidR="00CA4309">
        <w:rPr>
          <w:sz w:val="24"/>
        </w:rPr>
        <w:t>revegetation</w:t>
      </w:r>
      <w:r w:rsidR="00AD606D" w:rsidRPr="00950557">
        <w:rPr>
          <w:sz w:val="24"/>
        </w:rPr>
        <w:t>, a 90 percent cover consisting of living vegetation and its litter, must exist on all areas.</w:t>
      </w:r>
      <w:r w:rsidR="00583358">
        <w:rPr>
          <w:sz w:val="24"/>
        </w:rPr>
        <w:t xml:space="preserve"> </w:t>
      </w:r>
      <w:r w:rsidR="00217F64">
        <w:rPr>
          <w:sz w:val="24"/>
        </w:rPr>
        <w:t>No more than 10 percent cover of invasive, non-native vegetation is allowed.</w:t>
      </w:r>
    </w:p>
    <w:p w14:paraId="7027F0B2" w14:textId="0556E8B3" w:rsidR="00AD606D" w:rsidRDefault="00AD606D" w:rsidP="00262775">
      <w:pPr>
        <w:spacing w:before="100" w:beforeAutospacing="1" w:afterLines="100" w:after="240" w:line="276" w:lineRule="auto"/>
        <w:ind w:firstLine="360"/>
        <w:rPr>
          <w:sz w:val="24"/>
        </w:rPr>
      </w:pPr>
      <w:proofErr w:type="gramStart"/>
      <w:r w:rsidRPr="00E12676">
        <w:rPr>
          <w:sz w:val="24"/>
        </w:rPr>
        <w:lastRenderedPageBreak/>
        <w:t>Subp 3.</w:t>
      </w:r>
      <w:proofErr w:type="gramEnd"/>
      <w:r w:rsidRPr="00E12676">
        <w:rPr>
          <w:sz w:val="24"/>
        </w:rPr>
        <w:t xml:space="preserve"> </w:t>
      </w:r>
      <w:proofErr w:type="gramStart"/>
      <w:r w:rsidRPr="00E12676">
        <w:rPr>
          <w:b/>
          <w:sz w:val="24"/>
        </w:rPr>
        <w:t xml:space="preserve">Wetland </w:t>
      </w:r>
      <w:r w:rsidR="00732005">
        <w:rPr>
          <w:b/>
          <w:sz w:val="24"/>
        </w:rPr>
        <w:t>r</w:t>
      </w:r>
      <w:r w:rsidRPr="00E12676">
        <w:rPr>
          <w:b/>
          <w:sz w:val="24"/>
        </w:rPr>
        <w:t>equirements</w:t>
      </w:r>
      <w:r w:rsidRPr="00E12676">
        <w:rPr>
          <w:rFonts w:cs="Times New Roman"/>
          <w:sz w:val="24"/>
          <w:szCs w:val="28"/>
        </w:rPr>
        <w:t>.</w:t>
      </w:r>
      <w:proofErr w:type="gramEnd"/>
      <w:r w:rsidRPr="00E12676">
        <w:rPr>
          <w:rFonts w:cs="Times New Roman"/>
          <w:sz w:val="24"/>
          <w:szCs w:val="28"/>
        </w:rPr>
        <w:t xml:space="preserve"> </w:t>
      </w:r>
      <w:r w:rsidRPr="00E12676">
        <w:rPr>
          <w:sz w:val="24"/>
        </w:rPr>
        <w:t xml:space="preserve">After five growing seasons following </w:t>
      </w:r>
      <w:r w:rsidR="00CA4309">
        <w:rPr>
          <w:sz w:val="24"/>
        </w:rPr>
        <w:t>revegetation</w:t>
      </w:r>
      <w:r w:rsidRPr="00E12676">
        <w:rPr>
          <w:sz w:val="24"/>
        </w:rPr>
        <w:t xml:space="preserve">, a </w:t>
      </w:r>
      <w:r w:rsidR="00E12676">
        <w:rPr>
          <w:sz w:val="24"/>
        </w:rPr>
        <w:t>7</w:t>
      </w:r>
      <w:r w:rsidRPr="00E12676">
        <w:rPr>
          <w:sz w:val="24"/>
        </w:rPr>
        <w:t xml:space="preserve">0 percent cover consisting of </w:t>
      </w:r>
      <w:r w:rsidR="00F72599">
        <w:rPr>
          <w:sz w:val="24"/>
        </w:rPr>
        <w:t>native grasses, sedges and forbs.</w:t>
      </w:r>
      <w:r w:rsidR="00583358">
        <w:rPr>
          <w:sz w:val="24"/>
        </w:rPr>
        <w:t xml:space="preserve"> </w:t>
      </w:r>
      <w:r w:rsidR="00217F64">
        <w:rPr>
          <w:sz w:val="24"/>
        </w:rPr>
        <w:t>N</w:t>
      </w:r>
      <w:r w:rsidR="00F72599">
        <w:rPr>
          <w:sz w:val="24"/>
        </w:rPr>
        <w:t>o more than 10 percent cover of invasive, non-native vegetation</w:t>
      </w:r>
      <w:r w:rsidR="00217F64">
        <w:rPr>
          <w:sz w:val="24"/>
        </w:rPr>
        <w:t xml:space="preserve"> is allowed</w:t>
      </w:r>
      <w:r w:rsidR="00F72599">
        <w:rPr>
          <w:sz w:val="24"/>
        </w:rPr>
        <w:t>.</w:t>
      </w:r>
    </w:p>
    <w:p w14:paraId="151458D9" w14:textId="29D230B9" w:rsidR="00F203B7" w:rsidRPr="0001765D" w:rsidRDefault="00AC2465" w:rsidP="00262775">
      <w:pPr>
        <w:spacing w:afterLines="100" w:after="240" w:line="276" w:lineRule="auto"/>
        <w:ind w:firstLine="360"/>
        <w:rPr>
          <w:rFonts w:cs="Times New Roman"/>
          <w:sz w:val="24"/>
          <w:szCs w:val="24"/>
        </w:rPr>
      </w:pPr>
      <w:proofErr w:type="gramStart"/>
      <w:r w:rsidRPr="0001765D">
        <w:rPr>
          <w:rFonts w:cs="Times New Roman"/>
          <w:sz w:val="24"/>
          <w:szCs w:val="24"/>
        </w:rPr>
        <w:t xml:space="preserve">Subp </w:t>
      </w:r>
      <w:r w:rsidR="009110C7">
        <w:rPr>
          <w:rFonts w:cs="Times New Roman"/>
          <w:sz w:val="24"/>
          <w:szCs w:val="24"/>
        </w:rPr>
        <w:t>4</w:t>
      </w:r>
      <w:r w:rsidRPr="0001765D">
        <w:rPr>
          <w:rFonts w:cs="Times New Roman"/>
          <w:sz w:val="24"/>
          <w:szCs w:val="24"/>
        </w:rPr>
        <w:t>.</w:t>
      </w:r>
      <w:proofErr w:type="gramEnd"/>
      <w:r w:rsidR="00583358">
        <w:rPr>
          <w:rFonts w:cs="Times New Roman"/>
          <w:sz w:val="24"/>
          <w:szCs w:val="24"/>
        </w:rPr>
        <w:t xml:space="preserve"> </w:t>
      </w:r>
      <w:proofErr w:type="gramStart"/>
      <w:r w:rsidR="00752C5D">
        <w:rPr>
          <w:rFonts w:cs="Times New Roman"/>
          <w:b/>
          <w:sz w:val="24"/>
          <w:szCs w:val="24"/>
        </w:rPr>
        <w:t>Comparisons</w:t>
      </w:r>
      <w:r w:rsidR="00F203B7" w:rsidRPr="0001765D">
        <w:rPr>
          <w:rFonts w:cs="Times New Roman"/>
          <w:b/>
          <w:sz w:val="24"/>
          <w:szCs w:val="24"/>
        </w:rPr>
        <w:t>.</w:t>
      </w:r>
      <w:proofErr w:type="gramEnd"/>
      <w:r w:rsidR="00F203B7" w:rsidRPr="0001765D">
        <w:rPr>
          <w:rFonts w:cs="Times New Roman"/>
          <w:sz w:val="24"/>
          <w:szCs w:val="24"/>
        </w:rPr>
        <w:t xml:space="preserve"> </w:t>
      </w:r>
      <w:r w:rsidR="00752C5D">
        <w:rPr>
          <w:rFonts w:cs="Times New Roman"/>
          <w:sz w:val="24"/>
          <w:szCs w:val="24"/>
        </w:rPr>
        <w:t xml:space="preserve">If </w:t>
      </w:r>
      <w:r w:rsidR="00E12676">
        <w:rPr>
          <w:rFonts w:cs="Times New Roman"/>
          <w:sz w:val="24"/>
          <w:szCs w:val="24"/>
        </w:rPr>
        <w:t>required</w:t>
      </w:r>
      <w:r w:rsidR="00752C5D">
        <w:rPr>
          <w:rFonts w:cs="Times New Roman"/>
          <w:sz w:val="24"/>
          <w:szCs w:val="24"/>
        </w:rPr>
        <w:t xml:space="preserve"> by the regulatory authority</w:t>
      </w:r>
      <w:r w:rsidR="00665FED" w:rsidRPr="0001765D">
        <w:rPr>
          <w:rFonts w:cs="Times New Roman"/>
          <w:sz w:val="24"/>
          <w:szCs w:val="24"/>
        </w:rPr>
        <w:t>, the operat</w:t>
      </w:r>
      <w:r w:rsidR="00B0168A">
        <w:rPr>
          <w:rFonts w:cs="Times New Roman"/>
          <w:sz w:val="24"/>
          <w:szCs w:val="24"/>
        </w:rPr>
        <w:t>or</w:t>
      </w:r>
      <w:r w:rsidR="00665FED" w:rsidRPr="0001765D">
        <w:rPr>
          <w:rFonts w:cs="Times New Roman"/>
          <w:sz w:val="24"/>
          <w:szCs w:val="24"/>
        </w:rPr>
        <w:t xml:space="preserve"> shall obtain baseline data on the e</w:t>
      </w:r>
      <w:r w:rsidR="00CA4309">
        <w:rPr>
          <w:rFonts w:cs="Times New Roman"/>
          <w:sz w:val="24"/>
          <w:szCs w:val="24"/>
        </w:rPr>
        <w:t xml:space="preserve">xisting plant community for </w:t>
      </w:r>
      <w:r w:rsidR="00665FED" w:rsidRPr="0001765D">
        <w:rPr>
          <w:rFonts w:cs="Times New Roman"/>
          <w:sz w:val="24"/>
          <w:szCs w:val="24"/>
        </w:rPr>
        <w:t>use in the evaluation of reclamation success.</w:t>
      </w:r>
      <w:r w:rsidR="00752C5D">
        <w:rPr>
          <w:rFonts w:cs="Times New Roman"/>
          <w:sz w:val="24"/>
          <w:szCs w:val="24"/>
        </w:rPr>
        <w:t xml:space="preserve"> </w:t>
      </w:r>
      <w:r w:rsidR="00665FED" w:rsidRPr="0001765D">
        <w:rPr>
          <w:rFonts w:cs="Times New Roman"/>
          <w:sz w:val="24"/>
          <w:szCs w:val="24"/>
        </w:rPr>
        <w:t>Revegetati</w:t>
      </w:r>
      <w:r w:rsidR="00F203B7" w:rsidRPr="0001765D">
        <w:rPr>
          <w:rFonts w:cs="Times New Roman"/>
          <w:sz w:val="24"/>
          <w:szCs w:val="24"/>
        </w:rPr>
        <w:t>on success may be determined by</w:t>
      </w:r>
      <w:r w:rsidR="00752C5D">
        <w:rPr>
          <w:rFonts w:cs="Times New Roman"/>
          <w:sz w:val="24"/>
          <w:szCs w:val="24"/>
        </w:rPr>
        <w:t xml:space="preserve"> the following comparisons</w:t>
      </w:r>
      <w:r w:rsidR="00F203B7" w:rsidRPr="0001765D">
        <w:rPr>
          <w:rFonts w:cs="Times New Roman"/>
          <w:sz w:val="24"/>
          <w:szCs w:val="24"/>
        </w:rPr>
        <w:t>:</w:t>
      </w:r>
    </w:p>
    <w:p w14:paraId="48A12E0F" w14:textId="04C0CB7D" w:rsidR="00F203B7" w:rsidRPr="0001765D" w:rsidRDefault="00665FED" w:rsidP="00F5279B">
      <w:pPr>
        <w:pStyle w:val="ListParagraph"/>
        <w:numPr>
          <w:ilvl w:val="0"/>
          <w:numId w:val="46"/>
        </w:numPr>
        <w:spacing w:afterLines="100" w:after="240" w:line="276" w:lineRule="auto"/>
        <w:contextualSpacing w:val="0"/>
        <w:rPr>
          <w:rFonts w:cs="Times New Roman"/>
          <w:sz w:val="24"/>
          <w:szCs w:val="24"/>
        </w:rPr>
      </w:pPr>
      <w:r w:rsidRPr="0001765D">
        <w:rPr>
          <w:rFonts w:cs="Times New Roman"/>
          <w:sz w:val="24"/>
          <w:szCs w:val="24"/>
        </w:rPr>
        <w:t>to an appropriate reference area;</w:t>
      </w:r>
    </w:p>
    <w:p w14:paraId="6A70DC40" w14:textId="32E95626" w:rsidR="00F203B7" w:rsidRPr="0001765D" w:rsidRDefault="00665FED" w:rsidP="00F5279B">
      <w:pPr>
        <w:pStyle w:val="ListParagraph"/>
        <w:numPr>
          <w:ilvl w:val="0"/>
          <w:numId w:val="46"/>
        </w:numPr>
        <w:spacing w:afterLines="100" w:after="240" w:line="276" w:lineRule="auto"/>
        <w:contextualSpacing w:val="0"/>
        <w:rPr>
          <w:rFonts w:cs="Times New Roman"/>
          <w:sz w:val="24"/>
          <w:szCs w:val="24"/>
        </w:rPr>
      </w:pPr>
      <w:r w:rsidRPr="0001765D">
        <w:rPr>
          <w:rFonts w:cs="Times New Roman"/>
          <w:sz w:val="24"/>
          <w:szCs w:val="24"/>
        </w:rPr>
        <w:t>to baseline data acquired at the mining site prior to its being affected by mining; or</w:t>
      </w:r>
    </w:p>
    <w:p w14:paraId="06BE652F" w14:textId="2655A6E8" w:rsidR="00665FED" w:rsidRDefault="00665FED" w:rsidP="00F5279B">
      <w:pPr>
        <w:pStyle w:val="ListParagraph"/>
        <w:numPr>
          <w:ilvl w:val="0"/>
          <w:numId w:val="46"/>
        </w:numPr>
        <w:spacing w:afterLines="100" w:after="240" w:line="276" w:lineRule="auto"/>
        <w:contextualSpacing w:val="0"/>
        <w:rPr>
          <w:rFonts w:cs="Times New Roman"/>
          <w:sz w:val="24"/>
          <w:szCs w:val="24"/>
        </w:rPr>
      </w:pPr>
      <w:proofErr w:type="gramStart"/>
      <w:r w:rsidRPr="0001765D">
        <w:rPr>
          <w:rFonts w:cs="Times New Roman"/>
          <w:sz w:val="24"/>
          <w:szCs w:val="24"/>
        </w:rPr>
        <w:t>to</w:t>
      </w:r>
      <w:proofErr w:type="gramEnd"/>
      <w:r w:rsidRPr="0001765D">
        <w:rPr>
          <w:rFonts w:cs="Times New Roman"/>
          <w:sz w:val="24"/>
          <w:szCs w:val="24"/>
        </w:rPr>
        <w:t xml:space="preserve"> an approved alternate technical standard.</w:t>
      </w:r>
    </w:p>
    <w:p w14:paraId="513C7F0F" w14:textId="19B378BB" w:rsidR="00F203B7" w:rsidRPr="0001765D" w:rsidRDefault="00F203B7" w:rsidP="00262775">
      <w:pPr>
        <w:pStyle w:val="ItemHeading"/>
        <w:spacing w:before="360" w:afterLines="100" w:after="240" w:line="276" w:lineRule="auto"/>
        <w:rPr>
          <w:sz w:val="24"/>
          <w:szCs w:val="24"/>
        </w:rPr>
      </w:pPr>
      <w:proofErr w:type="gramStart"/>
      <w:r w:rsidRPr="0001765D">
        <w:rPr>
          <w:sz w:val="24"/>
          <w:szCs w:val="24"/>
        </w:rPr>
        <w:t>61XX.02</w:t>
      </w:r>
      <w:r w:rsidR="00E35AB6" w:rsidRPr="0001765D">
        <w:rPr>
          <w:sz w:val="24"/>
          <w:szCs w:val="24"/>
        </w:rPr>
        <w:t>5</w:t>
      </w:r>
      <w:r w:rsidRPr="0001765D">
        <w:rPr>
          <w:sz w:val="24"/>
          <w:szCs w:val="24"/>
        </w:rPr>
        <w:t xml:space="preserve">0 </w:t>
      </w:r>
      <w:r w:rsidR="006E3A66">
        <w:rPr>
          <w:sz w:val="24"/>
          <w:szCs w:val="24"/>
        </w:rPr>
        <w:t xml:space="preserve">POST-CLOSURE </w:t>
      </w:r>
      <w:r w:rsidRPr="0001765D">
        <w:rPr>
          <w:sz w:val="24"/>
          <w:szCs w:val="24"/>
        </w:rPr>
        <w:t>MAINT</w:t>
      </w:r>
      <w:r w:rsidR="00B23DB4">
        <w:rPr>
          <w:sz w:val="24"/>
          <w:szCs w:val="24"/>
        </w:rPr>
        <w:t>EN</w:t>
      </w:r>
      <w:r w:rsidRPr="0001765D">
        <w:rPr>
          <w:sz w:val="24"/>
          <w:szCs w:val="24"/>
        </w:rPr>
        <w:t>ANCE.</w:t>
      </w:r>
      <w:proofErr w:type="gramEnd"/>
    </w:p>
    <w:p w14:paraId="18E34B20" w14:textId="21593BE1" w:rsidR="00F203B7" w:rsidRDefault="00F203B7" w:rsidP="00262775">
      <w:pPr>
        <w:spacing w:before="100" w:beforeAutospacing="1" w:afterLines="100" w:after="240" w:line="276" w:lineRule="auto"/>
        <w:rPr>
          <w:rFonts w:cs="Times New Roman"/>
          <w:sz w:val="24"/>
          <w:szCs w:val="24"/>
        </w:rPr>
      </w:pPr>
      <w:r w:rsidRPr="0001765D">
        <w:rPr>
          <w:rFonts w:cs="Times New Roman"/>
          <w:sz w:val="24"/>
          <w:szCs w:val="24"/>
        </w:rPr>
        <w:t>During the period of the site reclamation, after the operator has state</w:t>
      </w:r>
      <w:r w:rsidR="00A465D2" w:rsidRPr="0001765D">
        <w:rPr>
          <w:rFonts w:cs="Times New Roman"/>
          <w:sz w:val="24"/>
          <w:szCs w:val="24"/>
        </w:rPr>
        <w:t>d</w:t>
      </w:r>
      <w:r w:rsidRPr="0001765D">
        <w:rPr>
          <w:rFonts w:cs="Times New Roman"/>
          <w:sz w:val="24"/>
          <w:szCs w:val="24"/>
        </w:rPr>
        <w:t xml:space="preserve"> that </w:t>
      </w:r>
      <w:r w:rsidR="009110C7" w:rsidRPr="0001765D">
        <w:rPr>
          <w:rFonts w:cs="Times New Roman"/>
          <w:sz w:val="24"/>
          <w:szCs w:val="24"/>
        </w:rPr>
        <w:t>reclamation is</w:t>
      </w:r>
      <w:r w:rsidRPr="0001765D">
        <w:rPr>
          <w:rFonts w:cs="Times New Roman"/>
          <w:sz w:val="24"/>
          <w:szCs w:val="24"/>
        </w:rPr>
        <w:t xml:space="preserve"> complete b</w:t>
      </w:r>
      <w:r w:rsidR="00A465D2" w:rsidRPr="0001765D">
        <w:rPr>
          <w:rFonts w:cs="Times New Roman"/>
          <w:sz w:val="24"/>
          <w:szCs w:val="24"/>
        </w:rPr>
        <w:t>ut</w:t>
      </w:r>
      <w:r w:rsidRPr="0001765D">
        <w:rPr>
          <w:rFonts w:cs="Times New Roman"/>
          <w:sz w:val="24"/>
          <w:szCs w:val="24"/>
        </w:rPr>
        <w:t xml:space="preserve"> prior to release of finance assurance, the operator shall perform any maintenance necessary to prevent erosion, sedimentation or environmental pollution, comply with the standards of </w:t>
      </w:r>
      <w:r w:rsidRPr="0001765D">
        <w:rPr>
          <w:rFonts w:cs="Times New Roman"/>
          <w:color w:val="FF0000"/>
          <w:sz w:val="24"/>
          <w:szCs w:val="24"/>
        </w:rPr>
        <w:t xml:space="preserve">61XX.0100 </w:t>
      </w:r>
      <w:r w:rsidRPr="0001765D">
        <w:rPr>
          <w:rFonts w:cs="Times New Roman"/>
          <w:sz w:val="24"/>
          <w:szCs w:val="24"/>
        </w:rPr>
        <w:t xml:space="preserve">through </w:t>
      </w:r>
      <w:r w:rsidRPr="0001765D">
        <w:rPr>
          <w:rFonts w:cs="Times New Roman"/>
          <w:color w:val="FF0000"/>
          <w:sz w:val="24"/>
          <w:szCs w:val="24"/>
        </w:rPr>
        <w:t>61XX.0</w:t>
      </w:r>
      <w:r w:rsidR="00FA6B62">
        <w:rPr>
          <w:rFonts w:cs="Times New Roman"/>
          <w:color w:val="FF0000"/>
          <w:sz w:val="24"/>
          <w:szCs w:val="24"/>
        </w:rPr>
        <w:t>15</w:t>
      </w:r>
      <w:r w:rsidRPr="0001765D">
        <w:rPr>
          <w:rFonts w:cs="Times New Roman"/>
          <w:color w:val="FF0000"/>
          <w:sz w:val="24"/>
          <w:szCs w:val="24"/>
        </w:rPr>
        <w:t>0</w:t>
      </w:r>
      <w:r w:rsidRPr="0001765D">
        <w:rPr>
          <w:rFonts w:cs="Times New Roman"/>
          <w:sz w:val="24"/>
          <w:szCs w:val="24"/>
        </w:rPr>
        <w:t>, or to meet the goals spe</w:t>
      </w:r>
      <w:r w:rsidR="00B23DB4">
        <w:rPr>
          <w:rFonts w:cs="Times New Roman"/>
          <w:sz w:val="24"/>
          <w:szCs w:val="24"/>
        </w:rPr>
        <w:t>cified in the reclamation plan.</w:t>
      </w:r>
    </w:p>
    <w:p w14:paraId="77F072DA" w14:textId="043721BE" w:rsidR="00FE76C9" w:rsidRPr="00FE76C9" w:rsidRDefault="00FE76C9" w:rsidP="00262775">
      <w:pPr>
        <w:pStyle w:val="ItemHeading"/>
        <w:spacing w:afterLines="100" w:after="240"/>
        <w:rPr>
          <w:sz w:val="24"/>
        </w:rPr>
      </w:pPr>
      <w:proofErr w:type="gramStart"/>
      <w:r w:rsidRPr="00FE76C9">
        <w:rPr>
          <w:sz w:val="24"/>
        </w:rPr>
        <w:t>61XX.0260 CORRECTIVE ACTIONS.</w:t>
      </w:r>
      <w:proofErr w:type="gramEnd"/>
    </w:p>
    <w:p w14:paraId="43BD6AC0" w14:textId="10A4523A" w:rsidR="00FE76C9" w:rsidRDefault="00FE76C9" w:rsidP="00262775">
      <w:pPr>
        <w:spacing w:before="100" w:beforeAutospacing="1" w:afterLines="100" w:after="240" w:line="276" w:lineRule="auto"/>
        <w:rPr>
          <w:rFonts w:cs="Times New Roman"/>
          <w:sz w:val="24"/>
          <w:szCs w:val="24"/>
        </w:rPr>
      </w:pPr>
      <w:r>
        <w:rPr>
          <w:rFonts w:cs="Times New Roman"/>
          <w:sz w:val="24"/>
          <w:szCs w:val="24"/>
        </w:rPr>
        <w:tab/>
        <w:t xml:space="preserve">Subpart 1. </w:t>
      </w:r>
      <w:proofErr w:type="gramStart"/>
      <w:r w:rsidRPr="00FE76C9">
        <w:rPr>
          <w:rFonts w:cs="Times New Roman"/>
          <w:b/>
          <w:sz w:val="24"/>
          <w:szCs w:val="24"/>
        </w:rPr>
        <w:t>Goal.</w:t>
      </w:r>
      <w:proofErr w:type="gramEnd"/>
      <w:r w:rsidR="00583358">
        <w:rPr>
          <w:rFonts w:cs="Times New Roman"/>
          <w:sz w:val="24"/>
          <w:szCs w:val="24"/>
        </w:rPr>
        <w:t xml:space="preserve"> </w:t>
      </w:r>
      <w:r>
        <w:rPr>
          <w:rFonts w:cs="Times New Roman"/>
          <w:sz w:val="24"/>
          <w:szCs w:val="24"/>
        </w:rPr>
        <w:t>On the observation of violations of the permit to mine, immediate actions shall be taken to correct the violation.</w:t>
      </w:r>
    </w:p>
    <w:p w14:paraId="3FC6453D" w14:textId="31372514" w:rsidR="00FE76C9" w:rsidRDefault="00FE76C9" w:rsidP="00262775">
      <w:pPr>
        <w:spacing w:before="100" w:beforeAutospacing="1" w:afterLines="100" w:after="240" w:line="276" w:lineRule="auto"/>
        <w:rPr>
          <w:rFonts w:cs="Times New Roman"/>
          <w:sz w:val="24"/>
          <w:szCs w:val="24"/>
        </w:rPr>
      </w:pPr>
      <w:r>
        <w:rPr>
          <w:rFonts w:cs="Times New Roman"/>
          <w:sz w:val="24"/>
          <w:szCs w:val="24"/>
        </w:rPr>
        <w:tab/>
      </w:r>
      <w:proofErr w:type="gramStart"/>
      <w:r>
        <w:rPr>
          <w:rFonts w:cs="Times New Roman"/>
          <w:sz w:val="24"/>
          <w:szCs w:val="24"/>
        </w:rPr>
        <w:t>Subp.</w:t>
      </w:r>
      <w:proofErr w:type="gramEnd"/>
      <w:r>
        <w:rPr>
          <w:rFonts w:cs="Times New Roman"/>
          <w:sz w:val="24"/>
          <w:szCs w:val="24"/>
        </w:rPr>
        <w:t xml:space="preserve"> 2. </w:t>
      </w:r>
      <w:r w:rsidRPr="00FE76C9">
        <w:rPr>
          <w:rFonts w:cs="Times New Roman"/>
          <w:b/>
          <w:sz w:val="24"/>
          <w:szCs w:val="24"/>
        </w:rPr>
        <w:t>Requirements.</w:t>
      </w:r>
      <w:r>
        <w:rPr>
          <w:rFonts w:cs="Times New Roman"/>
          <w:sz w:val="24"/>
          <w:szCs w:val="24"/>
        </w:rPr>
        <w:t xml:space="preserve"> Corrective action requirements</w:t>
      </w:r>
      <w:r w:rsidR="0077522F">
        <w:rPr>
          <w:rFonts w:cs="Times New Roman"/>
          <w:sz w:val="24"/>
          <w:szCs w:val="24"/>
        </w:rPr>
        <w:t xml:space="preserve"> include those in items A to D.</w:t>
      </w:r>
    </w:p>
    <w:p w14:paraId="20EB194A" w14:textId="5D47231E" w:rsidR="00FE76C9" w:rsidRDefault="00FE76C9" w:rsidP="00B23DB4">
      <w:pPr>
        <w:pStyle w:val="ListParagraph"/>
        <w:numPr>
          <w:ilvl w:val="1"/>
          <w:numId w:val="24"/>
        </w:numPr>
        <w:spacing w:before="100" w:beforeAutospacing="1" w:afterLines="100" w:after="240" w:line="276" w:lineRule="auto"/>
        <w:ind w:left="1080"/>
        <w:contextualSpacing w:val="0"/>
        <w:rPr>
          <w:rFonts w:cs="Times New Roman"/>
          <w:sz w:val="24"/>
          <w:szCs w:val="24"/>
        </w:rPr>
      </w:pPr>
      <w:r>
        <w:rPr>
          <w:rFonts w:cs="Times New Roman"/>
          <w:sz w:val="24"/>
          <w:szCs w:val="24"/>
        </w:rPr>
        <w:t xml:space="preserve">When the operator is aware that the reclamation requirements of parts </w:t>
      </w:r>
      <w:r w:rsidRPr="009F30B3">
        <w:rPr>
          <w:rFonts w:cs="Times New Roman"/>
          <w:color w:val="FF0000"/>
          <w:sz w:val="24"/>
          <w:szCs w:val="24"/>
        </w:rPr>
        <w:t xml:space="preserve">61XX.0200 </w:t>
      </w:r>
      <w:r>
        <w:rPr>
          <w:rFonts w:cs="Times New Roman"/>
          <w:sz w:val="24"/>
          <w:szCs w:val="24"/>
        </w:rPr>
        <w:t xml:space="preserve">and </w:t>
      </w:r>
      <w:r w:rsidRPr="009F30B3">
        <w:rPr>
          <w:rFonts w:cs="Times New Roman"/>
          <w:color w:val="FF0000"/>
          <w:sz w:val="24"/>
          <w:szCs w:val="24"/>
        </w:rPr>
        <w:t xml:space="preserve">61XX.0240 </w:t>
      </w:r>
      <w:r>
        <w:rPr>
          <w:rFonts w:cs="Times New Roman"/>
          <w:sz w:val="24"/>
          <w:szCs w:val="24"/>
        </w:rPr>
        <w:t>are not being met, the operator shall immediately notify the regulatory authority.</w:t>
      </w:r>
    </w:p>
    <w:p w14:paraId="5EE2BB9D" w14:textId="005F88AD" w:rsidR="00FE76C9" w:rsidRDefault="00FE76C9" w:rsidP="00B23DB4">
      <w:pPr>
        <w:pStyle w:val="ListParagraph"/>
        <w:numPr>
          <w:ilvl w:val="1"/>
          <w:numId w:val="24"/>
        </w:numPr>
        <w:spacing w:before="100" w:beforeAutospacing="1" w:afterLines="100" w:after="240" w:line="276" w:lineRule="auto"/>
        <w:ind w:left="1080"/>
        <w:contextualSpacing w:val="0"/>
        <w:rPr>
          <w:rFonts w:cs="Times New Roman"/>
          <w:sz w:val="24"/>
          <w:szCs w:val="24"/>
        </w:rPr>
      </w:pPr>
      <w:r>
        <w:rPr>
          <w:rFonts w:cs="Times New Roman"/>
          <w:sz w:val="24"/>
          <w:szCs w:val="24"/>
        </w:rPr>
        <w:t xml:space="preserve">On notification or observation of violations of parts </w:t>
      </w:r>
      <w:r w:rsidRPr="009F30B3">
        <w:rPr>
          <w:rFonts w:cs="Times New Roman"/>
          <w:color w:val="FF0000"/>
          <w:sz w:val="24"/>
          <w:szCs w:val="24"/>
        </w:rPr>
        <w:t>61XX.0100</w:t>
      </w:r>
      <w:r>
        <w:rPr>
          <w:rFonts w:cs="Times New Roman"/>
          <w:sz w:val="24"/>
          <w:szCs w:val="24"/>
        </w:rPr>
        <w:t xml:space="preserve"> through </w:t>
      </w:r>
      <w:r w:rsidRPr="009F30B3">
        <w:rPr>
          <w:rFonts w:cs="Times New Roman"/>
          <w:color w:val="FF0000"/>
          <w:sz w:val="24"/>
          <w:szCs w:val="24"/>
        </w:rPr>
        <w:t>61XX.</w:t>
      </w:r>
      <w:r w:rsidR="00661804" w:rsidRPr="009F30B3">
        <w:rPr>
          <w:rFonts w:cs="Times New Roman"/>
          <w:color w:val="FF0000"/>
          <w:sz w:val="24"/>
          <w:szCs w:val="24"/>
        </w:rPr>
        <w:t>0410</w:t>
      </w:r>
      <w:r w:rsidR="00661804">
        <w:rPr>
          <w:rFonts w:cs="Times New Roman"/>
          <w:sz w:val="24"/>
          <w:szCs w:val="24"/>
        </w:rPr>
        <w:t>, the regulatory authority shall order the operator to:</w:t>
      </w:r>
    </w:p>
    <w:p w14:paraId="3FD242F5" w14:textId="3E1FC682" w:rsidR="00661804" w:rsidRDefault="00661804" w:rsidP="00B23DB4">
      <w:pPr>
        <w:pStyle w:val="ListParagraph"/>
        <w:numPr>
          <w:ilvl w:val="3"/>
          <w:numId w:val="24"/>
        </w:numPr>
        <w:spacing w:before="100" w:beforeAutospacing="1" w:afterLines="100" w:after="240" w:line="276" w:lineRule="auto"/>
        <w:ind w:left="1440"/>
        <w:contextualSpacing w:val="0"/>
        <w:rPr>
          <w:rFonts w:cs="Times New Roman"/>
          <w:sz w:val="24"/>
          <w:szCs w:val="24"/>
        </w:rPr>
      </w:pPr>
      <w:r>
        <w:rPr>
          <w:rFonts w:cs="Times New Roman"/>
          <w:sz w:val="24"/>
          <w:szCs w:val="24"/>
        </w:rPr>
        <w:t>immediately take corrective action, or</w:t>
      </w:r>
    </w:p>
    <w:p w14:paraId="2CF0BFB3" w14:textId="0C2C37B8" w:rsidR="00661804" w:rsidRDefault="00661804" w:rsidP="00B23DB4">
      <w:pPr>
        <w:pStyle w:val="ListParagraph"/>
        <w:numPr>
          <w:ilvl w:val="3"/>
          <w:numId w:val="24"/>
        </w:numPr>
        <w:spacing w:before="100" w:beforeAutospacing="1" w:afterLines="100" w:after="240" w:line="276" w:lineRule="auto"/>
        <w:ind w:left="1440"/>
        <w:contextualSpacing w:val="0"/>
        <w:rPr>
          <w:rFonts w:cs="Times New Roman"/>
          <w:sz w:val="24"/>
          <w:szCs w:val="24"/>
        </w:rPr>
      </w:pPr>
      <w:r>
        <w:rPr>
          <w:rFonts w:cs="Times New Roman"/>
          <w:sz w:val="24"/>
          <w:szCs w:val="24"/>
        </w:rPr>
        <w:t>submit, within two weeks, a corrective action plan for approval before the operator implements corrective action that includes:</w:t>
      </w:r>
    </w:p>
    <w:p w14:paraId="10D52BEC" w14:textId="77777777" w:rsidR="00661804" w:rsidRDefault="00661804" w:rsidP="00F5279B">
      <w:pPr>
        <w:pStyle w:val="ListParagraph"/>
        <w:numPr>
          <w:ilvl w:val="5"/>
          <w:numId w:val="24"/>
        </w:numPr>
        <w:spacing w:before="100" w:beforeAutospacing="1" w:afterLines="100" w:after="240" w:line="276" w:lineRule="auto"/>
        <w:ind w:left="1800"/>
        <w:rPr>
          <w:rFonts w:cs="Times New Roman"/>
          <w:sz w:val="24"/>
          <w:szCs w:val="24"/>
        </w:rPr>
      </w:pPr>
      <w:r>
        <w:rPr>
          <w:rFonts w:cs="Times New Roman"/>
          <w:sz w:val="24"/>
          <w:szCs w:val="24"/>
        </w:rPr>
        <w:t>cause for failure to comply;</w:t>
      </w:r>
    </w:p>
    <w:p w14:paraId="15730D23" w14:textId="503A43CC" w:rsidR="00661804" w:rsidRDefault="00661804" w:rsidP="00F5279B">
      <w:pPr>
        <w:pStyle w:val="ListParagraph"/>
        <w:numPr>
          <w:ilvl w:val="5"/>
          <w:numId w:val="24"/>
        </w:numPr>
        <w:spacing w:before="100" w:beforeAutospacing="1" w:afterLines="100" w:after="240" w:line="276" w:lineRule="auto"/>
        <w:ind w:left="1800"/>
        <w:rPr>
          <w:rFonts w:cs="Times New Roman"/>
          <w:sz w:val="24"/>
          <w:szCs w:val="24"/>
        </w:rPr>
      </w:pPr>
      <w:r>
        <w:rPr>
          <w:rFonts w:cs="Times New Roman"/>
          <w:sz w:val="24"/>
          <w:szCs w:val="24"/>
        </w:rPr>
        <w:t>methods, sequence, and schedule of corrective action activities t</w:t>
      </w:r>
      <w:r w:rsidR="005D1CA3">
        <w:rPr>
          <w:rFonts w:cs="Times New Roman"/>
          <w:sz w:val="24"/>
          <w:szCs w:val="24"/>
        </w:rPr>
        <w:t>h</w:t>
      </w:r>
      <w:r>
        <w:rPr>
          <w:rFonts w:cs="Times New Roman"/>
          <w:sz w:val="24"/>
          <w:szCs w:val="24"/>
        </w:rPr>
        <w:t>at will result in compliance</w:t>
      </w:r>
    </w:p>
    <w:p w14:paraId="2149E4BB" w14:textId="03C933CE" w:rsidR="00661804" w:rsidRDefault="0038584D" w:rsidP="00F5279B">
      <w:pPr>
        <w:pStyle w:val="ListParagraph"/>
        <w:numPr>
          <w:ilvl w:val="5"/>
          <w:numId w:val="24"/>
        </w:numPr>
        <w:spacing w:before="100" w:beforeAutospacing="1" w:afterLines="100" w:after="240" w:line="276" w:lineRule="auto"/>
        <w:ind w:left="1800"/>
        <w:rPr>
          <w:rFonts w:cs="Times New Roman"/>
          <w:sz w:val="24"/>
          <w:szCs w:val="24"/>
        </w:rPr>
      </w:pPr>
      <w:r>
        <w:rPr>
          <w:rFonts w:cs="Times New Roman"/>
          <w:sz w:val="24"/>
          <w:szCs w:val="24"/>
        </w:rPr>
        <w:lastRenderedPageBreak/>
        <w:t>correc</w:t>
      </w:r>
      <w:r w:rsidR="00661804">
        <w:rPr>
          <w:rFonts w:cs="Times New Roman"/>
          <w:sz w:val="24"/>
          <w:szCs w:val="24"/>
        </w:rPr>
        <w:t>ti</w:t>
      </w:r>
      <w:r>
        <w:rPr>
          <w:rFonts w:cs="Times New Roman"/>
          <w:sz w:val="24"/>
          <w:szCs w:val="24"/>
        </w:rPr>
        <w:t>v</w:t>
      </w:r>
      <w:r w:rsidR="00661804">
        <w:rPr>
          <w:rFonts w:cs="Times New Roman"/>
          <w:sz w:val="24"/>
          <w:szCs w:val="24"/>
        </w:rPr>
        <w:t>e action cost estimates, and</w:t>
      </w:r>
    </w:p>
    <w:p w14:paraId="3A78BA9C" w14:textId="19381A7C" w:rsidR="00661804" w:rsidRDefault="00661804" w:rsidP="00B23DB4">
      <w:pPr>
        <w:pStyle w:val="ListParagraph"/>
        <w:numPr>
          <w:ilvl w:val="5"/>
          <w:numId w:val="24"/>
        </w:numPr>
        <w:spacing w:before="100" w:beforeAutospacing="1" w:afterLines="100" w:after="240" w:line="276" w:lineRule="auto"/>
        <w:ind w:left="1800"/>
        <w:contextualSpacing w:val="0"/>
        <w:rPr>
          <w:rFonts w:cs="Times New Roman"/>
          <w:sz w:val="24"/>
          <w:szCs w:val="24"/>
        </w:rPr>
      </w:pPr>
      <w:proofErr w:type="gramStart"/>
      <w:r>
        <w:rPr>
          <w:rFonts w:cs="Times New Roman"/>
          <w:sz w:val="24"/>
          <w:szCs w:val="24"/>
        </w:rPr>
        <w:t>maps</w:t>
      </w:r>
      <w:proofErr w:type="gramEnd"/>
      <w:r>
        <w:rPr>
          <w:rFonts w:cs="Times New Roman"/>
          <w:sz w:val="24"/>
          <w:szCs w:val="24"/>
        </w:rPr>
        <w:t xml:space="preserve"> and cross sections at an appropriate scale.</w:t>
      </w:r>
    </w:p>
    <w:p w14:paraId="56C330E8" w14:textId="263CA03C" w:rsidR="00661804" w:rsidRDefault="00661804" w:rsidP="00B23DB4">
      <w:pPr>
        <w:pStyle w:val="ListParagraph"/>
        <w:numPr>
          <w:ilvl w:val="1"/>
          <w:numId w:val="24"/>
        </w:numPr>
        <w:spacing w:before="100" w:beforeAutospacing="1" w:afterLines="100" w:after="240" w:line="276" w:lineRule="auto"/>
        <w:ind w:left="1080"/>
        <w:contextualSpacing w:val="0"/>
        <w:rPr>
          <w:rFonts w:cs="Times New Roman"/>
          <w:sz w:val="24"/>
          <w:szCs w:val="24"/>
        </w:rPr>
      </w:pPr>
      <w:r>
        <w:rPr>
          <w:rFonts w:cs="Times New Roman"/>
          <w:sz w:val="24"/>
          <w:szCs w:val="24"/>
        </w:rPr>
        <w:t>If there is an immediate threat to human safety or natural resources resulting from the mining operation, the operator shall take immediate corrective action and report to the regulatory authority.</w:t>
      </w:r>
    </w:p>
    <w:p w14:paraId="55BBF1EB" w14:textId="09D3B855" w:rsidR="00661804" w:rsidRDefault="00661804" w:rsidP="00B23DB4">
      <w:pPr>
        <w:pStyle w:val="ListParagraph"/>
        <w:numPr>
          <w:ilvl w:val="1"/>
          <w:numId w:val="24"/>
        </w:numPr>
        <w:spacing w:before="100" w:beforeAutospacing="1" w:afterLines="100" w:after="240" w:line="276" w:lineRule="auto"/>
        <w:ind w:left="1080"/>
        <w:contextualSpacing w:val="0"/>
        <w:rPr>
          <w:rFonts w:cs="Times New Roman"/>
          <w:sz w:val="24"/>
          <w:szCs w:val="24"/>
        </w:rPr>
      </w:pPr>
      <w:r>
        <w:rPr>
          <w:rFonts w:cs="Times New Roman"/>
          <w:sz w:val="24"/>
          <w:szCs w:val="24"/>
        </w:rPr>
        <w:t>The regulatory authority may take one or more of the following actions</w:t>
      </w:r>
      <w:r w:rsidR="00732A0B">
        <w:rPr>
          <w:rFonts w:cs="Times New Roman"/>
          <w:sz w:val="24"/>
          <w:szCs w:val="24"/>
        </w:rPr>
        <w:t xml:space="preserve"> if the operator fails to compl</w:t>
      </w:r>
      <w:r>
        <w:rPr>
          <w:rFonts w:cs="Times New Roman"/>
          <w:sz w:val="24"/>
          <w:szCs w:val="24"/>
        </w:rPr>
        <w:t>y with any portion of this part:</w:t>
      </w:r>
    </w:p>
    <w:p w14:paraId="14843FCD" w14:textId="6B64D72F" w:rsidR="00661804" w:rsidRDefault="00661804" w:rsidP="00F5279B">
      <w:pPr>
        <w:pStyle w:val="ListParagraph"/>
        <w:numPr>
          <w:ilvl w:val="3"/>
          <w:numId w:val="24"/>
        </w:numPr>
        <w:spacing w:before="100" w:beforeAutospacing="1" w:afterLines="100" w:after="240" w:line="276" w:lineRule="auto"/>
        <w:ind w:left="1440"/>
        <w:rPr>
          <w:rFonts w:cs="Times New Roman"/>
          <w:sz w:val="24"/>
          <w:szCs w:val="24"/>
        </w:rPr>
      </w:pPr>
      <w:proofErr w:type="gramStart"/>
      <w:r>
        <w:rPr>
          <w:rFonts w:cs="Times New Roman"/>
          <w:sz w:val="24"/>
          <w:szCs w:val="24"/>
        </w:rPr>
        <w:t>suspend</w:t>
      </w:r>
      <w:proofErr w:type="gramEnd"/>
      <w:r>
        <w:rPr>
          <w:rFonts w:cs="Times New Roman"/>
          <w:sz w:val="24"/>
          <w:szCs w:val="24"/>
        </w:rPr>
        <w:t xml:space="preserve"> or revoke the reclamation plan under part </w:t>
      </w:r>
      <w:r w:rsidRPr="00B040CB">
        <w:rPr>
          <w:rFonts w:cs="Times New Roman"/>
          <w:color w:val="FF0000"/>
          <w:sz w:val="24"/>
          <w:szCs w:val="24"/>
        </w:rPr>
        <w:t>61XX.0360</w:t>
      </w:r>
      <w:r>
        <w:rPr>
          <w:rFonts w:cs="Times New Roman"/>
          <w:sz w:val="24"/>
          <w:szCs w:val="24"/>
        </w:rPr>
        <w:t>.</w:t>
      </w:r>
    </w:p>
    <w:p w14:paraId="5A0D4F82" w14:textId="0C4BE297" w:rsidR="00661804" w:rsidRPr="00661804" w:rsidRDefault="00661804" w:rsidP="00F5279B">
      <w:pPr>
        <w:pStyle w:val="ListParagraph"/>
        <w:numPr>
          <w:ilvl w:val="3"/>
          <w:numId w:val="24"/>
        </w:numPr>
        <w:spacing w:before="100" w:beforeAutospacing="1" w:afterLines="100" w:after="240" w:line="276" w:lineRule="auto"/>
        <w:ind w:left="1440"/>
        <w:rPr>
          <w:rFonts w:cs="Times New Roman"/>
          <w:sz w:val="24"/>
          <w:szCs w:val="24"/>
        </w:rPr>
      </w:pPr>
      <w:proofErr w:type="gramStart"/>
      <w:r>
        <w:rPr>
          <w:rFonts w:cs="Times New Roman"/>
          <w:sz w:val="24"/>
          <w:szCs w:val="24"/>
        </w:rPr>
        <w:t>modify</w:t>
      </w:r>
      <w:proofErr w:type="gramEnd"/>
      <w:r>
        <w:rPr>
          <w:rFonts w:cs="Times New Roman"/>
          <w:sz w:val="24"/>
          <w:szCs w:val="24"/>
        </w:rPr>
        <w:t xml:space="preserve"> the reclamation plan under part </w:t>
      </w:r>
      <w:r w:rsidRPr="00B040CB">
        <w:rPr>
          <w:rFonts w:cs="Times New Roman"/>
          <w:color w:val="FF0000"/>
          <w:sz w:val="24"/>
          <w:szCs w:val="24"/>
        </w:rPr>
        <w:t>61XX.0350</w:t>
      </w:r>
      <w:r w:rsidR="00B040CB">
        <w:rPr>
          <w:rFonts w:cs="Times New Roman"/>
          <w:color w:val="FF0000"/>
          <w:sz w:val="24"/>
          <w:szCs w:val="24"/>
        </w:rPr>
        <w:t>.</w:t>
      </w:r>
    </w:p>
    <w:p w14:paraId="62C5DAF2" w14:textId="77777777" w:rsidR="008E4869" w:rsidRPr="008A67E7" w:rsidRDefault="006C286A" w:rsidP="00262775">
      <w:pPr>
        <w:pStyle w:val="Heading1"/>
        <w:spacing w:afterLines="100" w:after="240" w:line="276" w:lineRule="auto"/>
        <w:rPr>
          <w:rFonts w:eastAsia="Times New Roman" w:cs="Arial"/>
          <w:sz w:val="32"/>
          <w:szCs w:val="24"/>
        </w:rPr>
      </w:pPr>
      <w:r w:rsidRPr="008A67E7">
        <w:rPr>
          <w:rFonts w:eastAsia="Times New Roman" w:cs="Arial"/>
          <w:sz w:val="32"/>
          <w:szCs w:val="24"/>
        </w:rPr>
        <w:t xml:space="preserve">ADMINISTRATIVE </w:t>
      </w:r>
      <w:r w:rsidR="00E10C07" w:rsidRPr="008A67E7">
        <w:rPr>
          <w:rFonts w:eastAsia="Times New Roman" w:cs="Arial"/>
          <w:sz w:val="32"/>
          <w:szCs w:val="24"/>
        </w:rPr>
        <w:t>PROCESSES</w:t>
      </w:r>
    </w:p>
    <w:p w14:paraId="5B6D6B53" w14:textId="77777777" w:rsidR="00BD0B79" w:rsidRPr="0001765D" w:rsidRDefault="006C286A" w:rsidP="00262775">
      <w:pPr>
        <w:pStyle w:val="ItemHeading"/>
        <w:spacing w:before="100" w:beforeAutospacing="1" w:afterLines="100" w:after="240" w:line="276" w:lineRule="auto"/>
        <w:rPr>
          <w:sz w:val="24"/>
          <w:szCs w:val="24"/>
        </w:rPr>
      </w:pPr>
      <w:proofErr w:type="gramStart"/>
      <w:r w:rsidRPr="0001765D">
        <w:rPr>
          <w:sz w:val="24"/>
          <w:szCs w:val="24"/>
        </w:rPr>
        <w:t>61</w:t>
      </w:r>
      <w:r w:rsidR="00BD0B79" w:rsidRPr="0001765D">
        <w:rPr>
          <w:sz w:val="24"/>
          <w:szCs w:val="24"/>
        </w:rPr>
        <w:t>XX.0</w:t>
      </w:r>
      <w:r w:rsidRPr="0001765D">
        <w:rPr>
          <w:sz w:val="24"/>
          <w:szCs w:val="24"/>
        </w:rPr>
        <w:t>3</w:t>
      </w:r>
      <w:r w:rsidR="00BD0B79" w:rsidRPr="0001765D">
        <w:rPr>
          <w:sz w:val="24"/>
          <w:szCs w:val="24"/>
        </w:rPr>
        <w:t xml:space="preserve">00 </w:t>
      </w:r>
      <w:r w:rsidR="00B76668" w:rsidRPr="0001765D">
        <w:rPr>
          <w:sz w:val="24"/>
          <w:szCs w:val="24"/>
        </w:rPr>
        <w:t>RECLAMATION PLAN SUBMISSION.</w:t>
      </w:r>
      <w:proofErr w:type="gramEnd"/>
    </w:p>
    <w:p w14:paraId="0FBB4132" w14:textId="2CDAB337" w:rsidR="00FA391B" w:rsidRDefault="00BD0B79" w:rsidP="00262775">
      <w:pPr>
        <w:spacing w:before="100" w:beforeAutospacing="1" w:afterLines="100" w:after="240" w:line="276" w:lineRule="auto"/>
        <w:ind w:firstLine="360"/>
        <w:rPr>
          <w:rFonts w:cs="Times New Roman"/>
          <w:sz w:val="24"/>
          <w:szCs w:val="24"/>
        </w:rPr>
      </w:pPr>
      <w:r w:rsidRPr="0001765D">
        <w:rPr>
          <w:rFonts w:cs="Times New Roman"/>
          <w:sz w:val="24"/>
          <w:szCs w:val="24"/>
        </w:rPr>
        <w:t xml:space="preserve">Subpart 1. </w:t>
      </w:r>
      <w:proofErr w:type="gramStart"/>
      <w:r w:rsidRPr="0001765D">
        <w:rPr>
          <w:rFonts w:cs="Times New Roman"/>
          <w:b/>
          <w:sz w:val="24"/>
          <w:szCs w:val="24"/>
        </w:rPr>
        <w:t>Purpose.</w:t>
      </w:r>
      <w:proofErr w:type="gramEnd"/>
      <w:r w:rsidR="00583358">
        <w:rPr>
          <w:rFonts w:cs="Times New Roman"/>
          <w:sz w:val="24"/>
          <w:szCs w:val="24"/>
        </w:rPr>
        <w:t xml:space="preserve"> </w:t>
      </w:r>
      <w:r w:rsidRPr="0001765D">
        <w:rPr>
          <w:rFonts w:cs="Times New Roman"/>
          <w:sz w:val="24"/>
          <w:szCs w:val="24"/>
        </w:rPr>
        <w:t xml:space="preserve">The purpose of this section is to establish requirements and procedures for the processing </w:t>
      </w:r>
      <w:r w:rsidR="001A6C1C">
        <w:rPr>
          <w:rFonts w:cs="Times New Roman"/>
          <w:sz w:val="24"/>
          <w:szCs w:val="24"/>
        </w:rPr>
        <w:t xml:space="preserve">a complete </w:t>
      </w:r>
      <w:r w:rsidR="0071600D" w:rsidRPr="0001765D">
        <w:rPr>
          <w:rFonts w:cs="Times New Roman"/>
          <w:sz w:val="24"/>
          <w:szCs w:val="24"/>
        </w:rPr>
        <w:t>submission and administration of silica sand reclamation plans</w:t>
      </w:r>
      <w:r w:rsidRPr="0001765D">
        <w:rPr>
          <w:rFonts w:cs="Times New Roman"/>
          <w:sz w:val="24"/>
          <w:szCs w:val="24"/>
        </w:rPr>
        <w:t>.</w:t>
      </w:r>
    </w:p>
    <w:p w14:paraId="1DC0E02D" w14:textId="4D3A1A2D" w:rsidR="00BD0B79" w:rsidRPr="0001765D" w:rsidRDefault="00415313" w:rsidP="00262775">
      <w:pPr>
        <w:spacing w:afterLines="100" w:after="240" w:line="276" w:lineRule="auto"/>
        <w:ind w:firstLine="360"/>
        <w:rPr>
          <w:rFonts w:cs="Times New Roman"/>
          <w:sz w:val="24"/>
          <w:szCs w:val="24"/>
        </w:rPr>
      </w:pPr>
      <w:proofErr w:type="gramStart"/>
      <w:r w:rsidRPr="0001765D">
        <w:rPr>
          <w:rFonts w:cs="Times New Roman"/>
          <w:sz w:val="24"/>
          <w:szCs w:val="24"/>
        </w:rPr>
        <w:t>Subp</w:t>
      </w:r>
      <w:r w:rsidR="00217F64">
        <w:rPr>
          <w:rFonts w:cs="Times New Roman"/>
          <w:sz w:val="24"/>
          <w:szCs w:val="24"/>
        </w:rPr>
        <w:t>.</w:t>
      </w:r>
      <w:proofErr w:type="gramEnd"/>
      <w:r w:rsidR="00BD0B79" w:rsidRPr="0001765D">
        <w:rPr>
          <w:rFonts w:cs="Times New Roman"/>
          <w:sz w:val="24"/>
          <w:szCs w:val="24"/>
        </w:rPr>
        <w:t xml:space="preserve"> 2. </w:t>
      </w:r>
      <w:r w:rsidR="00B76668" w:rsidRPr="0001765D">
        <w:rPr>
          <w:rFonts w:cs="Times New Roman"/>
          <w:b/>
          <w:sz w:val="24"/>
          <w:szCs w:val="24"/>
        </w:rPr>
        <w:t>Decision</w:t>
      </w:r>
      <w:r w:rsidR="00BD0B79" w:rsidRPr="0001765D">
        <w:rPr>
          <w:rFonts w:cs="Times New Roman"/>
          <w:b/>
          <w:sz w:val="24"/>
          <w:szCs w:val="24"/>
        </w:rPr>
        <w:t>.</w:t>
      </w:r>
      <w:r w:rsidR="00583358">
        <w:rPr>
          <w:rFonts w:cs="Times New Roman"/>
          <w:sz w:val="24"/>
          <w:szCs w:val="24"/>
        </w:rPr>
        <w:t xml:space="preserve"> </w:t>
      </w:r>
      <w:r w:rsidR="00BD0B79" w:rsidRPr="0001765D">
        <w:rPr>
          <w:rFonts w:cs="Times New Roman"/>
          <w:sz w:val="24"/>
          <w:szCs w:val="24"/>
        </w:rPr>
        <w:t xml:space="preserve">The regulatory authority shall approve, approve conditionally, or deny a reclamation plan </w:t>
      </w:r>
      <w:r w:rsidR="00A465D2" w:rsidRPr="0001765D">
        <w:rPr>
          <w:rFonts w:cs="Times New Roman"/>
          <w:sz w:val="24"/>
          <w:szCs w:val="24"/>
        </w:rPr>
        <w:t xml:space="preserve">under </w:t>
      </w:r>
      <w:r w:rsidR="00A465D2" w:rsidRPr="0001765D">
        <w:rPr>
          <w:rFonts w:cs="Times New Roman"/>
          <w:color w:val="FF0000"/>
          <w:sz w:val="24"/>
          <w:szCs w:val="24"/>
        </w:rPr>
        <w:t xml:space="preserve">61XX.0310 through </w:t>
      </w:r>
      <w:r w:rsidR="0001765D" w:rsidRPr="0001765D">
        <w:rPr>
          <w:rFonts w:cs="Times New Roman"/>
          <w:color w:val="FF0000"/>
          <w:sz w:val="24"/>
          <w:szCs w:val="24"/>
        </w:rPr>
        <w:t>61XX.04</w:t>
      </w:r>
      <w:r w:rsidR="00732A0B">
        <w:rPr>
          <w:rFonts w:cs="Times New Roman"/>
          <w:color w:val="FF0000"/>
          <w:sz w:val="24"/>
          <w:szCs w:val="24"/>
        </w:rPr>
        <w:t>3</w:t>
      </w:r>
      <w:r w:rsidR="0001765D" w:rsidRPr="0001765D">
        <w:rPr>
          <w:rFonts w:cs="Times New Roman"/>
          <w:color w:val="FF0000"/>
          <w:sz w:val="24"/>
          <w:szCs w:val="24"/>
        </w:rPr>
        <w:t>0</w:t>
      </w:r>
      <w:r w:rsidR="00A465D2" w:rsidRPr="0001765D">
        <w:rPr>
          <w:rFonts w:cs="Times New Roman"/>
          <w:sz w:val="24"/>
          <w:szCs w:val="24"/>
        </w:rPr>
        <w:t>.</w:t>
      </w:r>
    </w:p>
    <w:p w14:paraId="0B64DCFE" w14:textId="77777777" w:rsidR="00B76668" w:rsidRPr="0001765D" w:rsidRDefault="00B76668" w:rsidP="00262775">
      <w:pPr>
        <w:pStyle w:val="ItemHeading"/>
        <w:spacing w:before="360" w:afterLines="100" w:after="240" w:line="276" w:lineRule="auto"/>
        <w:rPr>
          <w:sz w:val="24"/>
          <w:szCs w:val="24"/>
        </w:rPr>
      </w:pPr>
      <w:proofErr w:type="gramStart"/>
      <w:r w:rsidRPr="0001765D">
        <w:rPr>
          <w:sz w:val="24"/>
          <w:szCs w:val="24"/>
        </w:rPr>
        <w:t>61XX.0310 PUBLIC NOTICE.</w:t>
      </w:r>
      <w:proofErr w:type="gramEnd"/>
    </w:p>
    <w:p w14:paraId="377EAA0E" w14:textId="3224D1C2" w:rsidR="00BD0B79" w:rsidRPr="0001765D" w:rsidRDefault="00BD0B79" w:rsidP="00262775">
      <w:pPr>
        <w:spacing w:before="100" w:beforeAutospacing="1" w:afterLines="100" w:after="240" w:line="276" w:lineRule="auto"/>
        <w:ind w:firstLine="360"/>
        <w:rPr>
          <w:rFonts w:cs="Times New Roman"/>
          <w:sz w:val="24"/>
          <w:szCs w:val="24"/>
        </w:rPr>
      </w:pPr>
      <w:r w:rsidRPr="0001765D">
        <w:rPr>
          <w:rFonts w:cs="Times New Roman"/>
          <w:sz w:val="24"/>
          <w:szCs w:val="24"/>
        </w:rPr>
        <w:t xml:space="preserve">Subpart </w:t>
      </w:r>
      <w:r w:rsidR="00B76668" w:rsidRPr="0001765D">
        <w:rPr>
          <w:rFonts w:cs="Times New Roman"/>
          <w:sz w:val="24"/>
          <w:szCs w:val="24"/>
        </w:rPr>
        <w:t>1</w:t>
      </w:r>
      <w:r w:rsidRPr="0001765D">
        <w:rPr>
          <w:rFonts w:cs="Times New Roman"/>
          <w:sz w:val="24"/>
          <w:szCs w:val="24"/>
        </w:rPr>
        <w:t xml:space="preserve">. </w:t>
      </w:r>
      <w:proofErr w:type="gramStart"/>
      <w:r w:rsidR="00B76668" w:rsidRPr="0001765D">
        <w:rPr>
          <w:rFonts w:cs="Times New Roman"/>
          <w:b/>
          <w:sz w:val="24"/>
          <w:szCs w:val="24"/>
        </w:rPr>
        <w:t>Notice</w:t>
      </w:r>
      <w:r w:rsidRPr="0001765D">
        <w:rPr>
          <w:rFonts w:cs="Times New Roman"/>
          <w:b/>
          <w:sz w:val="24"/>
          <w:szCs w:val="24"/>
        </w:rPr>
        <w:t>.</w:t>
      </w:r>
      <w:proofErr w:type="gramEnd"/>
      <w:r w:rsidR="00583358">
        <w:rPr>
          <w:rFonts w:cs="Times New Roman"/>
          <w:sz w:val="24"/>
          <w:szCs w:val="24"/>
        </w:rPr>
        <w:t xml:space="preserve"> </w:t>
      </w:r>
      <w:r w:rsidRPr="0001765D">
        <w:rPr>
          <w:rFonts w:cs="Times New Roman"/>
          <w:sz w:val="24"/>
          <w:szCs w:val="24"/>
        </w:rPr>
        <w:t xml:space="preserve">A regulatory authority that has received and </w:t>
      </w:r>
      <w:r w:rsidR="001A6C1C">
        <w:rPr>
          <w:rFonts w:cs="Times New Roman"/>
          <w:sz w:val="24"/>
          <w:szCs w:val="24"/>
        </w:rPr>
        <w:t>determined</w:t>
      </w:r>
      <w:r w:rsidRPr="0001765D">
        <w:rPr>
          <w:rFonts w:cs="Times New Roman"/>
          <w:sz w:val="24"/>
          <w:szCs w:val="24"/>
        </w:rPr>
        <w:t xml:space="preserve"> that the reclamation plan </w:t>
      </w:r>
      <w:r w:rsidR="00CA4309">
        <w:rPr>
          <w:rFonts w:cs="Times New Roman"/>
          <w:sz w:val="24"/>
          <w:szCs w:val="24"/>
        </w:rPr>
        <w:t xml:space="preserve">application </w:t>
      </w:r>
      <w:r w:rsidRPr="0001765D">
        <w:rPr>
          <w:rFonts w:cs="Times New Roman"/>
          <w:sz w:val="24"/>
          <w:szCs w:val="24"/>
        </w:rPr>
        <w:t xml:space="preserve">meets the requirements of </w:t>
      </w:r>
      <w:r w:rsidR="00A465D2" w:rsidRPr="0001765D">
        <w:rPr>
          <w:rFonts w:cs="Times New Roman"/>
          <w:color w:val="FF0000"/>
          <w:sz w:val="24"/>
          <w:szCs w:val="24"/>
        </w:rPr>
        <w:t>61</w:t>
      </w:r>
      <w:r w:rsidRPr="0001765D">
        <w:rPr>
          <w:rFonts w:cs="Times New Roman"/>
          <w:color w:val="FF0000"/>
          <w:sz w:val="24"/>
          <w:szCs w:val="24"/>
        </w:rPr>
        <w:t>XX.0</w:t>
      </w:r>
      <w:r w:rsidR="00E10C07" w:rsidRPr="0001765D">
        <w:rPr>
          <w:rFonts w:cs="Times New Roman"/>
          <w:color w:val="FF0000"/>
          <w:sz w:val="24"/>
          <w:szCs w:val="24"/>
        </w:rPr>
        <w:t>1</w:t>
      </w:r>
      <w:r w:rsidRPr="0001765D">
        <w:rPr>
          <w:rFonts w:cs="Times New Roman"/>
          <w:color w:val="FF0000"/>
          <w:sz w:val="24"/>
          <w:szCs w:val="24"/>
        </w:rPr>
        <w:t xml:space="preserve">00 </w:t>
      </w:r>
      <w:r w:rsidRPr="0001765D">
        <w:rPr>
          <w:rFonts w:cs="Times New Roman"/>
          <w:sz w:val="24"/>
          <w:szCs w:val="24"/>
        </w:rPr>
        <w:t xml:space="preserve">through </w:t>
      </w:r>
      <w:r w:rsidRPr="0001765D">
        <w:rPr>
          <w:rFonts w:cs="Times New Roman"/>
          <w:color w:val="FF0000"/>
          <w:sz w:val="24"/>
          <w:szCs w:val="24"/>
        </w:rPr>
        <w:t>XXXX.0</w:t>
      </w:r>
      <w:r w:rsidR="00E10C07" w:rsidRPr="0001765D">
        <w:rPr>
          <w:rFonts w:cs="Times New Roman"/>
          <w:color w:val="FF0000"/>
          <w:sz w:val="24"/>
          <w:szCs w:val="24"/>
        </w:rPr>
        <w:t>26</w:t>
      </w:r>
      <w:r w:rsidRPr="0001765D">
        <w:rPr>
          <w:rFonts w:cs="Times New Roman"/>
          <w:color w:val="FF0000"/>
          <w:sz w:val="24"/>
          <w:szCs w:val="24"/>
        </w:rPr>
        <w:t xml:space="preserve">0 </w:t>
      </w:r>
      <w:r w:rsidRPr="0001765D">
        <w:rPr>
          <w:rFonts w:cs="Times New Roman"/>
          <w:sz w:val="24"/>
          <w:szCs w:val="24"/>
        </w:rPr>
        <w:t xml:space="preserve">shall publish a public notice of the application in a qualified newspaper under Minnesota Statutes, section </w:t>
      </w:r>
      <w:hyperlink r:id="rId12" w:history="1">
        <w:r w:rsidRPr="006E7623">
          <w:rPr>
            <w:rStyle w:val="Hyperlink"/>
            <w:rFonts w:asciiTheme="minorHAnsi" w:hAnsiTheme="minorHAnsi" w:cs="Times New Roman"/>
            <w:sz w:val="24"/>
            <w:szCs w:val="24"/>
          </w:rPr>
          <w:t>331A.02</w:t>
        </w:r>
      </w:hyperlink>
      <w:r w:rsidRPr="0001765D">
        <w:rPr>
          <w:rFonts w:cs="Times New Roman"/>
          <w:sz w:val="24"/>
          <w:szCs w:val="24"/>
        </w:rPr>
        <w:t xml:space="preserve"> that is circulated in the locality of the proposed mining operation no later than 30 days after receipt of a complete reclamatio</w:t>
      </w:r>
      <w:r w:rsidR="00CA4180" w:rsidRPr="0001765D">
        <w:rPr>
          <w:rFonts w:cs="Times New Roman"/>
          <w:sz w:val="24"/>
          <w:szCs w:val="24"/>
        </w:rPr>
        <w:t xml:space="preserve">n plan. The notice </w:t>
      </w:r>
      <w:r w:rsidR="0077522F">
        <w:rPr>
          <w:rFonts w:cs="Times New Roman"/>
          <w:sz w:val="24"/>
          <w:szCs w:val="24"/>
        </w:rPr>
        <w:t>must contain items A through E.</w:t>
      </w:r>
    </w:p>
    <w:p w14:paraId="114EB441" w14:textId="39D45390" w:rsidR="00BD0B79" w:rsidRDefault="00CA4180" w:rsidP="00F5279B">
      <w:pPr>
        <w:pStyle w:val="ListParagraph"/>
        <w:numPr>
          <w:ilvl w:val="0"/>
          <w:numId w:val="28"/>
        </w:numPr>
        <w:spacing w:afterLines="100" w:after="240" w:line="276" w:lineRule="auto"/>
        <w:contextualSpacing w:val="0"/>
        <w:rPr>
          <w:rFonts w:cs="Times New Roman"/>
          <w:sz w:val="24"/>
          <w:szCs w:val="24"/>
        </w:rPr>
      </w:pPr>
      <w:r w:rsidRPr="0001765D">
        <w:rPr>
          <w:rFonts w:cs="Times New Roman"/>
          <w:sz w:val="24"/>
          <w:szCs w:val="24"/>
        </w:rPr>
        <w:t>A</w:t>
      </w:r>
      <w:r w:rsidR="00BD0B79" w:rsidRPr="0001765D">
        <w:rPr>
          <w:rFonts w:cs="Times New Roman"/>
          <w:sz w:val="24"/>
          <w:szCs w:val="24"/>
        </w:rPr>
        <w:t xml:space="preserve"> brief description of the mining and reclamation planned at the </w:t>
      </w:r>
      <w:r w:rsidR="00044DD5">
        <w:rPr>
          <w:rFonts w:cs="Times New Roman"/>
          <w:sz w:val="24"/>
          <w:szCs w:val="24"/>
        </w:rPr>
        <w:t>mine</w:t>
      </w:r>
      <w:r w:rsidR="00BD0B79" w:rsidRPr="0001765D">
        <w:rPr>
          <w:rFonts w:cs="Times New Roman"/>
          <w:sz w:val="24"/>
          <w:szCs w:val="24"/>
        </w:rPr>
        <w:t xml:space="preserve"> area</w:t>
      </w:r>
      <w:r w:rsidR="00217F64">
        <w:rPr>
          <w:rFonts w:cs="Times New Roman"/>
          <w:sz w:val="24"/>
          <w:szCs w:val="24"/>
        </w:rPr>
        <w:t>.</w:t>
      </w:r>
    </w:p>
    <w:p w14:paraId="0378F0E8" w14:textId="1AEC198C" w:rsidR="001A6C1C" w:rsidRPr="0001765D" w:rsidRDefault="001A6C1C" w:rsidP="00F5279B">
      <w:pPr>
        <w:pStyle w:val="ListParagraph"/>
        <w:numPr>
          <w:ilvl w:val="0"/>
          <w:numId w:val="28"/>
        </w:numPr>
        <w:spacing w:afterLines="100" w:after="240" w:line="276" w:lineRule="auto"/>
        <w:contextualSpacing w:val="0"/>
        <w:rPr>
          <w:rFonts w:cs="Times New Roman"/>
          <w:sz w:val="24"/>
          <w:szCs w:val="24"/>
        </w:rPr>
      </w:pPr>
      <w:r>
        <w:rPr>
          <w:rFonts w:cs="Times New Roman"/>
          <w:sz w:val="24"/>
          <w:szCs w:val="24"/>
        </w:rPr>
        <w:t>Location or map of the mine area</w:t>
      </w:r>
      <w:r w:rsidR="00217F64">
        <w:rPr>
          <w:rFonts w:cs="Times New Roman"/>
          <w:sz w:val="24"/>
          <w:szCs w:val="24"/>
        </w:rPr>
        <w:t>.</w:t>
      </w:r>
    </w:p>
    <w:p w14:paraId="1365DAF0" w14:textId="206244F2" w:rsidR="00BD0B79" w:rsidRPr="0001765D" w:rsidRDefault="00CA4180" w:rsidP="00F5279B">
      <w:pPr>
        <w:pStyle w:val="ListParagraph"/>
        <w:numPr>
          <w:ilvl w:val="0"/>
          <w:numId w:val="28"/>
        </w:numPr>
        <w:spacing w:afterLines="100" w:after="240" w:line="276" w:lineRule="auto"/>
        <w:contextualSpacing w:val="0"/>
        <w:rPr>
          <w:rFonts w:cs="Times New Roman"/>
          <w:sz w:val="24"/>
          <w:szCs w:val="24"/>
        </w:rPr>
      </w:pPr>
      <w:r w:rsidRPr="0001765D">
        <w:rPr>
          <w:rFonts w:cs="Times New Roman"/>
          <w:sz w:val="24"/>
          <w:szCs w:val="24"/>
        </w:rPr>
        <w:t>M</w:t>
      </w:r>
      <w:r w:rsidR="00BD0B79" w:rsidRPr="0001765D">
        <w:rPr>
          <w:rFonts w:cs="Times New Roman"/>
          <w:sz w:val="24"/>
          <w:szCs w:val="24"/>
        </w:rPr>
        <w:t>ine ownership and operator</w:t>
      </w:r>
      <w:r w:rsidR="00B23DB4">
        <w:rPr>
          <w:rFonts w:cs="Times New Roman"/>
          <w:sz w:val="24"/>
          <w:szCs w:val="24"/>
        </w:rPr>
        <w:t xml:space="preserve"> contact information</w:t>
      </w:r>
      <w:r w:rsidR="00217F64">
        <w:rPr>
          <w:rFonts w:cs="Times New Roman"/>
          <w:sz w:val="24"/>
          <w:szCs w:val="24"/>
        </w:rPr>
        <w:t>.</w:t>
      </w:r>
    </w:p>
    <w:p w14:paraId="458CDAF1" w14:textId="60AF548A" w:rsidR="00BD0B79" w:rsidRPr="0001765D" w:rsidRDefault="00CA4180" w:rsidP="00F5279B">
      <w:pPr>
        <w:pStyle w:val="ListParagraph"/>
        <w:numPr>
          <w:ilvl w:val="0"/>
          <w:numId w:val="28"/>
        </w:numPr>
        <w:spacing w:afterLines="100" w:after="240" w:line="276" w:lineRule="auto"/>
        <w:contextualSpacing w:val="0"/>
        <w:rPr>
          <w:rFonts w:cs="Times New Roman"/>
          <w:sz w:val="24"/>
          <w:szCs w:val="24"/>
        </w:rPr>
      </w:pPr>
      <w:r w:rsidRPr="0001765D">
        <w:rPr>
          <w:rFonts w:cs="Times New Roman"/>
          <w:sz w:val="24"/>
          <w:szCs w:val="24"/>
        </w:rPr>
        <w:t>M</w:t>
      </w:r>
      <w:r w:rsidR="00BD0B79" w:rsidRPr="0001765D">
        <w:rPr>
          <w:rFonts w:cs="Times New Roman"/>
          <w:sz w:val="24"/>
          <w:szCs w:val="24"/>
        </w:rPr>
        <w:t xml:space="preserve">ention the opportunity for public </w:t>
      </w:r>
      <w:r w:rsidR="001A6C1C">
        <w:rPr>
          <w:rFonts w:cs="Times New Roman"/>
          <w:sz w:val="24"/>
          <w:szCs w:val="24"/>
        </w:rPr>
        <w:t>meeting</w:t>
      </w:r>
      <w:r w:rsidR="00BD0B79" w:rsidRPr="0001765D">
        <w:rPr>
          <w:rFonts w:cs="Times New Roman"/>
          <w:sz w:val="24"/>
          <w:szCs w:val="24"/>
        </w:rPr>
        <w:t xml:space="preserve"> </w:t>
      </w:r>
      <w:r w:rsidR="00F02C1B" w:rsidRPr="0001765D">
        <w:rPr>
          <w:rFonts w:cs="Times New Roman"/>
          <w:sz w:val="24"/>
          <w:szCs w:val="24"/>
        </w:rPr>
        <w:t>under</w:t>
      </w:r>
      <w:r w:rsidR="00BD0B79" w:rsidRPr="0001765D">
        <w:rPr>
          <w:rFonts w:cs="Times New Roman"/>
          <w:sz w:val="24"/>
          <w:szCs w:val="24"/>
        </w:rPr>
        <w:t xml:space="preserve"> this section</w:t>
      </w:r>
      <w:r w:rsidR="00217F64">
        <w:rPr>
          <w:rFonts w:cs="Times New Roman"/>
          <w:sz w:val="24"/>
          <w:szCs w:val="24"/>
        </w:rPr>
        <w:t>.</w:t>
      </w:r>
    </w:p>
    <w:p w14:paraId="2AD717B7" w14:textId="77777777" w:rsidR="00B23DB4" w:rsidRDefault="00CA4180" w:rsidP="00B23DB4">
      <w:pPr>
        <w:pStyle w:val="ListParagraph"/>
        <w:numPr>
          <w:ilvl w:val="0"/>
          <w:numId w:val="28"/>
        </w:numPr>
        <w:spacing w:afterLines="100" w:after="240" w:line="276" w:lineRule="auto"/>
        <w:contextualSpacing w:val="0"/>
        <w:rPr>
          <w:rFonts w:cs="Times New Roman"/>
          <w:sz w:val="24"/>
          <w:szCs w:val="24"/>
        </w:rPr>
      </w:pPr>
      <w:r w:rsidRPr="00B040CB">
        <w:rPr>
          <w:rFonts w:cs="Times New Roman"/>
          <w:sz w:val="24"/>
          <w:szCs w:val="24"/>
        </w:rPr>
        <w:t>T</w:t>
      </w:r>
      <w:r w:rsidR="00BD0B79" w:rsidRPr="00B040CB">
        <w:rPr>
          <w:rFonts w:cs="Times New Roman"/>
          <w:sz w:val="24"/>
          <w:szCs w:val="24"/>
        </w:rPr>
        <w:t>he locations at which the public may review the reclamation plan request and all supporting materials.</w:t>
      </w:r>
      <w:r w:rsidR="00B23DB4" w:rsidRPr="00B23DB4">
        <w:rPr>
          <w:rFonts w:cs="Times New Roman"/>
          <w:sz w:val="24"/>
          <w:szCs w:val="24"/>
        </w:rPr>
        <w:t xml:space="preserve"> </w:t>
      </w:r>
    </w:p>
    <w:p w14:paraId="4A952642" w14:textId="668310E6" w:rsidR="00BD0B79" w:rsidRPr="00B23DB4" w:rsidRDefault="00B23DB4" w:rsidP="00F5279B">
      <w:pPr>
        <w:pStyle w:val="ListParagraph"/>
        <w:numPr>
          <w:ilvl w:val="0"/>
          <w:numId w:val="28"/>
        </w:numPr>
        <w:spacing w:afterLines="100" w:after="240" w:line="276" w:lineRule="auto"/>
        <w:contextualSpacing w:val="0"/>
        <w:rPr>
          <w:rFonts w:cs="Times New Roman"/>
          <w:sz w:val="24"/>
          <w:szCs w:val="24"/>
        </w:rPr>
      </w:pPr>
      <w:r w:rsidRPr="00B23DB4">
        <w:rPr>
          <w:rFonts w:cs="Times New Roman"/>
          <w:sz w:val="24"/>
          <w:szCs w:val="24"/>
        </w:rPr>
        <w:t>A notice of the deadline date and contact information for filing objections.</w:t>
      </w:r>
    </w:p>
    <w:p w14:paraId="56E98213" w14:textId="66F4A89E" w:rsidR="00B76668" w:rsidRPr="0001765D" w:rsidRDefault="00BD0B79" w:rsidP="00262775">
      <w:pPr>
        <w:spacing w:afterLines="100" w:after="240" w:line="276" w:lineRule="auto"/>
        <w:ind w:firstLine="360"/>
        <w:rPr>
          <w:rFonts w:cs="Times New Roman"/>
          <w:sz w:val="24"/>
          <w:szCs w:val="24"/>
        </w:rPr>
      </w:pPr>
      <w:proofErr w:type="gramStart"/>
      <w:r w:rsidRPr="0001765D">
        <w:rPr>
          <w:rFonts w:cs="Times New Roman"/>
          <w:sz w:val="24"/>
          <w:szCs w:val="24"/>
        </w:rPr>
        <w:lastRenderedPageBreak/>
        <w:t>Subp</w:t>
      </w:r>
      <w:r w:rsidR="00785868" w:rsidRPr="0001765D">
        <w:rPr>
          <w:rFonts w:cs="Times New Roman"/>
          <w:sz w:val="24"/>
          <w:szCs w:val="24"/>
        </w:rPr>
        <w:t>.</w:t>
      </w:r>
      <w:proofErr w:type="gramEnd"/>
      <w:r w:rsidRPr="0001765D">
        <w:rPr>
          <w:rFonts w:cs="Times New Roman"/>
          <w:sz w:val="24"/>
          <w:szCs w:val="24"/>
        </w:rPr>
        <w:t xml:space="preserve"> </w:t>
      </w:r>
      <w:r w:rsidR="00B76668" w:rsidRPr="0001765D">
        <w:rPr>
          <w:rFonts w:cs="Times New Roman"/>
          <w:sz w:val="24"/>
          <w:szCs w:val="24"/>
        </w:rPr>
        <w:t>2</w:t>
      </w:r>
      <w:r w:rsidRPr="0001765D">
        <w:rPr>
          <w:rFonts w:cs="Times New Roman"/>
          <w:sz w:val="24"/>
          <w:szCs w:val="24"/>
        </w:rPr>
        <w:t>.</w:t>
      </w:r>
      <w:r w:rsidRPr="0001765D">
        <w:rPr>
          <w:rFonts w:cs="Times New Roman"/>
          <w:b/>
          <w:sz w:val="24"/>
          <w:szCs w:val="24"/>
        </w:rPr>
        <w:t xml:space="preserve"> Local </w:t>
      </w:r>
      <w:r w:rsidR="001A6C1C">
        <w:rPr>
          <w:rFonts w:cs="Times New Roman"/>
          <w:b/>
          <w:sz w:val="24"/>
          <w:szCs w:val="24"/>
        </w:rPr>
        <w:t>Meeting</w:t>
      </w:r>
      <w:r w:rsidRPr="0001765D">
        <w:rPr>
          <w:rFonts w:cs="Times New Roman"/>
          <w:sz w:val="24"/>
          <w:szCs w:val="24"/>
        </w:rPr>
        <w:t>.</w:t>
      </w:r>
      <w:r w:rsidR="00583358">
        <w:rPr>
          <w:rFonts w:cs="Times New Roman"/>
          <w:sz w:val="24"/>
          <w:szCs w:val="24"/>
        </w:rPr>
        <w:t xml:space="preserve"> </w:t>
      </w:r>
      <w:r w:rsidRPr="0001765D">
        <w:rPr>
          <w:rFonts w:cs="Times New Roman"/>
          <w:sz w:val="24"/>
          <w:szCs w:val="24"/>
        </w:rPr>
        <w:t xml:space="preserve">A regulatory authority shall provide for the opportunity for a public informational </w:t>
      </w:r>
      <w:r w:rsidR="001A6C1C">
        <w:rPr>
          <w:rFonts w:cs="Times New Roman"/>
          <w:sz w:val="24"/>
          <w:szCs w:val="24"/>
        </w:rPr>
        <w:t>meeting</w:t>
      </w:r>
      <w:r w:rsidRPr="0001765D">
        <w:rPr>
          <w:rFonts w:cs="Times New Roman"/>
          <w:sz w:val="24"/>
          <w:szCs w:val="24"/>
        </w:rPr>
        <w:t xml:space="preserve"> on an application or request to approve a </w:t>
      </w:r>
      <w:r w:rsidR="00044DD5">
        <w:rPr>
          <w:rFonts w:cs="Times New Roman"/>
          <w:sz w:val="24"/>
          <w:szCs w:val="24"/>
        </w:rPr>
        <w:t>mine</w:t>
      </w:r>
      <w:r w:rsidRPr="0001765D">
        <w:rPr>
          <w:rFonts w:cs="Times New Roman"/>
          <w:sz w:val="24"/>
          <w:szCs w:val="24"/>
        </w:rPr>
        <w:t xml:space="preserve"> reclamation plan as follows:</w:t>
      </w:r>
    </w:p>
    <w:p w14:paraId="572FF369" w14:textId="55D41183" w:rsidR="004D646B" w:rsidRPr="0001765D" w:rsidRDefault="004D646B" w:rsidP="00F5279B">
      <w:pPr>
        <w:pStyle w:val="ListParagraph"/>
        <w:numPr>
          <w:ilvl w:val="0"/>
          <w:numId w:val="29"/>
        </w:numPr>
        <w:spacing w:before="200" w:afterLines="100" w:after="240" w:line="276" w:lineRule="auto"/>
        <w:contextualSpacing w:val="0"/>
        <w:rPr>
          <w:rFonts w:cs="Times New Roman"/>
          <w:sz w:val="24"/>
          <w:szCs w:val="24"/>
        </w:rPr>
      </w:pPr>
      <w:proofErr w:type="gramStart"/>
      <w:r w:rsidRPr="0001765D">
        <w:rPr>
          <w:rFonts w:cs="Times New Roman"/>
          <w:sz w:val="24"/>
          <w:szCs w:val="24"/>
        </w:rPr>
        <w:t>i</w:t>
      </w:r>
      <w:r w:rsidR="00BD0B79" w:rsidRPr="0001765D">
        <w:rPr>
          <w:rFonts w:cs="Times New Roman"/>
          <w:sz w:val="24"/>
          <w:szCs w:val="24"/>
        </w:rPr>
        <w:t>f</w:t>
      </w:r>
      <w:proofErr w:type="gramEnd"/>
      <w:r w:rsidR="00BD0B79" w:rsidRPr="0001765D">
        <w:rPr>
          <w:rFonts w:cs="Times New Roman"/>
          <w:sz w:val="24"/>
          <w:szCs w:val="24"/>
        </w:rPr>
        <w:t xml:space="preserve"> there is </w:t>
      </w:r>
      <w:r w:rsidR="001A6C1C">
        <w:rPr>
          <w:rFonts w:cs="Times New Roman"/>
          <w:sz w:val="24"/>
          <w:szCs w:val="24"/>
        </w:rPr>
        <w:t>meeting</w:t>
      </w:r>
      <w:r w:rsidR="00BD0B79" w:rsidRPr="0001765D">
        <w:rPr>
          <w:rFonts w:cs="Times New Roman"/>
          <w:sz w:val="24"/>
          <w:szCs w:val="24"/>
        </w:rPr>
        <w:t xml:space="preserve"> on </w:t>
      </w:r>
      <w:r w:rsidR="005620F2">
        <w:rPr>
          <w:rFonts w:cs="Times New Roman"/>
          <w:sz w:val="24"/>
          <w:szCs w:val="24"/>
        </w:rPr>
        <w:t xml:space="preserve">the </w:t>
      </w:r>
      <w:r w:rsidR="00BD0B79" w:rsidRPr="0001765D">
        <w:rPr>
          <w:rFonts w:cs="Times New Roman"/>
          <w:sz w:val="24"/>
          <w:szCs w:val="24"/>
        </w:rPr>
        <w:t xml:space="preserve">local permit to mine for the </w:t>
      </w:r>
      <w:r w:rsidR="00044DD5">
        <w:rPr>
          <w:rFonts w:cs="Times New Roman"/>
          <w:sz w:val="24"/>
          <w:szCs w:val="24"/>
        </w:rPr>
        <w:t>mine</w:t>
      </w:r>
      <w:r w:rsidR="00BD0B79" w:rsidRPr="0001765D">
        <w:rPr>
          <w:rFonts w:cs="Times New Roman"/>
          <w:sz w:val="24"/>
          <w:szCs w:val="24"/>
        </w:rPr>
        <w:t xml:space="preserve"> area, the regulatory authority shall provide </w:t>
      </w:r>
      <w:r w:rsidR="005620F2">
        <w:rPr>
          <w:rFonts w:cs="Times New Roman"/>
          <w:sz w:val="24"/>
          <w:szCs w:val="24"/>
        </w:rPr>
        <w:t>an</w:t>
      </w:r>
      <w:r w:rsidR="00BD0B79" w:rsidRPr="0001765D">
        <w:rPr>
          <w:rFonts w:cs="Times New Roman"/>
          <w:sz w:val="24"/>
          <w:szCs w:val="24"/>
        </w:rPr>
        <w:t xml:space="preserve"> opportunity at this </w:t>
      </w:r>
      <w:r w:rsidR="001A6C1C">
        <w:rPr>
          <w:rFonts w:cs="Times New Roman"/>
          <w:sz w:val="24"/>
          <w:szCs w:val="24"/>
        </w:rPr>
        <w:t>meeting</w:t>
      </w:r>
      <w:r w:rsidR="00BD0B79" w:rsidRPr="0001765D">
        <w:rPr>
          <w:rFonts w:cs="Times New Roman"/>
          <w:sz w:val="24"/>
          <w:szCs w:val="24"/>
        </w:rPr>
        <w:t xml:space="preserve"> to present testimony on reclamation related matters.</w:t>
      </w:r>
      <w:r w:rsidR="00583358">
        <w:rPr>
          <w:rFonts w:cs="Times New Roman"/>
          <w:sz w:val="24"/>
          <w:szCs w:val="24"/>
        </w:rPr>
        <w:t xml:space="preserve"> </w:t>
      </w:r>
      <w:r w:rsidR="00BD0B79" w:rsidRPr="0001765D">
        <w:rPr>
          <w:rFonts w:cs="Times New Roman"/>
          <w:sz w:val="24"/>
          <w:szCs w:val="24"/>
        </w:rPr>
        <w:t xml:space="preserve">This opportunity </w:t>
      </w:r>
      <w:r w:rsidR="00B0168A">
        <w:rPr>
          <w:rFonts w:cs="Times New Roman"/>
          <w:sz w:val="24"/>
          <w:szCs w:val="24"/>
        </w:rPr>
        <w:t>must</w:t>
      </w:r>
      <w:r w:rsidR="00BD0B79" w:rsidRPr="0001765D">
        <w:rPr>
          <w:rFonts w:cs="Times New Roman"/>
          <w:sz w:val="24"/>
          <w:szCs w:val="24"/>
        </w:rPr>
        <w:t xml:space="preserve"> fulfill the requirement for public </w:t>
      </w:r>
      <w:r w:rsidR="001A6C1C">
        <w:rPr>
          <w:rFonts w:cs="Times New Roman"/>
          <w:sz w:val="24"/>
          <w:szCs w:val="24"/>
        </w:rPr>
        <w:t>meeting</w:t>
      </w:r>
      <w:r w:rsidR="00BD0B79" w:rsidRPr="0001765D">
        <w:rPr>
          <w:rFonts w:cs="Times New Roman"/>
          <w:sz w:val="24"/>
          <w:szCs w:val="24"/>
        </w:rPr>
        <w:t xml:space="preserve"> for a silica sand reclamation plan required by this section.</w:t>
      </w:r>
      <w:r w:rsidR="00583358">
        <w:rPr>
          <w:rFonts w:cs="Times New Roman"/>
          <w:sz w:val="24"/>
          <w:szCs w:val="24"/>
        </w:rPr>
        <w:t xml:space="preserve"> </w:t>
      </w:r>
      <w:r w:rsidR="00BD0B79" w:rsidRPr="0001765D">
        <w:rPr>
          <w:rFonts w:cs="Times New Roman"/>
          <w:sz w:val="24"/>
          <w:szCs w:val="24"/>
        </w:rPr>
        <w:t xml:space="preserve">The regulatory authority shall consider the reclamation-related testimony in the local permit to mine </w:t>
      </w:r>
      <w:r w:rsidR="001A6C1C">
        <w:rPr>
          <w:rFonts w:cs="Times New Roman"/>
          <w:sz w:val="24"/>
          <w:szCs w:val="24"/>
        </w:rPr>
        <w:t>meeting</w:t>
      </w:r>
      <w:r w:rsidR="00BD0B79" w:rsidRPr="0001765D">
        <w:rPr>
          <w:rFonts w:cs="Times New Roman"/>
          <w:sz w:val="24"/>
          <w:szCs w:val="24"/>
        </w:rPr>
        <w:t xml:space="preserve"> in deciding on the adequacy of a reclamation plan</w:t>
      </w:r>
      <w:r w:rsidRPr="0001765D">
        <w:rPr>
          <w:rFonts w:cs="Times New Roman"/>
          <w:sz w:val="24"/>
          <w:szCs w:val="24"/>
        </w:rPr>
        <w:t>; or</w:t>
      </w:r>
    </w:p>
    <w:p w14:paraId="6599DB2F" w14:textId="413A0DB5" w:rsidR="00BD0B79" w:rsidRPr="0001765D" w:rsidRDefault="004D646B" w:rsidP="00F5279B">
      <w:pPr>
        <w:pStyle w:val="ListParagraph"/>
        <w:numPr>
          <w:ilvl w:val="0"/>
          <w:numId w:val="29"/>
        </w:numPr>
        <w:spacing w:before="200" w:afterLines="100" w:after="240" w:line="276" w:lineRule="auto"/>
        <w:contextualSpacing w:val="0"/>
        <w:rPr>
          <w:rFonts w:cs="Times New Roman"/>
          <w:sz w:val="24"/>
          <w:szCs w:val="24"/>
        </w:rPr>
      </w:pPr>
      <w:proofErr w:type="gramStart"/>
      <w:r w:rsidRPr="0001765D">
        <w:rPr>
          <w:rFonts w:cs="Times New Roman"/>
          <w:sz w:val="24"/>
          <w:szCs w:val="24"/>
        </w:rPr>
        <w:t>i</w:t>
      </w:r>
      <w:r w:rsidR="00BD0B79" w:rsidRPr="0001765D">
        <w:rPr>
          <w:rFonts w:cs="Times New Roman"/>
          <w:sz w:val="24"/>
          <w:szCs w:val="24"/>
        </w:rPr>
        <w:t>f</w:t>
      </w:r>
      <w:proofErr w:type="gramEnd"/>
      <w:r w:rsidR="00BD0B79" w:rsidRPr="0001765D">
        <w:rPr>
          <w:rFonts w:cs="Times New Roman"/>
          <w:sz w:val="24"/>
          <w:szCs w:val="24"/>
        </w:rPr>
        <w:t xml:space="preserve"> there is no opportunity for a local permit to mine for the </w:t>
      </w:r>
      <w:r w:rsidR="00044DD5">
        <w:rPr>
          <w:rFonts w:cs="Times New Roman"/>
          <w:sz w:val="24"/>
          <w:szCs w:val="24"/>
        </w:rPr>
        <w:t>mine</w:t>
      </w:r>
      <w:r w:rsidR="00BD0B79" w:rsidRPr="0001765D">
        <w:rPr>
          <w:rFonts w:cs="Times New Roman"/>
          <w:sz w:val="24"/>
          <w:szCs w:val="24"/>
        </w:rPr>
        <w:t xml:space="preserve"> area as described in </w:t>
      </w:r>
      <w:r w:rsidR="005620F2">
        <w:rPr>
          <w:rFonts w:cs="Times New Roman"/>
          <w:sz w:val="24"/>
          <w:szCs w:val="24"/>
        </w:rPr>
        <w:t>item</w:t>
      </w:r>
      <w:r w:rsidR="00BD0B79" w:rsidRPr="0001765D">
        <w:rPr>
          <w:rFonts w:cs="Times New Roman"/>
          <w:sz w:val="24"/>
          <w:szCs w:val="24"/>
        </w:rPr>
        <w:t xml:space="preserve"> A, </w:t>
      </w:r>
      <w:r w:rsidR="005620F2">
        <w:rPr>
          <w:rFonts w:cs="Times New Roman"/>
          <w:sz w:val="24"/>
          <w:szCs w:val="24"/>
        </w:rPr>
        <w:t>a</w:t>
      </w:r>
      <w:r w:rsidR="00CA4309">
        <w:rPr>
          <w:rFonts w:cs="Times New Roman"/>
          <w:sz w:val="24"/>
          <w:szCs w:val="24"/>
        </w:rPr>
        <w:t>n</w:t>
      </w:r>
      <w:r w:rsidR="005620F2">
        <w:rPr>
          <w:rFonts w:cs="Times New Roman"/>
          <w:sz w:val="24"/>
          <w:szCs w:val="24"/>
        </w:rPr>
        <w:t xml:space="preserve"> </w:t>
      </w:r>
      <w:r w:rsidR="00BD0B79" w:rsidRPr="0001765D">
        <w:rPr>
          <w:rFonts w:cs="Times New Roman"/>
          <w:sz w:val="24"/>
          <w:szCs w:val="24"/>
        </w:rPr>
        <w:t xml:space="preserve">opportunity for public </w:t>
      </w:r>
      <w:r w:rsidR="001A6C1C">
        <w:rPr>
          <w:rFonts w:cs="Times New Roman"/>
          <w:sz w:val="24"/>
          <w:szCs w:val="24"/>
        </w:rPr>
        <w:t>meeting</w:t>
      </w:r>
      <w:r w:rsidR="00BD0B79" w:rsidRPr="0001765D">
        <w:rPr>
          <w:rFonts w:cs="Times New Roman"/>
          <w:sz w:val="24"/>
          <w:szCs w:val="24"/>
        </w:rPr>
        <w:t xml:space="preserve"> required by this section </w:t>
      </w:r>
      <w:r w:rsidR="00B0168A">
        <w:rPr>
          <w:rFonts w:cs="Times New Roman"/>
          <w:sz w:val="24"/>
          <w:szCs w:val="24"/>
        </w:rPr>
        <w:t>must</w:t>
      </w:r>
      <w:r w:rsidR="00BD0B79" w:rsidRPr="0001765D">
        <w:rPr>
          <w:rFonts w:cs="Times New Roman"/>
          <w:sz w:val="24"/>
          <w:szCs w:val="24"/>
        </w:rPr>
        <w:t xml:space="preserve"> be provided as follows.</w:t>
      </w:r>
      <w:r w:rsidR="00583358">
        <w:rPr>
          <w:rFonts w:cs="Times New Roman"/>
          <w:sz w:val="24"/>
          <w:szCs w:val="24"/>
        </w:rPr>
        <w:t xml:space="preserve"> </w:t>
      </w:r>
      <w:r w:rsidR="00BD0B79" w:rsidRPr="0001765D">
        <w:rPr>
          <w:rFonts w:cs="Times New Roman"/>
          <w:sz w:val="24"/>
          <w:szCs w:val="24"/>
        </w:rPr>
        <w:t xml:space="preserve">Any person residing within, owning property within, or whose principle place of business is within </w:t>
      </w:r>
      <w:r w:rsidR="00B76668" w:rsidRPr="0001765D">
        <w:rPr>
          <w:rFonts w:cs="Times New Roman"/>
          <w:sz w:val="24"/>
          <w:szCs w:val="24"/>
        </w:rPr>
        <w:t>10</w:t>
      </w:r>
      <w:r w:rsidR="00BD0B79" w:rsidRPr="0001765D">
        <w:rPr>
          <w:rFonts w:cs="Times New Roman"/>
          <w:sz w:val="24"/>
          <w:szCs w:val="24"/>
        </w:rPr>
        <w:t xml:space="preserve">00 feet of the boundary of the parcel or parcels of land in which the </w:t>
      </w:r>
      <w:r w:rsidR="00044DD5">
        <w:rPr>
          <w:rFonts w:cs="Times New Roman"/>
          <w:sz w:val="24"/>
          <w:szCs w:val="24"/>
        </w:rPr>
        <w:t>mine</w:t>
      </w:r>
      <w:r w:rsidR="00BD0B79" w:rsidRPr="0001765D">
        <w:rPr>
          <w:rFonts w:cs="Times New Roman"/>
          <w:sz w:val="24"/>
          <w:szCs w:val="24"/>
        </w:rPr>
        <w:t xml:space="preserve"> area is located or proposed may request a public informational </w:t>
      </w:r>
      <w:r w:rsidR="001A6C1C">
        <w:rPr>
          <w:rFonts w:cs="Times New Roman"/>
          <w:sz w:val="24"/>
          <w:szCs w:val="24"/>
        </w:rPr>
        <w:t>meeting</w:t>
      </w:r>
      <w:r w:rsidR="00BD0B79" w:rsidRPr="0001765D">
        <w:rPr>
          <w:rFonts w:cs="Times New Roman"/>
          <w:sz w:val="24"/>
          <w:szCs w:val="24"/>
        </w:rPr>
        <w:t xml:space="preserve"> within 30 days of the actual date of public notice under </w:t>
      </w:r>
      <w:proofErr w:type="spellStart"/>
      <w:r w:rsidR="00BD0B79" w:rsidRPr="0001765D">
        <w:rPr>
          <w:rFonts w:cs="Times New Roman"/>
          <w:color w:val="FF0000"/>
          <w:sz w:val="24"/>
          <w:szCs w:val="24"/>
        </w:rPr>
        <w:t>subp</w:t>
      </w:r>
      <w:proofErr w:type="spellEnd"/>
      <w:r w:rsidR="005620F2">
        <w:rPr>
          <w:rFonts w:cs="Times New Roman"/>
          <w:color w:val="FF0000"/>
          <w:sz w:val="24"/>
          <w:szCs w:val="24"/>
        </w:rPr>
        <w:t>.</w:t>
      </w:r>
      <w:r w:rsidR="00BD0B79" w:rsidRPr="0001765D">
        <w:rPr>
          <w:rFonts w:cs="Times New Roman"/>
          <w:color w:val="FF0000"/>
          <w:sz w:val="24"/>
          <w:szCs w:val="24"/>
        </w:rPr>
        <w:t xml:space="preserve"> </w:t>
      </w:r>
      <w:r w:rsidR="00A465D2" w:rsidRPr="0001765D">
        <w:rPr>
          <w:rFonts w:cs="Times New Roman"/>
          <w:color w:val="FF0000"/>
          <w:sz w:val="24"/>
          <w:szCs w:val="24"/>
        </w:rPr>
        <w:t>1</w:t>
      </w:r>
      <w:r w:rsidR="00BD0B79" w:rsidRPr="0001765D">
        <w:rPr>
          <w:rFonts w:cs="Times New Roman"/>
          <w:sz w:val="24"/>
          <w:szCs w:val="24"/>
        </w:rPr>
        <w:t>.</w:t>
      </w:r>
      <w:r w:rsidR="00583358">
        <w:rPr>
          <w:rFonts w:cs="Times New Roman"/>
          <w:sz w:val="24"/>
          <w:szCs w:val="24"/>
        </w:rPr>
        <w:t xml:space="preserve"> </w:t>
      </w:r>
      <w:r w:rsidR="00BD0B79" w:rsidRPr="0001765D">
        <w:rPr>
          <w:rFonts w:cs="Times New Roman"/>
          <w:sz w:val="24"/>
          <w:szCs w:val="24"/>
        </w:rPr>
        <w:t xml:space="preserve">This public </w:t>
      </w:r>
      <w:r w:rsidR="001A6C1C">
        <w:rPr>
          <w:rFonts w:cs="Times New Roman"/>
          <w:sz w:val="24"/>
          <w:szCs w:val="24"/>
        </w:rPr>
        <w:t>meeting</w:t>
      </w:r>
      <w:r w:rsidR="00BD0B79" w:rsidRPr="0001765D">
        <w:rPr>
          <w:rFonts w:cs="Times New Roman"/>
          <w:sz w:val="24"/>
          <w:szCs w:val="24"/>
        </w:rPr>
        <w:t xml:space="preserve"> </w:t>
      </w:r>
      <w:r w:rsidR="00B0168A">
        <w:rPr>
          <w:rFonts w:cs="Times New Roman"/>
          <w:sz w:val="24"/>
          <w:szCs w:val="24"/>
        </w:rPr>
        <w:t>must</w:t>
      </w:r>
      <w:r w:rsidR="00BD0B79" w:rsidRPr="0001765D">
        <w:rPr>
          <w:rFonts w:cs="Times New Roman"/>
          <w:sz w:val="24"/>
          <w:szCs w:val="24"/>
        </w:rPr>
        <w:t xml:space="preserve"> be conducted as an information </w:t>
      </w:r>
      <w:r w:rsidR="001A6C1C">
        <w:rPr>
          <w:rFonts w:cs="Times New Roman"/>
          <w:sz w:val="24"/>
          <w:szCs w:val="24"/>
        </w:rPr>
        <w:t>meeting</w:t>
      </w:r>
      <w:r w:rsidR="00BD0B79" w:rsidRPr="0001765D">
        <w:rPr>
          <w:rFonts w:cs="Times New Roman"/>
          <w:sz w:val="24"/>
          <w:szCs w:val="24"/>
        </w:rPr>
        <w:t xml:space="preserve"> for the purpose of explaining and receiving comment from affected persons on the nature, feasibility and effects of the proposed reclamation.</w:t>
      </w:r>
    </w:p>
    <w:p w14:paraId="5A7A8452" w14:textId="07F3EEDB" w:rsidR="00BD0B79" w:rsidRPr="0001765D" w:rsidRDefault="00B76668" w:rsidP="00262775">
      <w:pPr>
        <w:pStyle w:val="ItemHeading"/>
        <w:spacing w:before="360" w:afterLines="100" w:after="240" w:line="276" w:lineRule="auto"/>
        <w:rPr>
          <w:sz w:val="24"/>
          <w:szCs w:val="24"/>
        </w:rPr>
      </w:pPr>
      <w:proofErr w:type="gramStart"/>
      <w:r w:rsidRPr="0001765D">
        <w:rPr>
          <w:sz w:val="24"/>
          <w:szCs w:val="24"/>
        </w:rPr>
        <w:t xml:space="preserve">61XX.0320 </w:t>
      </w:r>
      <w:r w:rsidR="001A6C1C">
        <w:rPr>
          <w:sz w:val="24"/>
          <w:szCs w:val="24"/>
        </w:rPr>
        <w:t>COMMENTS</w:t>
      </w:r>
      <w:r w:rsidRPr="0001765D">
        <w:rPr>
          <w:sz w:val="24"/>
          <w:szCs w:val="24"/>
        </w:rPr>
        <w:t>.</w:t>
      </w:r>
      <w:proofErr w:type="gramEnd"/>
    </w:p>
    <w:p w14:paraId="29332D5C" w14:textId="680B9D6C" w:rsidR="00AD1951" w:rsidRPr="0001765D" w:rsidRDefault="00AD1951" w:rsidP="00262775">
      <w:pPr>
        <w:spacing w:before="100" w:beforeAutospacing="1" w:afterLines="100" w:after="240" w:line="276" w:lineRule="auto"/>
        <w:ind w:firstLine="360"/>
        <w:rPr>
          <w:rFonts w:cs="Times New Roman"/>
          <w:sz w:val="24"/>
          <w:szCs w:val="24"/>
        </w:rPr>
      </w:pPr>
      <w:r w:rsidRPr="0001765D">
        <w:rPr>
          <w:rFonts w:cs="Times New Roman"/>
          <w:sz w:val="24"/>
          <w:szCs w:val="24"/>
        </w:rPr>
        <w:t xml:space="preserve">Subpart 1. </w:t>
      </w:r>
      <w:proofErr w:type="gramStart"/>
      <w:r w:rsidRPr="0001765D">
        <w:rPr>
          <w:rFonts w:cs="Times New Roman"/>
          <w:b/>
          <w:sz w:val="24"/>
          <w:szCs w:val="24"/>
        </w:rPr>
        <w:t>Filing</w:t>
      </w:r>
      <w:r w:rsidRPr="0001765D">
        <w:rPr>
          <w:rFonts w:cs="Times New Roman"/>
          <w:sz w:val="24"/>
          <w:szCs w:val="24"/>
        </w:rPr>
        <w:t>.</w:t>
      </w:r>
      <w:proofErr w:type="gramEnd"/>
      <w:r w:rsidRPr="0001765D">
        <w:rPr>
          <w:rFonts w:cs="Times New Roman"/>
          <w:sz w:val="24"/>
          <w:szCs w:val="24"/>
        </w:rPr>
        <w:t xml:space="preserve"> </w:t>
      </w:r>
      <w:r w:rsidR="001A6C1C">
        <w:rPr>
          <w:rFonts w:cs="Times New Roman"/>
          <w:sz w:val="24"/>
          <w:szCs w:val="24"/>
        </w:rPr>
        <w:t>Comments</w:t>
      </w:r>
      <w:r w:rsidR="00BD0B79" w:rsidRPr="0001765D">
        <w:rPr>
          <w:rFonts w:cs="Times New Roman"/>
          <w:sz w:val="24"/>
          <w:szCs w:val="24"/>
        </w:rPr>
        <w:t xml:space="preserve"> related to</w:t>
      </w:r>
      <w:r w:rsidR="00CA4309">
        <w:rPr>
          <w:rFonts w:cs="Times New Roman"/>
          <w:sz w:val="24"/>
          <w:szCs w:val="24"/>
        </w:rPr>
        <w:t xml:space="preserve"> a</w:t>
      </w:r>
      <w:r w:rsidR="00BD0B79" w:rsidRPr="0001765D">
        <w:rPr>
          <w:rFonts w:cs="Times New Roman"/>
          <w:sz w:val="24"/>
          <w:szCs w:val="24"/>
        </w:rPr>
        <w:t xml:space="preserve"> proposed reclamation plan </w:t>
      </w:r>
      <w:r w:rsidR="00CA4309">
        <w:rPr>
          <w:rFonts w:cs="Times New Roman"/>
          <w:sz w:val="24"/>
          <w:szCs w:val="24"/>
        </w:rPr>
        <w:t xml:space="preserve">application </w:t>
      </w:r>
      <w:r w:rsidR="00BD0B79" w:rsidRPr="0001765D">
        <w:rPr>
          <w:rFonts w:cs="Times New Roman"/>
          <w:sz w:val="24"/>
          <w:szCs w:val="24"/>
        </w:rPr>
        <w:t>may be filed with the regulatory authority no later than 45 days following the notice of publication.</w:t>
      </w:r>
    </w:p>
    <w:p w14:paraId="2B5FE7A8" w14:textId="491A2596" w:rsidR="00BD0B79" w:rsidRPr="0001765D" w:rsidRDefault="00AD1951"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2. </w:t>
      </w:r>
      <w:r w:rsidR="001A6C1C">
        <w:rPr>
          <w:rFonts w:cs="Times New Roman"/>
          <w:b/>
          <w:sz w:val="24"/>
          <w:szCs w:val="24"/>
        </w:rPr>
        <w:t>Comment</w:t>
      </w:r>
      <w:r w:rsidR="005D02E6" w:rsidRPr="0001765D">
        <w:rPr>
          <w:rFonts w:cs="Times New Roman"/>
          <w:b/>
          <w:sz w:val="24"/>
          <w:szCs w:val="24"/>
        </w:rPr>
        <w:t xml:space="preserve"> statement.</w:t>
      </w:r>
      <w:r w:rsidR="005D02E6" w:rsidRPr="0001765D">
        <w:rPr>
          <w:rFonts w:cs="Times New Roman"/>
          <w:sz w:val="24"/>
          <w:szCs w:val="24"/>
        </w:rPr>
        <w:t xml:space="preserve"> </w:t>
      </w:r>
      <w:r w:rsidR="00BD0B79" w:rsidRPr="0001765D">
        <w:rPr>
          <w:rFonts w:cs="Times New Roman"/>
          <w:sz w:val="24"/>
          <w:szCs w:val="24"/>
        </w:rPr>
        <w:t xml:space="preserve">A person submitting an objection </w:t>
      </w:r>
      <w:r w:rsidR="005D02E6" w:rsidRPr="0001765D">
        <w:rPr>
          <w:rFonts w:cs="Times New Roman"/>
          <w:sz w:val="24"/>
          <w:szCs w:val="24"/>
        </w:rPr>
        <w:t xml:space="preserve">statement </w:t>
      </w:r>
      <w:r w:rsidR="00BD0B79" w:rsidRPr="0001765D">
        <w:rPr>
          <w:rFonts w:cs="Times New Roman"/>
          <w:sz w:val="24"/>
          <w:szCs w:val="24"/>
        </w:rPr>
        <w:t>to the regulating authority shall include the following information</w:t>
      </w:r>
      <w:r w:rsidR="00B76668" w:rsidRPr="0001765D">
        <w:rPr>
          <w:rFonts w:cs="Times New Roman"/>
          <w:sz w:val="24"/>
          <w:szCs w:val="24"/>
        </w:rPr>
        <w:t xml:space="preserve"> in items A through C.</w:t>
      </w:r>
    </w:p>
    <w:p w14:paraId="1946EB94" w14:textId="77777777" w:rsidR="00BD0B79" w:rsidRPr="0001765D" w:rsidRDefault="00BD0B79" w:rsidP="00F5279B">
      <w:pPr>
        <w:pStyle w:val="ListParagraph"/>
        <w:numPr>
          <w:ilvl w:val="0"/>
          <w:numId w:val="30"/>
        </w:numPr>
        <w:spacing w:afterLines="100" w:after="240" w:line="276" w:lineRule="auto"/>
        <w:ind w:left="1080"/>
        <w:contextualSpacing w:val="0"/>
        <w:rPr>
          <w:rFonts w:cs="Times New Roman"/>
          <w:sz w:val="24"/>
          <w:szCs w:val="24"/>
        </w:rPr>
      </w:pPr>
      <w:r w:rsidRPr="0001765D">
        <w:rPr>
          <w:rFonts w:cs="Times New Roman"/>
          <w:sz w:val="24"/>
          <w:szCs w:val="24"/>
        </w:rPr>
        <w:t>A statement of the person’s interest in the proposed reclamation plan;</w:t>
      </w:r>
    </w:p>
    <w:p w14:paraId="50C8548C" w14:textId="7CF8E70E" w:rsidR="00BD0B79" w:rsidRPr="0001765D" w:rsidRDefault="00BD0B79" w:rsidP="00F5279B">
      <w:pPr>
        <w:pStyle w:val="ListParagraph"/>
        <w:numPr>
          <w:ilvl w:val="0"/>
          <w:numId w:val="30"/>
        </w:numPr>
        <w:spacing w:afterLines="100" w:after="240" w:line="276" w:lineRule="auto"/>
        <w:ind w:left="1080"/>
        <w:contextualSpacing w:val="0"/>
        <w:rPr>
          <w:rFonts w:cs="Times New Roman"/>
          <w:sz w:val="24"/>
          <w:szCs w:val="24"/>
        </w:rPr>
      </w:pPr>
      <w:r w:rsidRPr="0001765D">
        <w:rPr>
          <w:rFonts w:cs="Times New Roman"/>
          <w:sz w:val="24"/>
          <w:szCs w:val="24"/>
        </w:rPr>
        <w:t xml:space="preserve">A statement of the action that the person wants the regulatory authority to take, including specific references </w:t>
      </w:r>
      <w:r w:rsidR="008A67E7">
        <w:rPr>
          <w:rFonts w:cs="Times New Roman"/>
          <w:sz w:val="24"/>
          <w:szCs w:val="24"/>
        </w:rPr>
        <w:t xml:space="preserve">to </w:t>
      </w:r>
      <w:r w:rsidRPr="0001765D">
        <w:rPr>
          <w:rFonts w:cs="Times New Roman"/>
          <w:sz w:val="24"/>
          <w:szCs w:val="24"/>
        </w:rPr>
        <w:t xml:space="preserve">the </w:t>
      </w:r>
      <w:r w:rsidR="00FF2A01">
        <w:rPr>
          <w:rFonts w:cs="Times New Roman"/>
          <w:sz w:val="24"/>
          <w:szCs w:val="24"/>
        </w:rPr>
        <w:t>plan</w:t>
      </w:r>
      <w:r w:rsidRPr="0001765D">
        <w:rPr>
          <w:rFonts w:cs="Times New Roman"/>
          <w:sz w:val="24"/>
          <w:szCs w:val="24"/>
        </w:rPr>
        <w:t xml:space="preserve"> </w:t>
      </w:r>
      <w:r w:rsidR="008A67E7">
        <w:rPr>
          <w:rFonts w:cs="Times New Roman"/>
          <w:sz w:val="24"/>
          <w:szCs w:val="24"/>
        </w:rPr>
        <w:t xml:space="preserve">or </w:t>
      </w:r>
      <w:r w:rsidRPr="0001765D">
        <w:rPr>
          <w:rFonts w:cs="Times New Roman"/>
          <w:sz w:val="24"/>
          <w:szCs w:val="24"/>
        </w:rPr>
        <w:t>application; and</w:t>
      </w:r>
    </w:p>
    <w:p w14:paraId="11281DB3" w14:textId="1C001F75" w:rsidR="001A6C1C" w:rsidRDefault="00BD0B79" w:rsidP="00F5279B">
      <w:pPr>
        <w:pStyle w:val="ListParagraph"/>
        <w:numPr>
          <w:ilvl w:val="0"/>
          <w:numId w:val="30"/>
        </w:numPr>
        <w:spacing w:afterLines="100" w:after="240" w:line="276" w:lineRule="auto"/>
        <w:ind w:left="1080"/>
        <w:contextualSpacing w:val="0"/>
        <w:rPr>
          <w:rFonts w:cs="Times New Roman"/>
          <w:sz w:val="24"/>
          <w:szCs w:val="24"/>
        </w:rPr>
      </w:pPr>
      <w:r w:rsidRPr="0001765D">
        <w:rPr>
          <w:rFonts w:cs="Times New Roman"/>
          <w:sz w:val="24"/>
          <w:szCs w:val="24"/>
        </w:rPr>
        <w:t xml:space="preserve">The reasons supporting the person’s position, stated with sufficient specificity to allow the regulatory authority to investigate the </w:t>
      </w:r>
      <w:r w:rsidR="001A6C1C">
        <w:rPr>
          <w:rFonts w:cs="Times New Roman"/>
          <w:sz w:val="24"/>
          <w:szCs w:val="24"/>
        </w:rPr>
        <w:t>merits of the person’s position.</w:t>
      </w:r>
    </w:p>
    <w:p w14:paraId="01726101" w14:textId="432B98C8" w:rsidR="001A6C1C" w:rsidRPr="001A6C1C" w:rsidRDefault="001A6C1C" w:rsidP="00262775">
      <w:pPr>
        <w:spacing w:afterLines="100" w:after="240" w:line="276" w:lineRule="auto"/>
        <w:ind w:firstLine="360"/>
        <w:rPr>
          <w:rFonts w:cs="Times New Roman"/>
          <w:sz w:val="24"/>
          <w:szCs w:val="24"/>
        </w:rPr>
      </w:pPr>
      <w:proofErr w:type="gramStart"/>
      <w:r>
        <w:rPr>
          <w:rFonts w:cs="Times New Roman"/>
          <w:sz w:val="24"/>
          <w:szCs w:val="24"/>
        </w:rPr>
        <w:t>Subp.</w:t>
      </w:r>
      <w:proofErr w:type="gramEnd"/>
      <w:r>
        <w:rPr>
          <w:rFonts w:cs="Times New Roman"/>
          <w:sz w:val="24"/>
          <w:szCs w:val="24"/>
        </w:rPr>
        <w:t xml:space="preserve"> 3. </w:t>
      </w:r>
      <w:r w:rsidRPr="001A6C1C">
        <w:rPr>
          <w:rFonts w:cs="Times New Roman"/>
          <w:b/>
          <w:sz w:val="24"/>
          <w:szCs w:val="24"/>
        </w:rPr>
        <w:t>Considerations.</w:t>
      </w:r>
      <w:r w:rsidR="00583358">
        <w:rPr>
          <w:rFonts w:cs="Times New Roman"/>
          <w:sz w:val="24"/>
          <w:szCs w:val="24"/>
        </w:rPr>
        <w:t xml:space="preserve"> </w:t>
      </w:r>
      <w:r>
        <w:rPr>
          <w:rFonts w:cs="Times New Roman"/>
          <w:sz w:val="24"/>
          <w:szCs w:val="24"/>
        </w:rPr>
        <w:t>All comments must be considered by the approved authority.</w:t>
      </w:r>
    </w:p>
    <w:p w14:paraId="7B48DBEC" w14:textId="55D9E2FE" w:rsidR="00B76668" w:rsidRPr="0001765D" w:rsidRDefault="00B76668" w:rsidP="00262775">
      <w:pPr>
        <w:pStyle w:val="ItemHeading"/>
        <w:spacing w:before="360" w:afterLines="100" w:after="240" w:line="276" w:lineRule="auto"/>
        <w:rPr>
          <w:sz w:val="24"/>
          <w:szCs w:val="24"/>
        </w:rPr>
      </w:pPr>
      <w:proofErr w:type="gramStart"/>
      <w:r w:rsidRPr="0001765D">
        <w:rPr>
          <w:sz w:val="24"/>
          <w:szCs w:val="24"/>
        </w:rPr>
        <w:t>61XX.0330</w:t>
      </w:r>
      <w:r w:rsidR="00A80C68" w:rsidRPr="0001765D">
        <w:rPr>
          <w:sz w:val="24"/>
          <w:szCs w:val="24"/>
        </w:rPr>
        <w:t xml:space="preserve"> </w:t>
      </w:r>
      <w:r w:rsidR="001A6C1C">
        <w:rPr>
          <w:sz w:val="24"/>
          <w:szCs w:val="24"/>
        </w:rPr>
        <w:t>DETERMINATION</w:t>
      </w:r>
      <w:r w:rsidR="00AD1951" w:rsidRPr="0001765D">
        <w:rPr>
          <w:sz w:val="24"/>
          <w:szCs w:val="24"/>
        </w:rPr>
        <w:t>.</w:t>
      </w:r>
      <w:proofErr w:type="gramEnd"/>
    </w:p>
    <w:p w14:paraId="3529D3C3" w14:textId="7B3C35E7" w:rsidR="00BD0B79" w:rsidRPr="0001765D" w:rsidRDefault="00B76668" w:rsidP="00262775">
      <w:pPr>
        <w:spacing w:before="100" w:beforeAutospacing="1" w:afterLines="100" w:after="240" w:line="276" w:lineRule="auto"/>
        <w:ind w:firstLine="720"/>
        <w:rPr>
          <w:rFonts w:cs="Times New Roman"/>
          <w:sz w:val="24"/>
          <w:szCs w:val="24"/>
        </w:rPr>
      </w:pPr>
      <w:r w:rsidRPr="0001765D">
        <w:rPr>
          <w:rFonts w:cs="Times New Roman"/>
          <w:sz w:val="24"/>
          <w:szCs w:val="24"/>
        </w:rPr>
        <w:t>Subpart 1.</w:t>
      </w:r>
      <w:r w:rsidR="00583358">
        <w:rPr>
          <w:rFonts w:cs="Times New Roman"/>
          <w:sz w:val="24"/>
          <w:szCs w:val="24"/>
        </w:rPr>
        <w:t xml:space="preserve"> </w:t>
      </w:r>
      <w:proofErr w:type="gramStart"/>
      <w:r w:rsidR="000371C0" w:rsidRPr="0001765D">
        <w:rPr>
          <w:rFonts w:cs="Times New Roman"/>
          <w:b/>
          <w:sz w:val="24"/>
          <w:szCs w:val="24"/>
        </w:rPr>
        <w:t>Issuance</w:t>
      </w:r>
      <w:r w:rsidR="00BD0B79" w:rsidRPr="0001765D">
        <w:rPr>
          <w:rFonts w:cs="Times New Roman"/>
          <w:b/>
          <w:sz w:val="24"/>
          <w:szCs w:val="24"/>
        </w:rPr>
        <w:t>.</w:t>
      </w:r>
      <w:proofErr w:type="gramEnd"/>
      <w:r w:rsidR="00583358">
        <w:rPr>
          <w:rFonts w:cs="Times New Roman"/>
          <w:sz w:val="24"/>
          <w:szCs w:val="24"/>
        </w:rPr>
        <w:t xml:space="preserve"> </w:t>
      </w:r>
      <w:r w:rsidR="00BD0B79" w:rsidRPr="0001765D">
        <w:rPr>
          <w:rFonts w:cs="Times New Roman"/>
          <w:sz w:val="24"/>
          <w:szCs w:val="24"/>
        </w:rPr>
        <w:t xml:space="preserve">Unless denied </w:t>
      </w:r>
      <w:r w:rsidR="00F02C1B" w:rsidRPr="0001765D">
        <w:rPr>
          <w:rFonts w:cs="Times New Roman"/>
          <w:sz w:val="24"/>
          <w:szCs w:val="24"/>
        </w:rPr>
        <w:t>under</w:t>
      </w:r>
      <w:r w:rsidR="00BD0B79" w:rsidRPr="0001765D">
        <w:rPr>
          <w:rFonts w:cs="Times New Roman"/>
          <w:sz w:val="24"/>
          <w:szCs w:val="24"/>
        </w:rPr>
        <w:t xml:space="preserve"> </w:t>
      </w:r>
      <w:r w:rsidR="002278FE" w:rsidRPr="0001765D">
        <w:rPr>
          <w:rFonts w:cs="Times New Roman"/>
          <w:color w:val="FF0000"/>
          <w:sz w:val="24"/>
          <w:szCs w:val="24"/>
        </w:rPr>
        <w:t>61XX.0340</w:t>
      </w:r>
      <w:r w:rsidR="00BD0B79" w:rsidRPr="0001765D">
        <w:rPr>
          <w:rFonts w:cs="Times New Roman"/>
          <w:sz w:val="24"/>
          <w:szCs w:val="24"/>
        </w:rPr>
        <w:t xml:space="preserve">, the regulatory authority shall approve in writing the reclamation plan submitted </w:t>
      </w:r>
      <w:r w:rsidR="00F02C1B" w:rsidRPr="0001765D">
        <w:rPr>
          <w:rFonts w:cs="Times New Roman"/>
          <w:sz w:val="24"/>
          <w:szCs w:val="24"/>
        </w:rPr>
        <w:t>under</w:t>
      </w:r>
      <w:r w:rsidR="00C91133" w:rsidRPr="0001765D">
        <w:rPr>
          <w:rFonts w:cs="Times New Roman"/>
          <w:sz w:val="24"/>
          <w:szCs w:val="24"/>
        </w:rPr>
        <w:t xml:space="preserve"> </w:t>
      </w:r>
      <w:r w:rsidR="00C91133" w:rsidRPr="0001765D">
        <w:rPr>
          <w:rFonts w:cs="Times New Roman"/>
          <w:color w:val="FF0000"/>
          <w:sz w:val="24"/>
          <w:szCs w:val="24"/>
        </w:rPr>
        <w:t xml:space="preserve">61XX.0200 </w:t>
      </w:r>
      <w:r w:rsidR="00BD0B79" w:rsidRPr="0001765D">
        <w:rPr>
          <w:rFonts w:cs="Times New Roman"/>
          <w:sz w:val="24"/>
          <w:szCs w:val="24"/>
        </w:rPr>
        <w:t>for a proposed silica sand min</w:t>
      </w:r>
      <w:r w:rsidR="00C91133" w:rsidRPr="0001765D">
        <w:rPr>
          <w:rFonts w:cs="Times New Roman"/>
          <w:sz w:val="24"/>
          <w:szCs w:val="24"/>
        </w:rPr>
        <w:t>ing project</w:t>
      </w:r>
      <w:r w:rsidR="00BD0B79" w:rsidRPr="0001765D">
        <w:rPr>
          <w:rFonts w:cs="Times New Roman"/>
          <w:sz w:val="24"/>
          <w:szCs w:val="24"/>
        </w:rPr>
        <w:t xml:space="preserve">. The decision </w:t>
      </w:r>
      <w:r w:rsidR="00B0168A">
        <w:rPr>
          <w:rFonts w:cs="Times New Roman"/>
          <w:sz w:val="24"/>
          <w:szCs w:val="24"/>
        </w:rPr>
        <w:t>must</w:t>
      </w:r>
      <w:r w:rsidR="00BD0B79" w:rsidRPr="0001765D">
        <w:rPr>
          <w:rFonts w:cs="Times New Roman"/>
          <w:sz w:val="24"/>
          <w:szCs w:val="24"/>
        </w:rPr>
        <w:t xml:space="preserve"> be made </w:t>
      </w:r>
      <w:r w:rsidR="001A6C1C">
        <w:rPr>
          <w:rFonts w:cs="Times New Roman"/>
          <w:sz w:val="24"/>
          <w:szCs w:val="24"/>
        </w:rPr>
        <w:t xml:space="preserve">no </w:t>
      </w:r>
      <w:r w:rsidR="00BD0B79" w:rsidRPr="0001765D">
        <w:rPr>
          <w:rFonts w:cs="Times New Roman"/>
          <w:sz w:val="24"/>
          <w:szCs w:val="24"/>
        </w:rPr>
        <w:t xml:space="preserve">later than 120 days following receipt of the complete reclamation plan that </w:t>
      </w:r>
      <w:r w:rsidR="00BD0B79" w:rsidRPr="0001765D">
        <w:rPr>
          <w:rFonts w:cs="Times New Roman"/>
          <w:sz w:val="24"/>
          <w:szCs w:val="24"/>
        </w:rPr>
        <w:lastRenderedPageBreak/>
        <w:t xml:space="preserve">meets the requirements of </w:t>
      </w:r>
      <w:r w:rsidR="00C91133" w:rsidRPr="0001765D">
        <w:rPr>
          <w:rFonts w:cs="Times New Roman"/>
          <w:color w:val="FF0000"/>
          <w:sz w:val="24"/>
          <w:szCs w:val="24"/>
        </w:rPr>
        <w:t>61</w:t>
      </w:r>
      <w:r w:rsidR="00BD0B79" w:rsidRPr="0001765D">
        <w:rPr>
          <w:rFonts w:cs="Times New Roman"/>
          <w:color w:val="FF0000"/>
          <w:sz w:val="24"/>
          <w:szCs w:val="24"/>
        </w:rPr>
        <w:t>XX.0</w:t>
      </w:r>
      <w:r w:rsidR="00C91133" w:rsidRPr="0001765D">
        <w:rPr>
          <w:rFonts w:cs="Times New Roman"/>
          <w:color w:val="FF0000"/>
          <w:sz w:val="24"/>
          <w:szCs w:val="24"/>
        </w:rPr>
        <w:t>21</w:t>
      </w:r>
      <w:r w:rsidR="00BD0B79" w:rsidRPr="0001765D">
        <w:rPr>
          <w:rFonts w:cs="Times New Roman"/>
          <w:color w:val="FF0000"/>
          <w:sz w:val="24"/>
          <w:szCs w:val="24"/>
        </w:rPr>
        <w:t>0</w:t>
      </w:r>
      <w:r w:rsidR="001A6C1C">
        <w:rPr>
          <w:rFonts w:cs="Times New Roman"/>
          <w:color w:val="FF0000"/>
          <w:sz w:val="24"/>
          <w:szCs w:val="24"/>
        </w:rPr>
        <w:t xml:space="preserve"> </w:t>
      </w:r>
      <w:r w:rsidR="00C91133" w:rsidRPr="00B040CB">
        <w:rPr>
          <w:rFonts w:cs="Times New Roman"/>
          <w:sz w:val="24"/>
          <w:szCs w:val="24"/>
        </w:rPr>
        <w:t xml:space="preserve">through </w:t>
      </w:r>
      <w:r w:rsidR="003930F6">
        <w:rPr>
          <w:rFonts w:cs="Times New Roman"/>
          <w:color w:val="FF0000"/>
          <w:sz w:val="24"/>
          <w:szCs w:val="24"/>
        </w:rPr>
        <w:t>61XX.0220</w:t>
      </w:r>
      <w:r w:rsidR="00C91133" w:rsidRPr="0001765D">
        <w:rPr>
          <w:rFonts w:cs="Times New Roman"/>
          <w:color w:val="FF0000"/>
          <w:sz w:val="24"/>
          <w:szCs w:val="24"/>
        </w:rPr>
        <w:t xml:space="preserve">, </w:t>
      </w:r>
      <w:r w:rsidR="00C91133" w:rsidRPr="0001765D">
        <w:rPr>
          <w:rFonts w:cs="Times New Roman"/>
          <w:sz w:val="24"/>
          <w:szCs w:val="24"/>
        </w:rPr>
        <w:t xml:space="preserve">unless a public </w:t>
      </w:r>
      <w:r w:rsidR="001A6C1C">
        <w:rPr>
          <w:rFonts w:cs="Times New Roman"/>
          <w:sz w:val="24"/>
          <w:szCs w:val="24"/>
        </w:rPr>
        <w:t>meeting</w:t>
      </w:r>
      <w:r w:rsidR="00C91133" w:rsidRPr="0001765D">
        <w:rPr>
          <w:rFonts w:cs="Times New Roman"/>
          <w:sz w:val="24"/>
          <w:szCs w:val="24"/>
        </w:rPr>
        <w:t xml:space="preserve"> is held </w:t>
      </w:r>
      <w:r w:rsidR="00F02C1B" w:rsidRPr="0001765D">
        <w:rPr>
          <w:rFonts w:cs="Times New Roman"/>
          <w:sz w:val="24"/>
          <w:szCs w:val="24"/>
        </w:rPr>
        <w:t>under</w:t>
      </w:r>
      <w:r w:rsidR="00C91133" w:rsidRPr="0001765D">
        <w:rPr>
          <w:rFonts w:cs="Times New Roman"/>
          <w:sz w:val="24"/>
          <w:szCs w:val="24"/>
        </w:rPr>
        <w:t xml:space="preserve"> </w:t>
      </w:r>
      <w:r w:rsidR="00C91133" w:rsidRPr="0001765D">
        <w:rPr>
          <w:rFonts w:cs="Times New Roman"/>
          <w:color w:val="FF0000"/>
          <w:sz w:val="24"/>
          <w:szCs w:val="24"/>
        </w:rPr>
        <w:t xml:space="preserve">61XX.0310 </w:t>
      </w:r>
      <w:proofErr w:type="spellStart"/>
      <w:r w:rsidR="00C91133" w:rsidRPr="0001765D">
        <w:rPr>
          <w:rFonts w:cs="Times New Roman"/>
          <w:color w:val="FF0000"/>
          <w:sz w:val="24"/>
          <w:szCs w:val="24"/>
        </w:rPr>
        <w:t>subp</w:t>
      </w:r>
      <w:proofErr w:type="spellEnd"/>
      <w:r w:rsidR="00C91133" w:rsidRPr="0001765D">
        <w:rPr>
          <w:rFonts w:cs="Times New Roman"/>
          <w:color w:val="FF0000"/>
          <w:sz w:val="24"/>
          <w:szCs w:val="24"/>
        </w:rPr>
        <w:t xml:space="preserve"> 2</w:t>
      </w:r>
      <w:r w:rsidR="00C91133" w:rsidRPr="0001765D">
        <w:rPr>
          <w:rFonts w:cs="Times New Roman"/>
          <w:sz w:val="24"/>
          <w:szCs w:val="24"/>
        </w:rPr>
        <w:t>.</w:t>
      </w:r>
      <w:r w:rsidR="00BD0B79" w:rsidRPr="0001765D">
        <w:rPr>
          <w:rFonts w:cs="Times New Roman"/>
          <w:sz w:val="24"/>
          <w:szCs w:val="24"/>
        </w:rPr>
        <w:t xml:space="preserve"> </w:t>
      </w:r>
    </w:p>
    <w:p w14:paraId="20ADB064" w14:textId="4A76DB77" w:rsidR="00BD0B79" w:rsidRPr="0001765D" w:rsidRDefault="000371C0" w:rsidP="00262775">
      <w:pPr>
        <w:spacing w:before="100" w:beforeAutospacing="1" w:afterLines="100" w:after="240" w:line="276" w:lineRule="auto"/>
        <w:ind w:firstLine="72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2.</w:t>
      </w:r>
      <w:r w:rsidR="00583358">
        <w:rPr>
          <w:rFonts w:cs="Times New Roman"/>
          <w:sz w:val="24"/>
          <w:szCs w:val="24"/>
        </w:rPr>
        <w:t xml:space="preserve"> </w:t>
      </w:r>
      <w:r w:rsidRPr="0001765D">
        <w:rPr>
          <w:rFonts w:cs="Times New Roman"/>
          <w:b/>
          <w:sz w:val="24"/>
          <w:szCs w:val="24"/>
        </w:rPr>
        <w:t>Conditions.</w:t>
      </w:r>
      <w:r w:rsidRPr="0001765D">
        <w:rPr>
          <w:rFonts w:cs="Times New Roman"/>
          <w:sz w:val="24"/>
          <w:szCs w:val="24"/>
        </w:rPr>
        <w:t xml:space="preserve"> </w:t>
      </w:r>
      <w:r w:rsidR="00BD0B79" w:rsidRPr="0001765D">
        <w:rPr>
          <w:rFonts w:cs="Times New Roman"/>
          <w:sz w:val="24"/>
          <w:szCs w:val="24"/>
        </w:rPr>
        <w:t xml:space="preserve">The regulatory authority may approve a reclamation plan subject to general or site−specific conditions if needed to assure compliance with the reclamation requirements of this chapter. One required condition of the </w:t>
      </w:r>
      <w:r w:rsidR="002278FE" w:rsidRPr="0001765D">
        <w:rPr>
          <w:rFonts w:cs="Times New Roman"/>
          <w:sz w:val="24"/>
          <w:szCs w:val="24"/>
        </w:rPr>
        <w:t>approved reclamation plan</w:t>
      </w:r>
      <w:r w:rsidR="00BD0B79" w:rsidRPr="0001765D">
        <w:rPr>
          <w:rFonts w:cs="Times New Roman"/>
          <w:sz w:val="24"/>
          <w:szCs w:val="24"/>
        </w:rPr>
        <w:t xml:space="preserve"> </w:t>
      </w:r>
      <w:r w:rsidR="00B0168A">
        <w:rPr>
          <w:rFonts w:cs="Times New Roman"/>
          <w:sz w:val="24"/>
          <w:szCs w:val="24"/>
        </w:rPr>
        <w:t>must</w:t>
      </w:r>
      <w:r w:rsidR="00BD0B79" w:rsidRPr="0001765D">
        <w:rPr>
          <w:rFonts w:cs="Times New Roman"/>
          <w:sz w:val="24"/>
          <w:szCs w:val="24"/>
        </w:rPr>
        <w:t xml:space="preserve"> be that the </w:t>
      </w:r>
      <w:r w:rsidR="00FA6B62" w:rsidRPr="0001765D">
        <w:rPr>
          <w:rFonts w:cs="Times New Roman"/>
          <w:sz w:val="24"/>
          <w:szCs w:val="24"/>
        </w:rPr>
        <w:t>mine obtains</w:t>
      </w:r>
      <w:r w:rsidR="00BD0B79" w:rsidRPr="0001765D">
        <w:rPr>
          <w:rFonts w:cs="Times New Roman"/>
          <w:sz w:val="24"/>
          <w:szCs w:val="24"/>
        </w:rPr>
        <w:t xml:space="preserve"> financial assurance </w:t>
      </w:r>
      <w:r w:rsidR="00F02C1B" w:rsidRPr="0001765D">
        <w:rPr>
          <w:rFonts w:cs="Times New Roman"/>
          <w:sz w:val="24"/>
          <w:szCs w:val="24"/>
        </w:rPr>
        <w:t>under</w:t>
      </w:r>
      <w:r w:rsidR="00BD0B79" w:rsidRPr="0001765D">
        <w:rPr>
          <w:rFonts w:cs="Times New Roman"/>
          <w:sz w:val="24"/>
          <w:szCs w:val="24"/>
        </w:rPr>
        <w:t xml:space="preserve"> </w:t>
      </w:r>
      <w:r w:rsidR="003930F6">
        <w:rPr>
          <w:rFonts w:cs="Times New Roman"/>
          <w:color w:val="FF0000"/>
          <w:sz w:val="24"/>
          <w:szCs w:val="24"/>
        </w:rPr>
        <w:t>61XX.0220</w:t>
      </w:r>
      <w:r w:rsidR="00BD0B79" w:rsidRPr="0001765D">
        <w:rPr>
          <w:rFonts w:cs="Times New Roman"/>
          <w:color w:val="FF0000"/>
          <w:sz w:val="24"/>
          <w:szCs w:val="24"/>
        </w:rPr>
        <w:t xml:space="preserve"> </w:t>
      </w:r>
      <w:r w:rsidR="00BD0B79" w:rsidRPr="0001765D">
        <w:rPr>
          <w:rFonts w:cs="Times New Roman"/>
          <w:sz w:val="24"/>
          <w:szCs w:val="24"/>
        </w:rPr>
        <w:t xml:space="preserve">prior to </w:t>
      </w:r>
      <w:r w:rsidR="001A6C1C">
        <w:rPr>
          <w:rFonts w:cs="Times New Roman"/>
          <w:sz w:val="24"/>
          <w:szCs w:val="24"/>
        </w:rPr>
        <w:t>construction or disturbance under this plan</w:t>
      </w:r>
      <w:r w:rsidR="00BD0B79" w:rsidRPr="0001765D">
        <w:rPr>
          <w:rFonts w:cs="Times New Roman"/>
          <w:sz w:val="24"/>
          <w:szCs w:val="24"/>
        </w:rPr>
        <w:t>.</w:t>
      </w:r>
    </w:p>
    <w:p w14:paraId="4254A9EB" w14:textId="0EB94700" w:rsidR="00BD0B79" w:rsidRPr="0001765D" w:rsidRDefault="000371C0" w:rsidP="00262775">
      <w:pPr>
        <w:spacing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3.</w:t>
      </w:r>
      <w:r w:rsidR="00583358">
        <w:rPr>
          <w:rFonts w:cs="Times New Roman"/>
          <w:sz w:val="24"/>
          <w:szCs w:val="24"/>
        </w:rPr>
        <w:t xml:space="preserve"> </w:t>
      </w:r>
      <w:r w:rsidRPr="0001765D">
        <w:rPr>
          <w:rFonts w:cs="Times New Roman"/>
          <w:b/>
          <w:sz w:val="24"/>
          <w:szCs w:val="24"/>
        </w:rPr>
        <w:t xml:space="preserve">Multiple </w:t>
      </w:r>
      <w:r w:rsidR="00817E83">
        <w:rPr>
          <w:rFonts w:cs="Times New Roman"/>
          <w:b/>
          <w:sz w:val="24"/>
          <w:szCs w:val="24"/>
        </w:rPr>
        <w:t>j</w:t>
      </w:r>
      <w:r w:rsidRPr="0001765D">
        <w:rPr>
          <w:rFonts w:cs="Times New Roman"/>
          <w:b/>
          <w:sz w:val="24"/>
          <w:szCs w:val="24"/>
        </w:rPr>
        <w:t xml:space="preserve">urisdictions. </w:t>
      </w:r>
      <w:r w:rsidR="00BD0B79" w:rsidRPr="0001765D">
        <w:rPr>
          <w:rFonts w:cs="Times New Roman"/>
          <w:sz w:val="24"/>
          <w:szCs w:val="24"/>
        </w:rPr>
        <w:t xml:space="preserve">If more than one regulatory authority has jurisdiction over a single </w:t>
      </w:r>
      <w:r w:rsidR="00044DD5">
        <w:rPr>
          <w:rFonts w:cs="Times New Roman"/>
          <w:sz w:val="24"/>
          <w:szCs w:val="24"/>
        </w:rPr>
        <w:t>mine</w:t>
      </w:r>
      <w:r w:rsidR="00BD0B79" w:rsidRPr="0001765D">
        <w:rPr>
          <w:rFonts w:cs="Times New Roman"/>
          <w:sz w:val="24"/>
          <w:szCs w:val="24"/>
        </w:rPr>
        <w:t xml:space="preserve"> area, the regulatory authorities shall cooperatively issue a single approval for the reclamation plan.</w:t>
      </w:r>
    </w:p>
    <w:p w14:paraId="4507820C" w14:textId="77777777" w:rsidR="000371C0" w:rsidRPr="0001765D" w:rsidRDefault="000371C0" w:rsidP="00262775">
      <w:pPr>
        <w:pStyle w:val="ItemHeading"/>
        <w:spacing w:before="360" w:afterLines="100" w:after="240" w:line="276" w:lineRule="auto"/>
        <w:rPr>
          <w:sz w:val="24"/>
          <w:szCs w:val="24"/>
        </w:rPr>
      </w:pPr>
      <w:proofErr w:type="gramStart"/>
      <w:r w:rsidRPr="0001765D">
        <w:rPr>
          <w:sz w:val="24"/>
          <w:szCs w:val="24"/>
        </w:rPr>
        <w:t>61XX.03</w:t>
      </w:r>
      <w:r w:rsidR="0001765D" w:rsidRPr="0001765D">
        <w:rPr>
          <w:sz w:val="24"/>
          <w:szCs w:val="24"/>
        </w:rPr>
        <w:t>4</w:t>
      </w:r>
      <w:r w:rsidRPr="0001765D">
        <w:rPr>
          <w:sz w:val="24"/>
          <w:szCs w:val="24"/>
        </w:rPr>
        <w:t xml:space="preserve">0 </w:t>
      </w:r>
      <w:r w:rsidR="002278FE" w:rsidRPr="0001765D">
        <w:rPr>
          <w:sz w:val="24"/>
          <w:szCs w:val="24"/>
        </w:rPr>
        <w:t>DENIAL</w:t>
      </w:r>
      <w:r w:rsidRPr="0001765D">
        <w:rPr>
          <w:sz w:val="24"/>
          <w:szCs w:val="24"/>
        </w:rPr>
        <w:t>.</w:t>
      </w:r>
      <w:proofErr w:type="gramEnd"/>
      <w:r w:rsidRPr="0001765D">
        <w:rPr>
          <w:sz w:val="24"/>
          <w:szCs w:val="24"/>
        </w:rPr>
        <w:t xml:space="preserve"> </w:t>
      </w:r>
    </w:p>
    <w:p w14:paraId="4C14F2DB" w14:textId="08D1A794" w:rsidR="004D00E1" w:rsidRPr="0001765D" w:rsidRDefault="00BD0B79" w:rsidP="00262775">
      <w:pPr>
        <w:spacing w:before="100" w:beforeAutospacing="1" w:afterLines="100" w:after="240" w:line="276" w:lineRule="auto"/>
        <w:ind w:firstLine="360"/>
        <w:rPr>
          <w:rFonts w:cs="Times New Roman"/>
          <w:sz w:val="24"/>
          <w:szCs w:val="24"/>
        </w:rPr>
      </w:pPr>
      <w:r w:rsidRPr="0001765D">
        <w:rPr>
          <w:rFonts w:cs="Times New Roman"/>
          <w:sz w:val="24"/>
          <w:szCs w:val="24"/>
        </w:rPr>
        <w:t xml:space="preserve">Subpart </w:t>
      </w:r>
      <w:proofErr w:type="gramStart"/>
      <w:r w:rsidR="004D00E1" w:rsidRPr="0001765D">
        <w:rPr>
          <w:rFonts w:cs="Times New Roman"/>
          <w:sz w:val="24"/>
          <w:szCs w:val="24"/>
        </w:rPr>
        <w:t xml:space="preserve">1 </w:t>
      </w:r>
      <w:r w:rsidRPr="0001765D">
        <w:rPr>
          <w:rFonts w:cs="Times New Roman"/>
          <w:sz w:val="24"/>
          <w:szCs w:val="24"/>
        </w:rPr>
        <w:t>.</w:t>
      </w:r>
      <w:proofErr w:type="gramEnd"/>
      <w:r w:rsidRPr="0001765D">
        <w:rPr>
          <w:rFonts w:cs="Times New Roman"/>
          <w:sz w:val="24"/>
          <w:szCs w:val="24"/>
        </w:rPr>
        <w:t xml:space="preserve"> </w:t>
      </w:r>
      <w:proofErr w:type="gramStart"/>
      <w:r w:rsidR="00801A83" w:rsidRPr="0001765D">
        <w:rPr>
          <w:rFonts w:cs="Times New Roman"/>
          <w:b/>
          <w:sz w:val="24"/>
          <w:szCs w:val="24"/>
        </w:rPr>
        <w:t>Authority</w:t>
      </w:r>
      <w:r w:rsidRPr="0001765D">
        <w:rPr>
          <w:rFonts w:cs="Times New Roman"/>
          <w:b/>
          <w:sz w:val="24"/>
          <w:szCs w:val="24"/>
        </w:rPr>
        <w:t>.</w:t>
      </w:r>
      <w:proofErr w:type="gramEnd"/>
      <w:r w:rsidRPr="0001765D">
        <w:rPr>
          <w:rFonts w:cs="Times New Roman"/>
          <w:sz w:val="24"/>
          <w:szCs w:val="24"/>
        </w:rPr>
        <w:t xml:space="preserve"> </w:t>
      </w:r>
      <w:r w:rsidR="00595ED4">
        <w:rPr>
          <w:rFonts w:cs="Times New Roman"/>
          <w:sz w:val="24"/>
          <w:szCs w:val="24"/>
        </w:rPr>
        <w:t xml:space="preserve">The denial of a reclamation plan must be </w:t>
      </w:r>
      <w:r w:rsidR="00CA4309">
        <w:rPr>
          <w:rFonts w:cs="Times New Roman"/>
          <w:sz w:val="24"/>
          <w:szCs w:val="24"/>
        </w:rPr>
        <w:t xml:space="preserve">made </w:t>
      </w:r>
      <w:r w:rsidR="00595ED4">
        <w:rPr>
          <w:rFonts w:cs="Times New Roman"/>
          <w:sz w:val="24"/>
          <w:szCs w:val="24"/>
        </w:rPr>
        <w:t>in</w:t>
      </w:r>
      <w:r w:rsidR="004D00E1" w:rsidRPr="0001765D">
        <w:rPr>
          <w:rFonts w:cs="Times New Roman"/>
          <w:sz w:val="24"/>
          <w:szCs w:val="24"/>
        </w:rPr>
        <w:t xml:space="preserve"> writing </w:t>
      </w:r>
      <w:r w:rsidR="00595ED4">
        <w:rPr>
          <w:rFonts w:cs="Times New Roman"/>
          <w:sz w:val="24"/>
          <w:szCs w:val="24"/>
        </w:rPr>
        <w:t xml:space="preserve">no </w:t>
      </w:r>
      <w:r w:rsidRPr="0001765D">
        <w:rPr>
          <w:rFonts w:cs="Times New Roman"/>
          <w:sz w:val="24"/>
          <w:szCs w:val="24"/>
        </w:rPr>
        <w:t>later than 120 days following the receipt of the complete reclamation plan</w:t>
      </w:r>
      <w:r w:rsidR="004D00E1" w:rsidRPr="0001765D">
        <w:rPr>
          <w:rFonts w:cs="Times New Roman"/>
          <w:sz w:val="24"/>
          <w:szCs w:val="24"/>
        </w:rPr>
        <w:t>.</w:t>
      </w:r>
      <w:r w:rsidR="00583358">
        <w:rPr>
          <w:rFonts w:cs="Times New Roman"/>
          <w:sz w:val="24"/>
          <w:szCs w:val="24"/>
        </w:rPr>
        <w:t xml:space="preserve"> </w:t>
      </w:r>
      <w:r w:rsidR="00A80C68" w:rsidRPr="0001765D">
        <w:rPr>
          <w:rFonts w:cs="Times New Roman"/>
          <w:sz w:val="24"/>
          <w:szCs w:val="24"/>
        </w:rPr>
        <w:t xml:space="preserve">The denial </w:t>
      </w:r>
      <w:r w:rsidR="00B0168A">
        <w:rPr>
          <w:rFonts w:cs="Times New Roman"/>
          <w:sz w:val="24"/>
          <w:szCs w:val="24"/>
        </w:rPr>
        <w:t>must</w:t>
      </w:r>
      <w:r w:rsidR="00A80C68" w:rsidRPr="0001765D">
        <w:rPr>
          <w:rFonts w:cs="Times New Roman"/>
          <w:sz w:val="24"/>
          <w:szCs w:val="24"/>
        </w:rPr>
        <w:t xml:space="preserve"> contain documentation </w:t>
      </w:r>
      <w:r w:rsidR="00CA4309">
        <w:rPr>
          <w:rFonts w:cs="Times New Roman"/>
          <w:sz w:val="24"/>
          <w:szCs w:val="24"/>
        </w:rPr>
        <w:t xml:space="preserve">and </w:t>
      </w:r>
      <w:proofErr w:type="gramStart"/>
      <w:r w:rsidR="00CA4309">
        <w:rPr>
          <w:rFonts w:cs="Times New Roman"/>
          <w:sz w:val="24"/>
          <w:szCs w:val="24"/>
        </w:rPr>
        <w:t>a findings</w:t>
      </w:r>
      <w:proofErr w:type="gramEnd"/>
      <w:r w:rsidR="00CA4309">
        <w:rPr>
          <w:rFonts w:cs="Times New Roman"/>
          <w:sz w:val="24"/>
          <w:szCs w:val="24"/>
        </w:rPr>
        <w:t xml:space="preserve"> of fact with reasons for denial</w:t>
      </w:r>
      <w:r w:rsidR="00A80C68" w:rsidRPr="0001765D">
        <w:rPr>
          <w:rFonts w:cs="Times New Roman"/>
          <w:sz w:val="24"/>
          <w:szCs w:val="24"/>
        </w:rPr>
        <w:t>.</w:t>
      </w:r>
    </w:p>
    <w:p w14:paraId="5AB595FF" w14:textId="64265837" w:rsidR="00BD0B79" w:rsidRPr="0001765D" w:rsidRDefault="004D00E1"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2. </w:t>
      </w:r>
      <w:r w:rsidR="00A80C68" w:rsidRPr="0001765D">
        <w:rPr>
          <w:rFonts w:cs="Times New Roman"/>
          <w:b/>
          <w:sz w:val="24"/>
          <w:szCs w:val="24"/>
        </w:rPr>
        <w:t>Grounds</w:t>
      </w:r>
      <w:r w:rsidRPr="0001765D">
        <w:rPr>
          <w:rFonts w:cs="Times New Roman"/>
          <w:b/>
          <w:sz w:val="24"/>
          <w:szCs w:val="24"/>
        </w:rPr>
        <w:t xml:space="preserve"> </w:t>
      </w:r>
      <w:r w:rsidR="00595ED4">
        <w:rPr>
          <w:rFonts w:cs="Times New Roman"/>
          <w:b/>
          <w:sz w:val="24"/>
          <w:szCs w:val="24"/>
        </w:rPr>
        <w:t>for</w:t>
      </w:r>
      <w:r w:rsidRPr="0001765D">
        <w:rPr>
          <w:rFonts w:cs="Times New Roman"/>
          <w:b/>
          <w:sz w:val="24"/>
          <w:szCs w:val="24"/>
        </w:rPr>
        <w:t xml:space="preserve"> denial.</w:t>
      </w:r>
      <w:r w:rsidR="00583358">
        <w:rPr>
          <w:rFonts w:cs="Times New Roman"/>
          <w:sz w:val="24"/>
          <w:szCs w:val="24"/>
        </w:rPr>
        <w:t xml:space="preserve"> </w:t>
      </w:r>
      <w:r w:rsidRPr="0001765D">
        <w:rPr>
          <w:rFonts w:cs="Times New Roman"/>
          <w:sz w:val="24"/>
          <w:szCs w:val="24"/>
        </w:rPr>
        <w:t xml:space="preserve">A reclamation plan </w:t>
      </w:r>
      <w:r w:rsidR="00B0168A">
        <w:rPr>
          <w:rFonts w:cs="Times New Roman"/>
          <w:sz w:val="24"/>
          <w:szCs w:val="24"/>
        </w:rPr>
        <w:t>must</w:t>
      </w:r>
      <w:r w:rsidRPr="0001765D">
        <w:rPr>
          <w:rFonts w:cs="Times New Roman"/>
          <w:sz w:val="24"/>
          <w:szCs w:val="24"/>
        </w:rPr>
        <w:t xml:space="preserve"> be denied </w:t>
      </w:r>
      <w:r w:rsidR="00BD0B79" w:rsidRPr="0001765D">
        <w:rPr>
          <w:rFonts w:cs="Times New Roman"/>
          <w:sz w:val="24"/>
          <w:szCs w:val="24"/>
        </w:rPr>
        <w:t>if the regulatory authority finds any of the following:</w:t>
      </w:r>
    </w:p>
    <w:p w14:paraId="05007717" w14:textId="5EA8F3F5" w:rsidR="00BD0B79" w:rsidRPr="0001765D" w:rsidRDefault="00BD0B79" w:rsidP="00F5279B">
      <w:pPr>
        <w:pStyle w:val="ListParagraph"/>
        <w:numPr>
          <w:ilvl w:val="0"/>
          <w:numId w:val="31"/>
        </w:numPr>
        <w:spacing w:afterLines="100" w:after="240" w:line="276" w:lineRule="auto"/>
        <w:ind w:left="1080"/>
        <w:contextualSpacing w:val="0"/>
        <w:rPr>
          <w:rFonts w:cs="Times New Roman"/>
          <w:sz w:val="24"/>
          <w:szCs w:val="24"/>
        </w:rPr>
      </w:pPr>
      <w:r w:rsidRPr="0001765D">
        <w:rPr>
          <w:rFonts w:cs="Times New Roman"/>
          <w:sz w:val="24"/>
          <w:szCs w:val="24"/>
        </w:rPr>
        <w:t xml:space="preserve">The proposed </w:t>
      </w:r>
      <w:r w:rsidR="00044DD5">
        <w:rPr>
          <w:rFonts w:cs="Times New Roman"/>
          <w:sz w:val="24"/>
          <w:szCs w:val="24"/>
        </w:rPr>
        <w:t>mine</w:t>
      </w:r>
      <w:r w:rsidRPr="0001765D">
        <w:rPr>
          <w:rFonts w:cs="Times New Roman"/>
          <w:sz w:val="24"/>
          <w:szCs w:val="24"/>
        </w:rPr>
        <w:t xml:space="preserve"> area cannot be reclaimed in compliance with the reclamation standards of </w:t>
      </w:r>
      <w:r w:rsidR="004D00E1" w:rsidRPr="0001765D">
        <w:rPr>
          <w:rFonts w:cs="Times New Roman"/>
          <w:color w:val="FF0000"/>
          <w:sz w:val="24"/>
          <w:szCs w:val="24"/>
        </w:rPr>
        <w:t>61</w:t>
      </w:r>
      <w:r w:rsidRPr="0001765D">
        <w:rPr>
          <w:rFonts w:cs="Times New Roman"/>
          <w:color w:val="FF0000"/>
          <w:sz w:val="24"/>
          <w:szCs w:val="24"/>
        </w:rPr>
        <w:t>XX.0</w:t>
      </w:r>
      <w:r w:rsidR="004D00E1" w:rsidRPr="0001765D">
        <w:rPr>
          <w:rFonts w:cs="Times New Roman"/>
          <w:color w:val="FF0000"/>
          <w:sz w:val="24"/>
          <w:szCs w:val="24"/>
        </w:rPr>
        <w:t>1</w:t>
      </w:r>
      <w:r w:rsidRPr="0001765D">
        <w:rPr>
          <w:rFonts w:cs="Times New Roman"/>
          <w:color w:val="FF0000"/>
          <w:sz w:val="24"/>
          <w:szCs w:val="24"/>
        </w:rPr>
        <w:t xml:space="preserve">00 </w:t>
      </w:r>
      <w:r w:rsidR="004D00E1" w:rsidRPr="003A4663">
        <w:rPr>
          <w:rFonts w:cs="Times New Roman"/>
          <w:sz w:val="24"/>
          <w:szCs w:val="24"/>
        </w:rPr>
        <w:t>through</w:t>
      </w:r>
      <w:r w:rsidR="004D00E1" w:rsidRPr="0001765D">
        <w:rPr>
          <w:rFonts w:cs="Times New Roman"/>
          <w:color w:val="FF0000"/>
          <w:sz w:val="24"/>
          <w:szCs w:val="24"/>
        </w:rPr>
        <w:t xml:space="preserve"> 61XX.0170 </w:t>
      </w:r>
      <w:r w:rsidRPr="0001765D">
        <w:rPr>
          <w:rFonts w:cs="Times New Roman"/>
          <w:sz w:val="24"/>
          <w:szCs w:val="24"/>
        </w:rPr>
        <w:t>or the applicable local land use ordinance.</w:t>
      </w:r>
    </w:p>
    <w:p w14:paraId="7DE55837" w14:textId="7F192BC2" w:rsidR="00BD0B79" w:rsidRPr="0001765D" w:rsidRDefault="00BD0B79" w:rsidP="00F5279B">
      <w:pPr>
        <w:pStyle w:val="ListParagraph"/>
        <w:numPr>
          <w:ilvl w:val="0"/>
          <w:numId w:val="31"/>
        </w:numPr>
        <w:spacing w:afterLines="100" w:after="240" w:line="276" w:lineRule="auto"/>
        <w:ind w:left="1080"/>
        <w:contextualSpacing w:val="0"/>
        <w:rPr>
          <w:rFonts w:cs="Times New Roman"/>
          <w:sz w:val="24"/>
          <w:szCs w:val="24"/>
        </w:rPr>
      </w:pPr>
      <w:r w:rsidRPr="0001765D">
        <w:rPr>
          <w:rFonts w:cs="Times New Roman"/>
          <w:sz w:val="24"/>
          <w:szCs w:val="24"/>
        </w:rPr>
        <w:t>The applicant, or its agent, principal or predecessor has, during the course of silica sand mining in Minnesota</w:t>
      </w:r>
      <w:r w:rsidR="00FC795D">
        <w:rPr>
          <w:rFonts w:cs="Times New Roman"/>
          <w:sz w:val="24"/>
          <w:szCs w:val="24"/>
        </w:rPr>
        <w:t>,</w:t>
      </w:r>
      <w:r w:rsidRPr="0001765D">
        <w:rPr>
          <w:rFonts w:cs="Times New Roman"/>
          <w:sz w:val="24"/>
          <w:szCs w:val="24"/>
        </w:rPr>
        <w:t xml:space="preserve"> within 10 years of the </w:t>
      </w:r>
      <w:r w:rsidR="00FF2A01">
        <w:rPr>
          <w:rFonts w:cs="Times New Roman"/>
          <w:sz w:val="24"/>
          <w:szCs w:val="24"/>
        </w:rPr>
        <w:t>plan</w:t>
      </w:r>
      <w:r w:rsidRPr="0001765D">
        <w:rPr>
          <w:rFonts w:cs="Times New Roman"/>
          <w:sz w:val="24"/>
          <w:szCs w:val="24"/>
        </w:rPr>
        <w:t xml:space="preserve"> application or modification request being considered</w:t>
      </w:r>
      <w:r w:rsidR="00FC795D">
        <w:rPr>
          <w:rFonts w:cs="Times New Roman"/>
          <w:sz w:val="24"/>
          <w:szCs w:val="24"/>
        </w:rPr>
        <w:t>,</w:t>
      </w:r>
      <w:r w:rsidRPr="0001765D">
        <w:rPr>
          <w:rFonts w:cs="Times New Roman"/>
          <w:sz w:val="24"/>
          <w:szCs w:val="24"/>
        </w:rPr>
        <w:t xml:space="preserve"> shown a pattern of serious violations of this chapter or of federal, state or local environmental laws related to silica sand reclamation.</w:t>
      </w:r>
      <w:r w:rsidR="00A80C68" w:rsidRPr="0001765D">
        <w:rPr>
          <w:rFonts w:cs="Times New Roman"/>
          <w:sz w:val="24"/>
          <w:szCs w:val="24"/>
        </w:rPr>
        <w:t xml:space="preserve"> </w:t>
      </w:r>
      <w:r w:rsidRPr="0001765D">
        <w:rPr>
          <w:rFonts w:cs="Times New Roman"/>
          <w:sz w:val="24"/>
          <w:szCs w:val="24"/>
        </w:rPr>
        <w:t xml:space="preserve">The </w:t>
      </w:r>
      <w:r w:rsidR="00FC795D">
        <w:rPr>
          <w:rFonts w:cs="Times New Roman"/>
          <w:sz w:val="24"/>
          <w:szCs w:val="24"/>
        </w:rPr>
        <w:t>regulatory authority may consider the following</w:t>
      </w:r>
      <w:r w:rsidRPr="0001765D">
        <w:rPr>
          <w:rFonts w:cs="Times New Roman"/>
          <w:sz w:val="24"/>
          <w:szCs w:val="24"/>
        </w:rPr>
        <w:t>:</w:t>
      </w:r>
    </w:p>
    <w:p w14:paraId="627622EA" w14:textId="77777777" w:rsidR="00BD0B79" w:rsidRPr="0001765D" w:rsidRDefault="00A80C68" w:rsidP="00F5279B">
      <w:pPr>
        <w:pStyle w:val="ListParagraph"/>
        <w:numPr>
          <w:ilvl w:val="1"/>
          <w:numId w:val="31"/>
        </w:numPr>
        <w:spacing w:afterLines="100" w:after="240" w:line="276" w:lineRule="auto"/>
        <w:contextualSpacing w:val="0"/>
        <w:rPr>
          <w:rFonts w:cs="Times New Roman"/>
          <w:sz w:val="24"/>
          <w:szCs w:val="24"/>
        </w:rPr>
      </w:pPr>
      <w:proofErr w:type="gramStart"/>
      <w:r w:rsidRPr="0001765D">
        <w:rPr>
          <w:rFonts w:cs="Times New Roman"/>
          <w:sz w:val="24"/>
          <w:szCs w:val="24"/>
        </w:rPr>
        <w:t>r</w:t>
      </w:r>
      <w:r w:rsidR="00BD0B79" w:rsidRPr="0001765D">
        <w:rPr>
          <w:rFonts w:cs="Times New Roman"/>
          <w:sz w:val="24"/>
          <w:szCs w:val="24"/>
        </w:rPr>
        <w:t>esults</w:t>
      </w:r>
      <w:proofErr w:type="gramEnd"/>
      <w:r w:rsidR="00BD0B79" w:rsidRPr="0001765D">
        <w:rPr>
          <w:rFonts w:cs="Times New Roman"/>
          <w:sz w:val="24"/>
          <w:szCs w:val="24"/>
        </w:rPr>
        <w:t xml:space="preserve"> of judicial or administrative proceedings involving the operator or its agent, principal, or predecessor.</w:t>
      </w:r>
    </w:p>
    <w:p w14:paraId="6926601E" w14:textId="77777777" w:rsidR="00BD0B79" w:rsidRPr="0001765D" w:rsidRDefault="00A80C68" w:rsidP="00F5279B">
      <w:pPr>
        <w:pStyle w:val="ListParagraph"/>
        <w:numPr>
          <w:ilvl w:val="1"/>
          <w:numId w:val="31"/>
        </w:numPr>
        <w:spacing w:afterLines="100" w:after="240" w:line="276" w:lineRule="auto"/>
        <w:contextualSpacing w:val="0"/>
        <w:rPr>
          <w:rFonts w:cs="Times New Roman"/>
          <w:sz w:val="24"/>
          <w:szCs w:val="24"/>
        </w:rPr>
      </w:pPr>
      <w:proofErr w:type="gramStart"/>
      <w:r w:rsidRPr="0001765D">
        <w:rPr>
          <w:rFonts w:cs="Times New Roman"/>
          <w:sz w:val="24"/>
          <w:szCs w:val="24"/>
        </w:rPr>
        <w:t>s</w:t>
      </w:r>
      <w:r w:rsidR="00BD0B79" w:rsidRPr="0001765D">
        <w:rPr>
          <w:rFonts w:cs="Times New Roman"/>
          <w:sz w:val="24"/>
          <w:szCs w:val="24"/>
        </w:rPr>
        <w:t>uspensions</w:t>
      </w:r>
      <w:proofErr w:type="gramEnd"/>
      <w:r w:rsidR="00BD0B79" w:rsidRPr="0001765D">
        <w:rPr>
          <w:rFonts w:cs="Times New Roman"/>
          <w:sz w:val="24"/>
          <w:szCs w:val="24"/>
        </w:rPr>
        <w:t xml:space="preserve"> or revocations of silica sand mining permits or reclamation plans.</w:t>
      </w:r>
    </w:p>
    <w:p w14:paraId="00425B6F" w14:textId="77777777" w:rsidR="00BD0B79" w:rsidRPr="0001765D" w:rsidRDefault="00A80C68" w:rsidP="00F5279B">
      <w:pPr>
        <w:pStyle w:val="ListParagraph"/>
        <w:numPr>
          <w:ilvl w:val="1"/>
          <w:numId w:val="31"/>
        </w:numPr>
        <w:spacing w:afterLines="100" w:after="240" w:line="276" w:lineRule="auto"/>
        <w:contextualSpacing w:val="0"/>
        <w:rPr>
          <w:rFonts w:cs="Times New Roman"/>
          <w:sz w:val="24"/>
          <w:szCs w:val="24"/>
        </w:rPr>
      </w:pPr>
      <w:proofErr w:type="gramStart"/>
      <w:r w:rsidRPr="0001765D">
        <w:rPr>
          <w:rFonts w:cs="Times New Roman"/>
          <w:sz w:val="24"/>
          <w:szCs w:val="24"/>
        </w:rPr>
        <w:t>f</w:t>
      </w:r>
      <w:r w:rsidR="00BD0B79" w:rsidRPr="0001765D">
        <w:rPr>
          <w:rFonts w:cs="Times New Roman"/>
          <w:sz w:val="24"/>
          <w:szCs w:val="24"/>
        </w:rPr>
        <w:t>orfeiture</w:t>
      </w:r>
      <w:proofErr w:type="gramEnd"/>
      <w:r w:rsidR="00BD0B79" w:rsidRPr="0001765D">
        <w:rPr>
          <w:rFonts w:cs="Times New Roman"/>
          <w:sz w:val="24"/>
          <w:szCs w:val="24"/>
        </w:rPr>
        <w:t xml:space="preserve"> of financial assurance.</w:t>
      </w:r>
    </w:p>
    <w:p w14:paraId="0CBA6075" w14:textId="77777777" w:rsidR="00A80C68" w:rsidRPr="0001765D" w:rsidRDefault="00A80C68" w:rsidP="00262775">
      <w:pPr>
        <w:pStyle w:val="ItemHeading"/>
        <w:spacing w:before="360" w:afterLines="100" w:after="240" w:line="276" w:lineRule="auto"/>
        <w:rPr>
          <w:sz w:val="24"/>
          <w:szCs w:val="24"/>
        </w:rPr>
      </w:pPr>
      <w:proofErr w:type="gramStart"/>
      <w:r w:rsidRPr="0001765D">
        <w:rPr>
          <w:sz w:val="24"/>
          <w:szCs w:val="24"/>
        </w:rPr>
        <w:t>61XX.03</w:t>
      </w:r>
      <w:r w:rsidR="0001765D" w:rsidRPr="0001765D">
        <w:rPr>
          <w:sz w:val="24"/>
          <w:szCs w:val="24"/>
        </w:rPr>
        <w:t>5</w:t>
      </w:r>
      <w:r w:rsidRPr="0001765D">
        <w:rPr>
          <w:sz w:val="24"/>
          <w:szCs w:val="24"/>
        </w:rPr>
        <w:t>0 MODIFICATION.</w:t>
      </w:r>
      <w:proofErr w:type="gramEnd"/>
      <w:r w:rsidRPr="0001765D">
        <w:rPr>
          <w:sz w:val="24"/>
          <w:szCs w:val="24"/>
        </w:rPr>
        <w:t xml:space="preserve"> </w:t>
      </w:r>
    </w:p>
    <w:p w14:paraId="651325A5" w14:textId="4ED399EF" w:rsidR="00BD6FAE" w:rsidRPr="0001765D" w:rsidRDefault="00BD0B79" w:rsidP="00262775">
      <w:pPr>
        <w:spacing w:before="100" w:beforeAutospacing="1" w:afterLines="100" w:after="240" w:line="276" w:lineRule="auto"/>
        <w:ind w:firstLine="360"/>
        <w:rPr>
          <w:rFonts w:cs="Times New Roman"/>
          <w:sz w:val="24"/>
          <w:szCs w:val="24"/>
        </w:rPr>
      </w:pPr>
      <w:r w:rsidRPr="0001765D">
        <w:rPr>
          <w:rFonts w:cs="Times New Roman"/>
          <w:sz w:val="24"/>
          <w:szCs w:val="24"/>
        </w:rPr>
        <w:t xml:space="preserve">Subpart </w:t>
      </w:r>
      <w:r w:rsidR="00A80C68" w:rsidRPr="0001765D">
        <w:rPr>
          <w:rFonts w:cs="Times New Roman"/>
          <w:sz w:val="24"/>
          <w:szCs w:val="24"/>
        </w:rPr>
        <w:t>1</w:t>
      </w:r>
      <w:r w:rsidRPr="0001765D">
        <w:rPr>
          <w:rFonts w:cs="Times New Roman"/>
          <w:sz w:val="24"/>
          <w:szCs w:val="24"/>
        </w:rPr>
        <w:t>.</w:t>
      </w:r>
      <w:r w:rsidR="00583358">
        <w:rPr>
          <w:rFonts w:cs="Times New Roman"/>
          <w:sz w:val="24"/>
          <w:szCs w:val="24"/>
        </w:rPr>
        <w:t xml:space="preserve"> </w:t>
      </w:r>
      <w:proofErr w:type="gramStart"/>
      <w:r w:rsidR="00A80C68" w:rsidRPr="0001765D">
        <w:rPr>
          <w:rFonts w:cs="Times New Roman"/>
          <w:sz w:val="24"/>
          <w:szCs w:val="24"/>
        </w:rPr>
        <w:t>M</w:t>
      </w:r>
      <w:r w:rsidRPr="0001765D">
        <w:rPr>
          <w:rFonts w:cs="Times New Roman"/>
          <w:b/>
          <w:sz w:val="24"/>
          <w:szCs w:val="24"/>
        </w:rPr>
        <w:t>odification</w:t>
      </w:r>
      <w:r w:rsidR="00A80C68" w:rsidRPr="0001765D">
        <w:rPr>
          <w:rFonts w:cs="Times New Roman"/>
          <w:b/>
          <w:sz w:val="24"/>
          <w:szCs w:val="24"/>
        </w:rPr>
        <w:t xml:space="preserve"> by regulatory authority</w:t>
      </w:r>
      <w:r w:rsidRPr="0001765D">
        <w:rPr>
          <w:rFonts w:cs="Times New Roman"/>
          <w:b/>
          <w:sz w:val="24"/>
          <w:szCs w:val="24"/>
        </w:rPr>
        <w:t>.</w:t>
      </w:r>
      <w:proofErr w:type="gramEnd"/>
      <w:r w:rsidR="00583358">
        <w:rPr>
          <w:rFonts w:cs="Times New Roman"/>
          <w:b/>
          <w:sz w:val="24"/>
          <w:szCs w:val="24"/>
        </w:rPr>
        <w:t xml:space="preserve"> </w:t>
      </w:r>
      <w:r w:rsidR="00A80C68" w:rsidRPr="0001765D">
        <w:rPr>
          <w:rFonts w:cs="Times New Roman"/>
          <w:sz w:val="24"/>
          <w:szCs w:val="24"/>
        </w:rPr>
        <w:t>A regulatory authority may order the modification of a reclamation plan</w:t>
      </w:r>
      <w:r w:rsidR="00BD6FAE" w:rsidRPr="0001765D">
        <w:rPr>
          <w:rFonts w:cs="Times New Roman"/>
          <w:sz w:val="24"/>
          <w:szCs w:val="24"/>
        </w:rPr>
        <w:t xml:space="preserve"> when</w:t>
      </w:r>
      <w:r w:rsidR="00FC795D">
        <w:rPr>
          <w:rFonts w:cs="Times New Roman"/>
          <w:sz w:val="24"/>
          <w:szCs w:val="24"/>
        </w:rPr>
        <w:t xml:space="preserve"> the regulatory authority determines that</w:t>
      </w:r>
      <w:r w:rsidR="00BD6FAE" w:rsidRPr="0001765D">
        <w:rPr>
          <w:rFonts w:cs="Times New Roman"/>
          <w:sz w:val="24"/>
          <w:szCs w:val="24"/>
        </w:rPr>
        <w:t>:</w:t>
      </w:r>
    </w:p>
    <w:p w14:paraId="2A981B8D" w14:textId="77777777" w:rsidR="00BD6FAE" w:rsidRPr="0001765D" w:rsidRDefault="00BD6FAE" w:rsidP="00F5279B">
      <w:pPr>
        <w:pStyle w:val="ListParagraph"/>
        <w:numPr>
          <w:ilvl w:val="0"/>
          <w:numId w:val="32"/>
        </w:numPr>
        <w:spacing w:before="100" w:beforeAutospacing="1" w:afterLines="100" w:after="240" w:line="276" w:lineRule="auto"/>
        <w:ind w:left="1080"/>
        <w:contextualSpacing w:val="0"/>
        <w:rPr>
          <w:rFonts w:cs="Times New Roman"/>
          <w:sz w:val="24"/>
          <w:szCs w:val="24"/>
        </w:rPr>
      </w:pPr>
      <w:r w:rsidRPr="0001765D">
        <w:rPr>
          <w:rFonts w:cs="Times New Roman"/>
          <w:sz w:val="24"/>
          <w:szCs w:val="24"/>
        </w:rPr>
        <w:lastRenderedPageBreak/>
        <w:t>it is necessary to correct conditions that jeopardize public health or safety or that could result in injury to persons or property;</w:t>
      </w:r>
    </w:p>
    <w:p w14:paraId="2865BB01" w14:textId="5C0D74B2" w:rsidR="00BD6FAE" w:rsidRPr="0001765D" w:rsidRDefault="00BD0B79" w:rsidP="00F5279B">
      <w:pPr>
        <w:pStyle w:val="ListParagraph"/>
        <w:numPr>
          <w:ilvl w:val="0"/>
          <w:numId w:val="32"/>
        </w:numPr>
        <w:spacing w:before="100" w:beforeAutospacing="1" w:afterLines="100" w:after="240" w:line="276" w:lineRule="auto"/>
        <w:ind w:left="1080"/>
        <w:contextualSpacing w:val="0"/>
        <w:rPr>
          <w:rFonts w:cs="Times New Roman"/>
          <w:sz w:val="24"/>
          <w:szCs w:val="24"/>
        </w:rPr>
      </w:pPr>
      <w:proofErr w:type="gramStart"/>
      <w:r w:rsidRPr="0001765D">
        <w:rPr>
          <w:rFonts w:cs="Times New Roman"/>
          <w:sz w:val="24"/>
          <w:szCs w:val="24"/>
        </w:rPr>
        <w:t>because</w:t>
      </w:r>
      <w:proofErr w:type="gramEnd"/>
      <w:r w:rsidRPr="0001765D">
        <w:rPr>
          <w:rFonts w:cs="Times New Roman"/>
          <w:sz w:val="24"/>
          <w:szCs w:val="24"/>
        </w:rPr>
        <w:t xml:space="preserve"> of changing conditions, the silica sand mining </w:t>
      </w:r>
      <w:r w:rsidR="00F02C1B" w:rsidRPr="0001765D">
        <w:rPr>
          <w:rFonts w:cs="Times New Roman"/>
          <w:sz w:val="24"/>
          <w:szCs w:val="24"/>
        </w:rPr>
        <w:t>area is no longer</w:t>
      </w:r>
      <w:r w:rsidRPr="0001765D">
        <w:rPr>
          <w:rFonts w:cs="Times New Roman"/>
          <w:sz w:val="24"/>
          <w:szCs w:val="24"/>
        </w:rPr>
        <w:t xml:space="preserve"> in </w:t>
      </w:r>
      <w:r w:rsidR="00BD6FAE" w:rsidRPr="0001765D">
        <w:rPr>
          <w:rFonts w:cs="Times New Roman"/>
          <w:sz w:val="24"/>
          <w:szCs w:val="24"/>
        </w:rPr>
        <w:t xml:space="preserve">compliance with the reclamation plan or parts </w:t>
      </w:r>
      <w:r w:rsidR="00BD6FAE" w:rsidRPr="0001765D">
        <w:rPr>
          <w:rFonts w:cs="Times New Roman"/>
          <w:color w:val="FF0000"/>
          <w:sz w:val="24"/>
          <w:szCs w:val="24"/>
        </w:rPr>
        <w:t xml:space="preserve">61XX.0100 </w:t>
      </w:r>
      <w:r w:rsidR="00BD6FAE" w:rsidRPr="00B040CB">
        <w:rPr>
          <w:rFonts w:cs="Times New Roman"/>
          <w:sz w:val="24"/>
          <w:szCs w:val="24"/>
        </w:rPr>
        <w:t>through</w:t>
      </w:r>
      <w:r w:rsidR="00BD6FAE" w:rsidRPr="0001765D">
        <w:rPr>
          <w:rFonts w:cs="Times New Roman"/>
          <w:color w:val="FF0000"/>
          <w:sz w:val="24"/>
          <w:szCs w:val="24"/>
        </w:rPr>
        <w:t xml:space="preserve"> 61XX</w:t>
      </w:r>
      <w:r w:rsidR="00374102">
        <w:rPr>
          <w:rFonts w:cs="Times New Roman"/>
          <w:color w:val="FF0000"/>
          <w:sz w:val="24"/>
          <w:szCs w:val="24"/>
        </w:rPr>
        <w:t>.026</w:t>
      </w:r>
      <w:r w:rsidR="00BD6FAE" w:rsidRPr="0001765D">
        <w:rPr>
          <w:rFonts w:cs="Times New Roman"/>
          <w:color w:val="FF0000"/>
          <w:sz w:val="24"/>
          <w:szCs w:val="24"/>
        </w:rPr>
        <w:t>0</w:t>
      </w:r>
      <w:r w:rsidR="0077522F">
        <w:rPr>
          <w:rFonts w:cs="Times New Roman"/>
          <w:sz w:val="24"/>
          <w:szCs w:val="24"/>
        </w:rPr>
        <w:t>.</w:t>
      </w:r>
    </w:p>
    <w:p w14:paraId="61C3D37A" w14:textId="0957ACD2" w:rsidR="00BD0B79" w:rsidRPr="0001765D" w:rsidRDefault="00BD6FAE" w:rsidP="00F5279B">
      <w:pPr>
        <w:pStyle w:val="ListParagraph"/>
        <w:numPr>
          <w:ilvl w:val="0"/>
          <w:numId w:val="32"/>
        </w:numPr>
        <w:spacing w:before="100" w:beforeAutospacing="1" w:afterLines="100" w:after="240" w:line="276" w:lineRule="auto"/>
        <w:ind w:left="1080"/>
        <w:rPr>
          <w:rFonts w:cs="Times New Roman"/>
          <w:sz w:val="24"/>
          <w:szCs w:val="24"/>
        </w:rPr>
      </w:pPr>
      <w:proofErr w:type="gramStart"/>
      <w:r w:rsidRPr="0001765D">
        <w:rPr>
          <w:rFonts w:cs="Times New Roman"/>
          <w:sz w:val="24"/>
          <w:szCs w:val="24"/>
        </w:rPr>
        <w:t>new</w:t>
      </w:r>
      <w:proofErr w:type="gramEnd"/>
      <w:r w:rsidRPr="0001765D">
        <w:rPr>
          <w:rFonts w:cs="Times New Roman"/>
          <w:sz w:val="24"/>
          <w:szCs w:val="24"/>
        </w:rPr>
        <w:t xml:space="preserve"> information related to reclamation becomes </w:t>
      </w:r>
      <w:r w:rsidR="00F02C1B" w:rsidRPr="0001765D">
        <w:rPr>
          <w:rFonts w:cs="Times New Roman"/>
          <w:sz w:val="24"/>
          <w:szCs w:val="24"/>
        </w:rPr>
        <w:t>available</w:t>
      </w:r>
      <w:r w:rsidRPr="0001765D">
        <w:rPr>
          <w:rFonts w:cs="Times New Roman"/>
          <w:sz w:val="24"/>
          <w:szCs w:val="24"/>
        </w:rPr>
        <w:t xml:space="preserve"> that needs to be addressed and incorporated into the reclamation plan.</w:t>
      </w:r>
    </w:p>
    <w:p w14:paraId="622AF103" w14:textId="446EA988" w:rsidR="00732A0B" w:rsidRDefault="00BD6FAE"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2. </w:t>
      </w:r>
      <w:r w:rsidRPr="0001765D">
        <w:rPr>
          <w:rFonts w:cs="Times New Roman"/>
          <w:b/>
          <w:sz w:val="24"/>
          <w:szCs w:val="24"/>
        </w:rPr>
        <w:t>M</w:t>
      </w:r>
      <w:r w:rsidR="00BD0B79" w:rsidRPr="0001765D">
        <w:rPr>
          <w:rFonts w:cs="Times New Roman"/>
          <w:b/>
          <w:sz w:val="24"/>
          <w:szCs w:val="24"/>
        </w:rPr>
        <w:t>odification by the operator.</w:t>
      </w:r>
      <w:r w:rsidR="00BD0B79" w:rsidRPr="0001765D">
        <w:rPr>
          <w:sz w:val="24"/>
          <w:szCs w:val="24"/>
        </w:rPr>
        <w:t xml:space="preserve"> </w:t>
      </w:r>
      <w:r w:rsidR="00BD0B79" w:rsidRPr="0001765D">
        <w:rPr>
          <w:rFonts w:cs="Times New Roman"/>
          <w:sz w:val="24"/>
          <w:szCs w:val="24"/>
        </w:rPr>
        <w:t xml:space="preserve">If an operator desires to modify a silica sand reclamation plan, the operator shall submit an application to modify the plan to the regulatory authority. The application </w:t>
      </w:r>
      <w:r w:rsidR="00B0168A">
        <w:rPr>
          <w:rFonts w:cs="Times New Roman"/>
          <w:sz w:val="24"/>
          <w:szCs w:val="24"/>
        </w:rPr>
        <w:t>must</w:t>
      </w:r>
      <w:r w:rsidR="00BD0B79" w:rsidRPr="0001765D">
        <w:rPr>
          <w:rFonts w:cs="Times New Roman"/>
          <w:sz w:val="24"/>
          <w:szCs w:val="24"/>
        </w:rPr>
        <w:t xml:space="preserve"> be subject to the requirements of this chapter. </w:t>
      </w:r>
      <w:r w:rsidR="00BD0B79" w:rsidRPr="00732A0B">
        <w:rPr>
          <w:rFonts w:cs="Times New Roman"/>
          <w:sz w:val="24"/>
          <w:szCs w:val="24"/>
        </w:rPr>
        <w:t xml:space="preserve">The regulatory authority shall </w:t>
      </w:r>
      <w:r w:rsidR="00732A0B">
        <w:rPr>
          <w:rFonts w:cs="Times New Roman"/>
          <w:sz w:val="24"/>
          <w:szCs w:val="24"/>
        </w:rPr>
        <w:t xml:space="preserve">make a determination </w:t>
      </w:r>
      <w:r w:rsidR="00AB331C">
        <w:rPr>
          <w:rFonts w:cs="Times New Roman"/>
          <w:sz w:val="24"/>
          <w:szCs w:val="24"/>
        </w:rPr>
        <w:t>if the modification constitutes a substantial change from the reclamation plan</w:t>
      </w:r>
      <w:r w:rsidR="00732A0B">
        <w:rPr>
          <w:rFonts w:cs="Times New Roman"/>
          <w:sz w:val="24"/>
          <w:szCs w:val="24"/>
        </w:rPr>
        <w:t>.</w:t>
      </w:r>
    </w:p>
    <w:p w14:paraId="5A4BB528" w14:textId="1D8C7933" w:rsidR="00BD6FAE" w:rsidRPr="0001765D" w:rsidRDefault="00BD6FAE" w:rsidP="00262775">
      <w:pPr>
        <w:spacing w:before="100" w:beforeAutospacing="1"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3. </w:t>
      </w:r>
      <w:r w:rsidR="00AB331C">
        <w:rPr>
          <w:rFonts w:cs="Times New Roman"/>
          <w:b/>
          <w:sz w:val="24"/>
          <w:szCs w:val="24"/>
        </w:rPr>
        <w:t>Determination</w:t>
      </w:r>
      <w:r w:rsidRPr="0001765D">
        <w:rPr>
          <w:rFonts w:cs="Times New Roman"/>
          <w:b/>
          <w:sz w:val="24"/>
          <w:szCs w:val="24"/>
        </w:rPr>
        <w:t>.</w:t>
      </w:r>
      <w:r w:rsidR="00583358">
        <w:rPr>
          <w:rFonts w:cs="Times New Roman"/>
          <w:sz w:val="24"/>
          <w:szCs w:val="24"/>
        </w:rPr>
        <w:t xml:space="preserve"> </w:t>
      </w:r>
      <w:r w:rsidR="00AB331C">
        <w:rPr>
          <w:rFonts w:cs="Times New Roman"/>
          <w:sz w:val="24"/>
          <w:szCs w:val="24"/>
        </w:rPr>
        <w:t xml:space="preserve">If the regulatory authority determines </w:t>
      </w:r>
      <w:r w:rsidR="003A4663">
        <w:rPr>
          <w:rFonts w:cs="Times New Roman"/>
          <w:sz w:val="24"/>
          <w:szCs w:val="24"/>
        </w:rPr>
        <w:t xml:space="preserve">a substantial change would occur, the regulatory authority can require the submittal of all or a portion of the requirements in </w:t>
      </w:r>
      <w:r w:rsidR="003A4663" w:rsidRPr="003A4663">
        <w:rPr>
          <w:rFonts w:cs="Times New Roman"/>
          <w:color w:val="FF0000"/>
          <w:sz w:val="24"/>
          <w:szCs w:val="24"/>
        </w:rPr>
        <w:t>61XX.0100</w:t>
      </w:r>
      <w:r w:rsidR="003A4663">
        <w:rPr>
          <w:rFonts w:cs="Times New Roman"/>
          <w:sz w:val="24"/>
          <w:szCs w:val="24"/>
        </w:rPr>
        <w:t xml:space="preserve"> through </w:t>
      </w:r>
      <w:r w:rsidR="003A4663" w:rsidRPr="003A4663">
        <w:rPr>
          <w:rFonts w:cs="Times New Roman"/>
          <w:color w:val="FF0000"/>
          <w:sz w:val="24"/>
          <w:szCs w:val="24"/>
        </w:rPr>
        <w:t>61XX.0260</w:t>
      </w:r>
      <w:r w:rsidR="003A4663">
        <w:rPr>
          <w:rFonts w:cs="Times New Roman"/>
          <w:sz w:val="24"/>
          <w:szCs w:val="24"/>
        </w:rPr>
        <w:t xml:space="preserve"> and follow proceedings specified in </w:t>
      </w:r>
      <w:r w:rsidRPr="0001765D">
        <w:rPr>
          <w:rFonts w:cs="Times New Roman"/>
          <w:color w:val="FF0000"/>
          <w:sz w:val="24"/>
          <w:szCs w:val="24"/>
        </w:rPr>
        <w:t xml:space="preserve">61XX.0310 </w:t>
      </w:r>
      <w:r w:rsidRPr="00B040CB">
        <w:rPr>
          <w:rFonts w:cs="Times New Roman"/>
          <w:sz w:val="24"/>
          <w:szCs w:val="24"/>
        </w:rPr>
        <w:t>through</w:t>
      </w:r>
      <w:r w:rsidRPr="0001765D">
        <w:rPr>
          <w:rFonts w:cs="Times New Roman"/>
          <w:color w:val="FF0000"/>
          <w:sz w:val="24"/>
          <w:szCs w:val="24"/>
        </w:rPr>
        <w:t xml:space="preserve"> 61XX.0330</w:t>
      </w:r>
      <w:r w:rsidR="0077522F">
        <w:rPr>
          <w:rFonts w:cs="Times New Roman"/>
          <w:sz w:val="24"/>
          <w:szCs w:val="24"/>
        </w:rPr>
        <w:t>.</w:t>
      </w:r>
    </w:p>
    <w:p w14:paraId="25719C98" w14:textId="77777777" w:rsidR="00BD6FAE" w:rsidRPr="0001765D" w:rsidRDefault="00BD6FAE" w:rsidP="00262775">
      <w:pPr>
        <w:pStyle w:val="ItemHeading"/>
        <w:spacing w:before="360" w:afterLines="100" w:after="240" w:line="276" w:lineRule="auto"/>
        <w:rPr>
          <w:sz w:val="24"/>
          <w:szCs w:val="24"/>
        </w:rPr>
      </w:pPr>
      <w:proofErr w:type="gramStart"/>
      <w:r w:rsidRPr="0001765D">
        <w:rPr>
          <w:sz w:val="24"/>
          <w:szCs w:val="24"/>
        </w:rPr>
        <w:t>61XX.03</w:t>
      </w:r>
      <w:r w:rsidR="0001765D" w:rsidRPr="0001765D">
        <w:rPr>
          <w:sz w:val="24"/>
          <w:szCs w:val="24"/>
        </w:rPr>
        <w:t>6</w:t>
      </w:r>
      <w:r w:rsidRPr="0001765D">
        <w:rPr>
          <w:sz w:val="24"/>
          <w:szCs w:val="24"/>
        </w:rPr>
        <w:t>0 SUSPENSION</w:t>
      </w:r>
      <w:r w:rsidR="00E063E2" w:rsidRPr="0001765D">
        <w:rPr>
          <w:sz w:val="24"/>
          <w:szCs w:val="24"/>
        </w:rPr>
        <w:t xml:space="preserve"> OR REVOCATION</w:t>
      </w:r>
      <w:r w:rsidRPr="0001765D">
        <w:rPr>
          <w:sz w:val="24"/>
          <w:szCs w:val="24"/>
        </w:rPr>
        <w:t>.</w:t>
      </w:r>
      <w:proofErr w:type="gramEnd"/>
      <w:r w:rsidRPr="0001765D">
        <w:rPr>
          <w:sz w:val="24"/>
          <w:szCs w:val="24"/>
        </w:rPr>
        <w:t xml:space="preserve"> </w:t>
      </w:r>
    </w:p>
    <w:p w14:paraId="12913DA0" w14:textId="0F97DDB7" w:rsidR="00E063E2" w:rsidRPr="0001765D" w:rsidRDefault="00BD0B79" w:rsidP="00262775">
      <w:pPr>
        <w:spacing w:before="100" w:beforeAutospacing="1" w:afterLines="100" w:after="240" w:line="276" w:lineRule="auto"/>
        <w:ind w:firstLine="360"/>
        <w:rPr>
          <w:rFonts w:cs="Times New Roman"/>
          <w:sz w:val="24"/>
          <w:szCs w:val="24"/>
        </w:rPr>
      </w:pPr>
      <w:r w:rsidRPr="0001765D">
        <w:rPr>
          <w:rFonts w:cs="Times New Roman"/>
          <w:sz w:val="24"/>
          <w:szCs w:val="24"/>
        </w:rPr>
        <w:t xml:space="preserve">Subpart </w:t>
      </w:r>
      <w:r w:rsidR="00BD6FAE" w:rsidRPr="0001765D">
        <w:rPr>
          <w:rFonts w:cs="Times New Roman"/>
          <w:sz w:val="24"/>
          <w:szCs w:val="24"/>
        </w:rPr>
        <w:t>1</w:t>
      </w:r>
      <w:r w:rsidRPr="0001765D">
        <w:rPr>
          <w:rFonts w:cs="Times New Roman"/>
          <w:sz w:val="24"/>
          <w:szCs w:val="24"/>
        </w:rPr>
        <w:t>.</w:t>
      </w:r>
      <w:r w:rsidR="00583358">
        <w:rPr>
          <w:rFonts w:cs="Times New Roman"/>
          <w:sz w:val="24"/>
          <w:szCs w:val="24"/>
        </w:rPr>
        <w:t xml:space="preserve"> </w:t>
      </w:r>
      <w:proofErr w:type="gramStart"/>
      <w:r w:rsidR="00E063E2" w:rsidRPr="0001765D">
        <w:rPr>
          <w:rFonts w:cs="Times New Roman"/>
          <w:b/>
          <w:sz w:val="24"/>
          <w:szCs w:val="24"/>
        </w:rPr>
        <w:t>Grounds</w:t>
      </w:r>
      <w:r w:rsidRPr="0001765D">
        <w:rPr>
          <w:rFonts w:cs="Times New Roman"/>
          <w:b/>
          <w:sz w:val="24"/>
          <w:szCs w:val="24"/>
        </w:rPr>
        <w:t>.</w:t>
      </w:r>
      <w:proofErr w:type="gramEnd"/>
      <w:r w:rsidR="00E063E2" w:rsidRPr="0001765D">
        <w:rPr>
          <w:rFonts w:cs="Times New Roman"/>
          <w:sz w:val="24"/>
          <w:szCs w:val="24"/>
        </w:rPr>
        <w:t xml:space="preserve"> A regulatory authority may suspend or revoke a reclamation plan issued </w:t>
      </w:r>
      <w:r w:rsidR="00F02C1B" w:rsidRPr="0001765D">
        <w:rPr>
          <w:rFonts w:cs="Times New Roman"/>
          <w:sz w:val="24"/>
          <w:szCs w:val="24"/>
        </w:rPr>
        <w:t>under</w:t>
      </w:r>
      <w:r w:rsidR="00E063E2" w:rsidRPr="0001765D">
        <w:rPr>
          <w:rFonts w:cs="Times New Roman"/>
          <w:sz w:val="24"/>
          <w:szCs w:val="24"/>
        </w:rPr>
        <w:t xml:space="preserve"> this chapter if it finds that the operator</w:t>
      </w:r>
      <w:r w:rsidR="0077522F">
        <w:rPr>
          <w:rFonts w:cs="Times New Roman"/>
          <w:sz w:val="24"/>
          <w:szCs w:val="24"/>
        </w:rPr>
        <w:t xml:space="preserve"> has done any of the following:</w:t>
      </w:r>
    </w:p>
    <w:p w14:paraId="68F5E4C3" w14:textId="22CDA8A0" w:rsidR="00E063E2" w:rsidRPr="0001765D" w:rsidRDefault="00096942" w:rsidP="00F5279B">
      <w:pPr>
        <w:pStyle w:val="ListParagraph"/>
        <w:numPr>
          <w:ilvl w:val="0"/>
          <w:numId w:val="33"/>
        </w:numPr>
        <w:spacing w:before="100" w:beforeAutospacing="1" w:afterLines="100" w:after="240" w:line="276" w:lineRule="auto"/>
        <w:contextualSpacing w:val="0"/>
        <w:rPr>
          <w:rFonts w:cs="Times New Roman"/>
          <w:sz w:val="24"/>
          <w:szCs w:val="24"/>
        </w:rPr>
      </w:pPr>
      <w:r>
        <w:rPr>
          <w:rFonts w:cs="Times New Roman"/>
          <w:sz w:val="24"/>
          <w:szCs w:val="24"/>
        </w:rPr>
        <w:t>fa</w:t>
      </w:r>
      <w:r w:rsidR="00BD0B79" w:rsidRPr="0001765D">
        <w:rPr>
          <w:rFonts w:cs="Times New Roman"/>
          <w:sz w:val="24"/>
          <w:szCs w:val="24"/>
        </w:rPr>
        <w:t xml:space="preserve">iled to submit a satisfactory </w:t>
      </w:r>
      <w:r w:rsidR="00595ED4">
        <w:rPr>
          <w:rFonts w:cs="Times New Roman"/>
          <w:sz w:val="24"/>
          <w:szCs w:val="24"/>
        </w:rPr>
        <w:t>annual report</w:t>
      </w:r>
      <w:r w:rsidR="00BD0B79" w:rsidRPr="0001765D">
        <w:rPr>
          <w:rFonts w:cs="Times New Roman"/>
          <w:sz w:val="24"/>
          <w:szCs w:val="24"/>
        </w:rPr>
        <w:t xml:space="preserve"> within the time frames specified in this subchapter</w:t>
      </w:r>
      <w:r>
        <w:rPr>
          <w:rFonts w:cs="Times New Roman"/>
          <w:sz w:val="24"/>
          <w:szCs w:val="24"/>
        </w:rPr>
        <w:t>;</w:t>
      </w:r>
    </w:p>
    <w:p w14:paraId="46CAC76F" w14:textId="6F0555E1" w:rsidR="00595ED4" w:rsidRDefault="00096942" w:rsidP="00F5279B">
      <w:pPr>
        <w:pStyle w:val="ListParagraph"/>
        <w:numPr>
          <w:ilvl w:val="0"/>
          <w:numId w:val="33"/>
        </w:numPr>
        <w:spacing w:before="100" w:beforeAutospacing="1" w:afterLines="100" w:after="240" w:line="276" w:lineRule="auto"/>
        <w:contextualSpacing w:val="0"/>
        <w:rPr>
          <w:rFonts w:cs="Times New Roman"/>
          <w:sz w:val="24"/>
          <w:szCs w:val="24"/>
        </w:rPr>
      </w:pPr>
      <w:r>
        <w:rPr>
          <w:rFonts w:cs="Times New Roman"/>
          <w:sz w:val="24"/>
          <w:szCs w:val="24"/>
        </w:rPr>
        <w:t>f</w:t>
      </w:r>
      <w:r w:rsidR="00BD0B79" w:rsidRPr="0001765D">
        <w:rPr>
          <w:rFonts w:cs="Times New Roman"/>
          <w:sz w:val="24"/>
          <w:szCs w:val="24"/>
        </w:rPr>
        <w:t>ailed to submit or maintain financial assurance as required by this chapter</w:t>
      </w:r>
      <w:r w:rsidR="0077522F">
        <w:rPr>
          <w:rFonts w:cs="Times New Roman"/>
          <w:sz w:val="24"/>
          <w:szCs w:val="24"/>
        </w:rPr>
        <w:t>;</w:t>
      </w:r>
    </w:p>
    <w:p w14:paraId="3C55EB2D" w14:textId="4531E7C6" w:rsidR="00E063E2" w:rsidRPr="0001765D" w:rsidRDefault="00595ED4" w:rsidP="00F5279B">
      <w:pPr>
        <w:pStyle w:val="ListParagraph"/>
        <w:numPr>
          <w:ilvl w:val="0"/>
          <w:numId w:val="33"/>
        </w:numPr>
        <w:spacing w:before="100" w:beforeAutospacing="1" w:afterLines="100" w:after="240" w:line="276" w:lineRule="auto"/>
        <w:contextualSpacing w:val="0"/>
        <w:rPr>
          <w:rFonts w:cs="Times New Roman"/>
          <w:sz w:val="24"/>
          <w:szCs w:val="24"/>
        </w:rPr>
      </w:pPr>
      <w:r>
        <w:rPr>
          <w:rFonts w:cs="Times New Roman"/>
          <w:sz w:val="24"/>
          <w:szCs w:val="24"/>
        </w:rPr>
        <w:t xml:space="preserve">failed to comply with corrective actions; </w:t>
      </w:r>
      <w:r w:rsidR="00096942">
        <w:rPr>
          <w:rFonts w:cs="Times New Roman"/>
          <w:sz w:val="24"/>
          <w:szCs w:val="24"/>
        </w:rPr>
        <w:t>or</w:t>
      </w:r>
    </w:p>
    <w:p w14:paraId="472BEB20" w14:textId="5DD0A2BD" w:rsidR="00BD0B79" w:rsidRPr="0001765D" w:rsidRDefault="00096942" w:rsidP="00F5279B">
      <w:pPr>
        <w:pStyle w:val="ListParagraph"/>
        <w:numPr>
          <w:ilvl w:val="0"/>
          <w:numId w:val="33"/>
        </w:numPr>
        <w:spacing w:before="100" w:beforeAutospacing="1" w:afterLines="100" w:after="240" w:line="276" w:lineRule="auto"/>
        <w:contextualSpacing w:val="0"/>
        <w:rPr>
          <w:rFonts w:cs="Times New Roman"/>
          <w:sz w:val="24"/>
          <w:szCs w:val="24"/>
        </w:rPr>
      </w:pPr>
      <w:proofErr w:type="gramStart"/>
      <w:r>
        <w:rPr>
          <w:rFonts w:cs="Times New Roman"/>
          <w:sz w:val="24"/>
          <w:szCs w:val="24"/>
        </w:rPr>
        <w:t>f</w:t>
      </w:r>
      <w:r w:rsidR="00BD0B79" w:rsidRPr="0001765D">
        <w:rPr>
          <w:rFonts w:cs="Times New Roman"/>
          <w:sz w:val="24"/>
          <w:szCs w:val="24"/>
        </w:rPr>
        <w:t>ailed</w:t>
      </w:r>
      <w:proofErr w:type="gramEnd"/>
      <w:r w:rsidR="00BD0B79" w:rsidRPr="0001765D">
        <w:rPr>
          <w:rFonts w:cs="Times New Roman"/>
          <w:sz w:val="24"/>
          <w:szCs w:val="24"/>
        </w:rPr>
        <w:t xml:space="preserve"> on a repetitive and significant basis to follow the approved reclamation plan.</w:t>
      </w:r>
    </w:p>
    <w:p w14:paraId="7AE7F2ED" w14:textId="3B81AC2C" w:rsidR="00BD0B79" w:rsidRPr="0001765D" w:rsidRDefault="00E063E2" w:rsidP="00262775">
      <w:pPr>
        <w:spacing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2.</w:t>
      </w:r>
      <w:r w:rsidR="00583358">
        <w:rPr>
          <w:rFonts w:cs="Times New Roman"/>
          <w:sz w:val="24"/>
          <w:szCs w:val="24"/>
        </w:rPr>
        <w:t xml:space="preserve"> </w:t>
      </w:r>
      <w:r w:rsidRPr="0001765D">
        <w:rPr>
          <w:rFonts w:cs="Times New Roman"/>
          <w:b/>
          <w:sz w:val="24"/>
          <w:szCs w:val="24"/>
        </w:rPr>
        <w:t>Suspension.</w:t>
      </w:r>
      <w:r w:rsidRPr="0001765D">
        <w:rPr>
          <w:rFonts w:cs="Times New Roman"/>
          <w:sz w:val="24"/>
          <w:szCs w:val="24"/>
        </w:rPr>
        <w:t xml:space="preserve"> </w:t>
      </w:r>
      <w:r w:rsidR="00BD0B79" w:rsidRPr="0001765D">
        <w:rPr>
          <w:rFonts w:cs="Times New Roman"/>
          <w:sz w:val="24"/>
          <w:szCs w:val="24"/>
        </w:rPr>
        <w:t>If the regulatory authority makes any of the findings in sub</w:t>
      </w:r>
      <w:r w:rsidRPr="0001765D">
        <w:rPr>
          <w:rFonts w:cs="Times New Roman"/>
          <w:sz w:val="24"/>
          <w:szCs w:val="24"/>
        </w:rPr>
        <w:t>p</w:t>
      </w:r>
      <w:r w:rsidR="00F02C1B" w:rsidRPr="0001765D">
        <w:rPr>
          <w:rFonts w:cs="Times New Roman"/>
          <w:sz w:val="24"/>
          <w:szCs w:val="24"/>
        </w:rPr>
        <w:t>art 1</w:t>
      </w:r>
      <w:r w:rsidR="00BD0B79" w:rsidRPr="0001765D">
        <w:rPr>
          <w:rFonts w:cs="Times New Roman"/>
          <w:sz w:val="24"/>
          <w:szCs w:val="24"/>
        </w:rPr>
        <w:t xml:space="preserve">, </w:t>
      </w:r>
      <w:r w:rsidR="00F02C1B" w:rsidRPr="0001765D">
        <w:rPr>
          <w:rFonts w:cs="Times New Roman"/>
          <w:sz w:val="24"/>
          <w:szCs w:val="24"/>
        </w:rPr>
        <w:t>the regulatory</w:t>
      </w:r>
      <w:r w:rsidR="00BD0B79" w:rsidRPr="0001765D">
        <w:rPr>
          <w:rFonts w:cs="Times New Roman"/>
          <w:sz w:val="24"/>
          <w:szCs w:val="24"/>
        </w:rPr>
        <w:t xml:space="preserve"> may suspend a reclamation plan.</w:t>
      </w:r>
      <w:r w:rsidR="00583358">
        <w:rPr>
          <w:rFonts w:cs="Times New Roman"/>
          <w:sz w:val="24"/>
          <w:szCs w:val="24"/>
        </w:rPr>
        <w:t xml:space="preserve"> </w:t>
      </w:r>
      <w:r w:rsidR="00BD0B79" w:rsidRPr="0001765D">
        <w:rPr>
          <w:rFonts w:cs="Times New Roman"/>
          <w:sz w:val="24"/>
          <w:szCs w:val="24"/>
        </w:rPr>
        <w:t>During the time of suspension, the operator may not conduct mining at the site, except for reclamation or measures to protect human health and the environment</w:t>
      </w:r>
      <w:r w:rsidRPr="0001765D">
        <w:rPr>
          <w:rFonts w:cs="Times New Roman"/>
          <w:sz w:val="24"/>
          <w:szCs w:val="24"/>
        </w:rPr>
        <w:t xml:space="preserve"> as ordered by the regulatory authority</w:t>
      </w:r>
      <w:r w:rsidR="00BD0B79" w:rsidRPr="0001765D">
        <w:rPr>
          <w:rFonts w:cs="Times New Roman"/>
          <w:sz w:val="24"/>
          <w:szCs w:val="24"/>
        </w:rPr>
        <w:t>.</w:t>
      </w:r>
      <w:r w:rsidR="00595ED4">
        <w:rPr>
          <w:rFonts w:cs="Times New Roman"/>
          <w:sz w:val="24"/>
          <w:szCs w:val="24"/>
        </w:rPr>
        <w:t xml:space="preserve"> Operator must maintain financial assurance under </w:t>
      </w:r>
      <w:r w:rsidR="00595ED4" w:rsidRPr="00217F64">
        <w:rPr>
          <w:rFonts w:cs="Times New Roman"/>
          <w:color w:val="FF0000"/>
          <w:sz w:val="24"/>
          <w:szCs w:val="24"/>
        </w:rPr>
        <w:t>61XX.0220</w:t>
      </w:r>
      <w:r w:rsidR="00595ED4">
        <w:rPr>
          <w:rFonts w:cs="Times New Roman"/>
          <w:sz w:val="24"/>
          <w:szCs w:val="24"/>
        </w:rPr>
        <w:t>.</w:t>
      </w:r>
    </w:p>
    <w:p w14:paraId="2F5F792A" w14:textId="77777777" w:rsidR="00BD0B79" w:rsidRPr="0001765D" w:rsidRDefault="00E063E2" w:rsidP="00262775">
      <w:pPr>
        <w:spacing w:afterLines="100" w:after="240" w:line="276" w:lineRule="auto"/>
        <w:ind w:firstLine="360"/>
        <w:rPr>
          <w:rFonts w:cs="Times New Roman"/>
          <w:sz w:val="24"/>
          <w:szCs w:val="24"/>
        </w:rPr>
      </w:pPr>
      <w:proofErr w:type="gramStart"/>
      <w:r w:rsidRPr="0001765D">
        <w:rPr>
          <w:rFonts w:cs="Times New Roman"/>
          <w:sz w:val="24"/>
          <w:szCs w:val="24"/>
        </w:rPr>
        <w:t>Subp.</w:t>
      </w:r>
      <w:proofErr w:type="gramEnd"/>
      <w:r w:rsidRPr="0001765D">
        <w:rPr>
          <w:rFonts w:cs="Times New Roman"/>
          <w:sz w:val="24"/>
          <w:szCs w:val="24"/>
        </w:rPr>
        <w:t xml:space="preserve"> 3. </w:t>
      </w:r>
      <w:r w:rsidRPr="0001765D">
        <w:rPr>
          <w:rFonts w:cs="Times New Roman"/>
          <w:b/>
          <w:sz w:val="24"/>
          <w:szCs w:val="24"/>
        </w:rPr>
        <w:t xml:space="preserve">Revocation. </w:t>
      </w:r>
      <w:r w:rsidR="00BD0B79" w:rsidRPr="0001765D">
        <w:rPr>
          <w:rFonts w:cs="Times New Roman"/>
          <w:sz w:val="24"/>
          <w:szCs w:val="24"/>
        </w:rPr>
        <w:t>If a regulatory authority makes any of the findings in sub</w:t>
      </w:r>
      <w:r w:rsidRPr="0001765D">
        <w:rPr>
          <w:rFonts w:cs="Times New Roman"/>
          <w:sz w:val="24"/>
          <w:szCs w:val="24"/>
        </w:rPr>
        <w:t>p</w:t>
      </w:r>
      <w:r w:rsidR="00F02C1B" w:rsidRPr="0001765D">
        <w:rPr>
          <w:rFonts w:cs="Times New Roman"/>
          <w:sz w:val="24"/>
          <w:szCs w:val="24"/>
        </w:rPr>
        <w:t>art 1</w:t>
      </w:r>
      <w:r w:rsidR="00BD0B79" w:rsidRPr="0001765D">
        <w:rPr>
          <w:rFonts w:cs="Times New Roman"/>
          <w:sz w:val="24"/>
          <w:szCs w:val="24"/>
        </w:rPr>
        <w:t xml:space="preserve">, </w:t>
      </w:r>
      <w:r w:rsidR="00F02C1B" w:rsidRPr="0001765D">
        <w:rPr>
          <w:rFonts w:cs="Times New Roman"/>
          <w:sz w:val="24"/>
          <w:szCs w:val="24"/>
        </w:rPr>
        <w:t>the regulatory authority</w:t>
      </w:r>
      <w:r w:rsidR="00BD0B79" w:rsidRPr="0001765D">
        <w:rPr>
          <w:rFonts w:cs="Times New Roman"/>
          <w:sz w:val="24"/>
          <w:szCs w:val="24"/>
        </w:rPr>
        <w:t xml:space="preserve"> may revoke its silica sand reclamation plan approval. Upon revocation, the operator shall forfeit the financial assurance it has provided </w:t>
      </w:r>
      <w:r w:rsidR="00F02C1B" w:rsidRPr="0001765D">
        <w:rPr>
          <w:rFonts w:cs="Times New Roman"/>
          <w:sz w:val="24"/>
          <w:szCs w:val="24"/>
        </w:rPr>
        <w:t>under</w:t>
      </w:r>
      <w:r w:rsidR="00BD0B79" w:rsidRPr="0001765D">
        <w:rPr>
          <w:rFonts w:cs="Times New Roman"/>
          <w:sz w:val="24"/>
          <w:szCs w:val="24"/>
        </w:rPr>
        <w:t xml:space="preserve"> </w:t>
      </w:r>
      <w:r w:rsidR="003930F6">
        <w:rPr>
          <w:rFonts w:cs="Times New Roman"/>
          <w:color w:val="FF0000"/>
          <w:sz w:val="24"/>
          <w:szCs w:val="24"/>
        </w:rPr>
        <w:t>61XX.0220</w:t>
      </w:r>
      <w:r w:rsidR="00BD0B79" w:rsidRPr="0001765D">
        <w:rPr>
          <w:rFonts w:cs="Times New Roman"/>
          <w:color w:val="FF0000"/>
          <w:sz w:val="24"/>
          <w:szCs w:val="24"/>
        </w:rPr>
        <w:t xml:space="preserve"> </w:t>
      </w:r>
      <w:r w:rsidR="00BD0B79" w:rsidRPr="0001765D">
        <w:rPr>
          <w:rFonts w:cs="Times New Roman"/>
          <w:sz w:val="24"/>
          <w:szCs w:val="24"/>
        </w:rPr>
        <w:t>to the regulatory authority. The regulatory authority may use forfeited financial assurance to reclaim the site to the extent needed to comply with this chapter.</w:t>
      </w:r>
    </w:p>
    <w:p w14:paraId="7CB81EE4" w14:textId="4AA80F51" w:rsidR="00F02C1B" w:rsidRPr="0001765D" w:rsidRDefault="00F02C1B" w:rsidP="00262775">
      <w:pPr>
        <w:pStyle w:val="ItemHeading"/>
        <w:spacing w:before="360" w:afterLines="100" w:after="240" w:line="276" w:lineRule="auto"/>
        <w:rPr>
          <w:sz w:val="24"/>
          <w:szCs w:val="24"/>
        </w:rPr>
      </w:pPr>
      <w:proofErr w:type="gramStart"/>
      <w:r w:rsidRPr="0001765D">
        <w:rPr>
          <w:sz w:val="24"/>
          <w:szCs w:val="24"/>
        </w:rPr>
        <w:lastRenderedPageBreak/>
        <w:t>61XX.03</w:t>
      </w:r>
      <w:r w:rsidR="0001765D" w:rsidRPr="0001765D">
        <w:rPr>
          <w:sz w:val="24"/>
          <w:szCs w:val="24"/>
        </w:rPr>
        <w:t>7</w:t>
      </w:r>
      <w:r w:rsidRPr="0001765D">
        <w:rPr>
          <w:sz w:val="24"/>
          <w:szCs w:val="24"/>
        </w:rPr>
        <w:t xml:space="preserve">0 </w:t>
      </w:r>
      <w:r w:rsidR="00CA4309">
        <w:rPr>
          <w:sz w:val="24"/>
          <w:szCs w:val="24"/>
        </w:rPr>
        <w:t>ALTERNATIVE REQUIREMENT APPROVALS</w:t>
      </w:r>
      <w:r w:rsidR="00E45C57">
        <w:rPr>
          <w:sz w:val="24"/>
          <w:szCs w:val="24"/>
        </w:rPr>
        <w:t>.</w:t>
      </w:r>
      <w:proofErr w:type="gramEnd"/>
    </w:p>
    <w:p w14:paraId="3E85FA7A" w14:textId="06AD3BAD" w:rsidR="00BD0B79" w:rsidRPr="00732A0B" w:rsidRDefault="00732A0B" w:rsidP="00262775">
      <w:pPr>
        <w:spacing w:afterLines="100" w:after="240" w:line="276" w:lineRule="auto"/>
        <w:ind w:firstLine="720"/>
        <w:rPr>
          <w:rFonts w:cs="Times New Roman"/>
          <w:sz w:val="24"/>
          <w:szCs w:val="24"/>
        </w:rPr>
      </w:pPr>
      <w:r>
        <w:rPr>
          <w:rFonts w:cs="Times New Roman"/>
          <w:sz w:val="24"/>
          <w:szCs w:val="24"/>
        </w:rPr>
        <w:t xml:space="preserve">Subpart 1. </w:t>
      </w:r>
      <w:proofErr w:type="gramStart"/>
      <w:r w:rsidR="00BD0B79" w:rsidRPr="00732A0B">
        <w:rPr>
          <w:rFonts w:cs="Times New Roman"/>
          <w:b/>
          <w:sz w:val="24"/>
          <w:szCs w:val="24"/>
        </w:rPr>
        <w:t>Criteria.</w:t>
      </w:r>
      <w:proofErr w:type="gramEnd"/>
      <w:r w:rsidR="00BD0B79" w:rsidRPr="00732A0B">
        <w:rPr>
          <w:rFonts w:cs="Times New Roman"/>
          <w:sz w:val="24"/>
          <w:szCs w:val="24"/>
        </w:rPr>
        <w:t xml:space="preserve"> A regulatory authority may approve an alternate requirement to the reclamation standards established in this chapter if the operator demonstrates and the regulatory authority finds </w:t>
      </w:r>
      <w:r>
        <w:rPr>
          <w:rFonts w:cs="Times New Roman"/>
          <w:sz w:val="24"/>
          <w:szCs w:val="24"/>
        </w:rPr>
        <w:t>the</w:t>
      </w:r>
      <w:r w:rsidR="00BD0B79" w:rsidRPr="00732A0B">
        <w:rPr>
          <w:rFonts w:cs="Times New Roman"/>
          <w:sz w:val="24"/>
          <w:szCs w:val="24"/>
        </w:rPr>
        <w:t xml:space="preserve"> criteria </w:t>
      </w:r>
      <w:r>
        <w:rPr>
          <w:rFonts w:cs="Times New Roman"/>
          <w:sz w:val="24"/>
          <w:szCs w:val="24"/>
        </w:rPr>
        <w:t>A through C are met.</w:t>
      </w:r>
    </w:p>
    <w:p w14:paraId="34E6F8A8" w14:textId="3CE5F49A" w:rsidR="00BD0B79" w:rsidRPr="00732A0B" w:rsidRDefault="00BD0B79" w:rsidP="00F5279B">
      <w:pPr>
        <w:pStyle w:val="ListParagraph"/>
        <w:numPr>
          <w:ilvl w:val="0"/>
          <w:numId w:val="34"/>
        </w:numPr>
        <w:spacing w:afterLines="100" w:after="240" w:line="276" w:lineRule="auto"/>
        <w:contextualSpacing w:val="0"/>
        <w:rPr>
          <w:rFonts w:cs="Times New Roman"/>
          <w:sz w:val="24"/>
          <w:szCs w:val="24"/>
        </w:rPr>
      </w:pPr>
      <w:r w:rsidRPr="00732A0B">
        <w:rPr>
          <w:rFonts w:cs="Times New Roman"/>
          <w:sz w:val="24"/>
          <w:szCs w:val="24"/>
        </w:rPr>
        <w:t>The silica sand mining site, the surrounding property</w:t>
      </w:r>
      <w:r w:rsidR="00732A0B" w:rsidRPr="00732A0B">
        <w:rPr>
          <w:rFonts w:cs="Times New Roman"/>
          <w:sz w:val="24"/>
          <w:szCs w:val="24"/>
        </w:rPr>
        <w:t>,</w:t>
      </w:r>
      <w:r w:rsidRPr="00732A0B">
        <w:rPr>
          <w:rFonts w:cs="Times New Roman"/>
          <w:sz w:val="24"/>
          <w:szCs w:val="24"/>
        </w:rPr>
        <w:t xml:space="preserve"> the mining plan</w:t>
      </w:r>
      <w:r w:rsidR="00732A0B" w:rsidRPr="00732A0B">
        <w:rPr>
          <w:rFonts w:cs="Times New Roman"/>
          <w:sz w:val="24"/>
          <w:szCs w:val="24"/>
        </w:rPr>
        <w:t>,</w:t>
      </w:r>
      <w:r w:rsidRPr="00732A0B">
        <w:rPr>
          <w:rFonts w:cs="Times New Roman"/>
          <w:sz w:val="24"/>
          <w:szCs w:val="24"/>
        </w:rPr>
        <w:t xml:space="preserve"> or reclamation plan has a unique characteristic which requires an alternate requirement.</w:t>
      </w:r>
    </w:p>
    <w:p w14:paraId="1BDE12CF" w14:textId="77777777" w:rsidR="00BD0B79" w:rsidRPr="0001765D" w:rsidRDefault="00BD0B79" w:rsidP="00F5279B">
      <w:pPr>
        <w:pStyle w:val="ListParagraph"/>
        <w:numPr>
          <w:ilvl w:val="0"/>
          <w:numId w:val="34"/>
        </w:numPr>
        <w:spacing w:afterLines="100" w:after="240" w:line="276" w:lineRule="auto"/>
        <w:contextualSpacing w:val="0"/>
        <w:rPr>
          <w:rFonts w:cs="Times New Roman"/>
          <w:sz w:val="24"/>
          <w:szCs w:val="24"/>
        </w:rPr>
      </w:pPr>
      <w:r w:rsidRPr="0001765D">
        <w:rPr>
          <w:rFonts w:cs="Times New Roman"/>
          <w:sz w:val="24"/>
          <w:szCs w:val="24"/>
        </w:rPr>
        <w:t>Unnecessary hardship which is peculiar to the silica sand mining site or plan will result unless the alternate requirement is approved.</w:t>
      </w:r>
    </w:p>
    <w:p w14:paraId="31845782" w14:textId="77777777" w:rsidR="00BD0B79" w:rsidRPr="0001765D" w:rsidRDefault="00BD0B79" w:rsidP="00F5279B">
      <w:pPr>
        <w:pStyle w:val="ListParagraph"/>
        <w:numPr>
          <w:ilvl w:val="0"/>
          <w:numId w:val="34"/>
        </w:numPr>
        <w:spacing w:afterLines="100" w:after="240" w:line="276" w:lineRule="auto"/>
        <w:contextualSpacing w:val="0"/>
        <w:rPr>
          <w:rFonts w:cs="Times New Roman"/>
          <w:sz w:val="24"/>
          <w:szCs w:val="24"/>
        </w:rPr>
      </w:pPr>
      <w:r w:rsidRPr="0001765D">
        <w:rPr>
          <w:rFonts w:cs="Times New Roman"/>
          <w:sz w:val="24"/>
          <w:szCs w:val="24"/>
        </w:rPr>
        <w:t>Reclamation in accordance with the proposed alternate requirement will achieve the planned post−mining land use and long term site stability in a manner that will not cause environmental pollution or threaten public health, safety or welfare.</w:t>
      </w:r>
    </w:p>
    <w:p w14:paraId="4EBD1005" w14:textId="77777777" w:rsidR="00732A0B" w:rsidRDefault="00732A0B" w:rsidP="00262775">
      <w:pPr>
        <w:spacing w:afterLines="100" w:after="240" w:line="276" w:lineRule="auto"/>
        <w:rPr>
          <w:rFonts w:cs="Times New Roman"/>
          <w:sz w:val="24"/>
          <w:szCs w:val="24"/>
        </w:rPr>
      </w:pPr>
      <w:proofErr w:type="gramStart"/>
      <w:r>
        <w:rPr>
          <w:rFonts w:cs="Times New Roman"/>
          <w:sz w:val="24"/>
          <w:szCs w:val="24"/>
        </w:rPr>
        <w:t>Subp 2.</w:t>
      </w:r>
      <w:proofErr w:type="gramEnd"/>
      <w:r>
        <w:rPr>
          <w:rFonts w:cs="Times New Roman"/>
          <w:sz w:val="24"/>
          <w:szCs w:val="24"/>
        </w:rPr>
        <w:t xml:space="preserve"> </w:t>
      </w:r>
      <w:proofErr w:type="gramStart"/>
      <w:r>
        <w:rPr>
          <w:rFonts w:cs="Times New Roman"/>
          <w:b/>
          <w:sz w:val="24"/>
          <w:szCs w:val="24"/>
        </w:rPr>
        <w:t>Procedures</w:t>
      </w:r>
      <w:r w:rsidRPr="00732A0B">
        <w:rPr>
          <w:rFonts w:cs="Times New Roman"/>
          <w:b/>
          <w:sz w:val="24"/>
          <w:szCs w:val="24"/>
        </w:rPr>
        <w:t>.</w:t>
      </w:r>
      <w:proofErr w:type="gramEnd"/>
      <w:r>
        <w:rPr>
          <w:rFonts w:cs="Times New Roman"/>
          <w:sz w:val="24"/>
          <w:szCs w:val="24"/>
        </w:rPr>
        <w:t xml:space="preserve"> </w:t>
      </w:r>
    </w:p>
    <w:p w14:paraId="3D1DD491" w14:textId="6DC1BA56" w:rsidR="00BD0B79" w:rsidRPr="00732A0B" w:rsidRDefault="00BD0B79" w:rsidP="00F5279B">
      <w:pPr>
        <w:pStyle w:val="ListParagraph"/>
        <w:numPr>
          <w:ilvl w:val="0"/>
          <w:numId w:val="35"/>
        </w:numPr>
        <w:spacing w:afterLines="100" w:after="240" w:line="276" w:lineRule="auto"/>
        <w:contextualSpacing w:val="0"/>
        <w:rPr>
          <w:rFonts w:cs="Times New Roman"/>
          <w:sz w:val="24"/>
          <w:szCs w:val="24"/>
        </w:rPr>
      </w:pPr>
      <w:r w:rsidRPr="00732A0B">
        <w:rPr>
          <w:rFonts w:cs="Times New Roman"/>
          <w:sz w:val="24"/>
          <w:szCs w:val="24"/>
        </w:rPr>
        <w:t>An operator who requests an alternate requirement shall submit the request in writing as required in the applicable local land use ordinance.</w:t>
      </w:r>
    </w:p>
    <w:p w14:paraId="3C709D50" w14:textId="6AC8BBC8" w:rsidR="00BD0B79" w:rsidRPr="00732A0B" w:rsidRDefault="00BD0B79" w:rsidP="00F5279B">
      <w:pPr>
        <w:pStyle w:val="ListParagraph"/>
        <w:numPr>
          <w:ilvl w:val="0"/>
          <w:numId w:val="35"/>
        </w:numPr>
        <w:spacing w:afterLines="100" w:after="240" w:line="276" w:lineRule="auto"/>
        <w:contextualSpacing w:val="0"/>
        <w:rPr>
          <w:rFonts w:cs="Times New Roman"/>
          <w:sz w:val="24"/>
          <w:szCs w:val="24"/>
        </w:rPr>
      </w:pPr>
      <w:r w:rsidRPr="00732A0B">
        <w:rPr>
          <w:rFonts w:cs="Times New Roman"/>
          <w:sz w:val="24"/>
          <w:szCs w:val="24"/>
        </w:rPr>
        <w:t xml:space="preserve">If the regulatory authority is a county or municipality, the alternate requirement </w:t>
      </w:r>
      <w:r w:rsidR="00B0168A" w:rsidRPr="00732A0B">
        <w:rPr>
          <w:rFonts w:cs="Times New Roman"/>
          <w:sz w:val="24"/>
          <w:szCs w:val="24"/>
        </w:rPr>
        <w:t>must</w:t>
      </w:r>
      <w:r w:rsidRPr="00732A0B">
        <w:rPr>
          <w:rFonts w:cs="Times New Roman"/>
          <w:sz w:val="24"/>
          <w:szCs w:val="24"/>
        </w:rPr>
        <w:t xml:space="preserve"> be approved or disapproved as provided in the applicable local land use ordinance. Approval or disapproval </w:t>
      </w:r>
      <w:r w:rsidR="00B0168A" w:rsidRPr="00732A0B">
        <w:rPr>
          <w:rFonts w:cs="Times New Roman"/>
          <w:sz w:val="24"/>
          <w:szCs w:val="24"/>
        </w:rPr>
        <w:t>must</w:t>
      </w:r>
      <w:r w:rsidRPr="00732A0B">
        <w:rPr>
          <w:rFonts w:cs="Times New Roman"/>
          <w:sz w:val="24"/>
          <w:szCs w:val="24"/>
        </w:rPr>
        <w:t xml:space="preserve"> be in writing and </w:t>
      </w:r>
      <w:r w:rsidR="00B0168A" w:rsidRPr="00732A0B">
        <w:rPr>
          <w:rFonts w:cs="Times New Roman"/>
          <w:sz w:val="24"/>
          <w:szCs w:val="24"/>
        </w:rPr>
        <w:t>must</w:t>
      </w:r>
      <w:r w:rsidRPr="00732A0B">
        <w:rPr>
          <w:rFonts w:cs="Times New Roman"/>
          <w:sz w:val="24"/>
          <w:szCs w:val="24"/>
        </w:rPr>
        <w:t xml:space="preserve"> contain documentation of the reasons why the alternate requirement was or was not approved.</w:t>
      </w:r>
    </w:p>
    <w:p w14:paraId="474FC959" w14:textId="77777777" w:rsidR="00BD0B79" w:rsidRPr="0001765D" w:rsidRDefault="00BD0B79" w:rsidP="00F5279B">
      <w:pPr>
        <w:pStyle w:val="ListParagraph"/>
        <w:numPr>
          <w:ilvl w:val="0"/>
          <w:numId w:val="35"/>
        </w:numPr>
        <w:spacing w:afterLines="100" w:after="240" w:line="276" w:lineRule="auto"/>
        <w:contextualSpacing w:val="0"/>
        <w:rPr>
          <w:rFonts w:cs="Times New Roman"/>
          <w:sz w:val="24"/>
          <w:szCs w:val="24"/>
        </w:rPr>
      </w:pPr>
      <w:r w:rsidRPr="0001765D">
        <w:rPr>
          <w:rFonts w:cs="Times New Roman"/>
          <w:sz w:val="24"/>
          <w:szCs w:val="24"/>
        </w:rPr>
        <w:t>A request for an alternate requirement may be incorporated as part of an application to issue or modify a silica sand reclamation plan.</w:t>
      </w:r>
    </w:p>
    <w:p w14:paraId="138E748F" w14:textId="3E2BAF0B" w:rsidR="00923358" w:rsidRPr="00923358" w:rsidRDefault="00BD0B79" w:rsidP="00F5279B">
      <w:pPr>
        <w:pStyle w:val="ListParagraph"/>
        <w:numPr>
          <w:ilvl w:val="0"/>
          <w:numId w:val="35"/>
        </w:numPr>
        <w:spacing w:afterLines="100" w:after="240" w:line="276" w:lineRule="auto"/>
        <w:rPr>
          <w:rFonts w:cs="Times New Roman"/>
          <w:sz w:val="24"/>
          <w:szCs w:val="24"/>
        </w:rPr>
      </w:pPr>
      <w:r w:rsidRPr="0001765D">
        <w:rPr>
          <w:rFonts w:cs="Times New Roman"/>
          <w:sz w:val="24"/>
          <w:szCs w:val="24"/>
        </w:rPr>
        <w:t xml:space="preserve">An applicable reclamation ordinance may provide opportunity for public informational </w:t>
      </w:r>
      <w:r w:rsidR="001A6C1C">
        <w:rPr>
          <w:rFonts w:cs="Times New Roman"/>
          <w:sz w:val="24"/>
          <w:szCs w:val="24"/>
        </w:rPr>
        <w:t>meeting</w:t>
      </w:r>
      <w:r w:rsidRPr="0001765D">
        <w:rPr>
          <w:rFonts w:cs="Times New Roman"/>
          <w:sz w:val="24"/>
          <w:szCs w:val="24"/>
        </w:rPr>
        <w:t xml:space="preserve"> </w:t>
      </w:r>
      <w:r w:rsidR="00F02C1B" w:rsidRPr="0001765D">
        <w:rPr>
          <w:rFonts w:cs="Times New Roman"/>
          <w:sz w:val="24"/>
          <w:szCs w:val="24"/>
        </w:rPr>
        <w:t>under</w:t>
      </w:r>
      <w:r w:rsidRPr="0001765D">
        <w:rPr>
          <w:rFonts w:cs="Times New Roman"/>
          <w:sz w:val="24"/>
          <w:szCs w:val="24"/>
        </w:rPr>
        <w:t xml:space="preserve"> this subchapter prior to the regulatory authority’s action on a request for an alternate</w:t>
      </w:r>
      <w:r w:rsidR="00923358">
        <w:rPr>
          <w:rFonts w:cs="Times New Roman"/>
          <w:sz w:val="24"/>
          <w:szCs w:val="24"/>
        </w:rPr>
        <w:t xml:space="preserve"> requirement.</w:t>
      </w:r>
    </w:p>
    <w:p w14:paraId="33676328" w14:textId="7CDE8AB3" w:rsidR="003644EC" w:rsidRPr="0001765D" w:rsidRDefault="003644EC" w:rsidP="00262775">
      <w:pPr>
        <w:pStyle w:val="ItemHeading"/>
        <w:spacing w:before="360" w:afterLines="100" w:after="240" w:line="276" w:lineRule="auto"/>
        <w:rPr>
          <w:sz w:val="24"/>
          <w:szCs w:val="24"/>
        </w:rPr>
      </w:pPr>
      <w:r w:rsidRPr="0001765D">
        <w:rPr>
          <w:sz w:val="24"/>
          <w:szCs w:val="24"/>
        </w:rPr>
        <w:t>61XX.03</w:t>
      </w:r>
      <w:r w:rsidR="0001765D" w:rsidRPr="0001765D">
        <w:rPr>
          <w:sz w:val="24"/>
          <w:szCs w:val="24"/>
        </w:rPr>
        <w:t>8</w:t>
      </w:r>
      <w:r w:rsidRPr="0001765D">
        <w:rPr>
          <w:sz w:val="24"/>
          <w:szCs w:val="24"/>
        </w:rPr>
        <w:t>0 TRANSFERS.</w:t>
      </w:r>
    </w:p>
    <w:p w14:paraId="59DC1F1F" w14:textId="6173F380" w:rsidR="0074210E" w:rsidRDefault="006B65E0" w:rsidP="00EB1989">
      <w:pPr>
        <w:spacing w:afterLines="100" w:after="240" w:line="276" w:lineRule="auto"/>
        <w:rPr>
          <w:rFonts w:cs="Times New Roman"/>
          <w:sz w:val="24"/>
          <w:szCs w:val="24"/>
        </w:rPr>
      </w:pPr>
      <w:r>
        <w:rPr>
          <w:rFonts w:cs="Times New Roman"/>
          <w:sz w:val="24"/>
          <w:szCs w:val="24"/>
        </w:rPr>
        <w:t xml:space="preserve">A new operator may apply for a transfer of an approved reclamation plan </w:t>
      </w:r>
      <w:r w:rsidR="00BD0B79" w:rsidRPr="0001765D">
        <w:rPr>
          <w:rFonts w:cs="Times New Roman"/>
          <w:sz w:val="24"/>
          <w:szCs w:val="24"/>
        </w:rPr>
        <w:t xml:space="preserve">upon submittal to the regulatory authority </w:t>
      </w:r>
      <w:r w:rsidR="0074210E">
        <w:rPr>
          <w:rFonts w:cs="Times New Roman"/>
          <w:sz w:val="24"/>
          <w:szCs w:val="24"/>
        </w:rPr>
        <w:t xml:space="preserve">the information under </w:t>
      </w:r>
      <w:r w:rsidR="0074210E" w:rsidRPr="00732A0B">
        <w:rPr>
          <w:rFonts w:cs="Times New Roman"/>
          <w:color w:val="FF0000"/>
          <w:sz w:val="24"/>
          <w:szCs w:val="24"/>
        </w:rPr>
        <w:t xml:space="preserve">61XX.0200 items A </w:t>
      </w:r>
      <w:r w:rsidR="0074210E" w:rsidRPr="00EB1989">
        <w:rPr>
          <w:rFonts w:cs="Times New Roman"/>
          <w:sz w:val="24"/>
          <w:szCs w:val="24"/>
        </w:rPr>
        <w:t>through</w:t>
      </w:r>
      <w:r w:rsidR="0074210E" w:rsidRPr="00732A0B">
        <w:rPr>
          <w:rFonts w:cs="Times New Roman"/>
          <w:color w:val="FF0000"/>
          <w:sz w:val="24"/>
          <w:szCs w:val="24"/>
        </w:rPr>
        <w:t xml:space="preserve"> </w:t>
      </w:r>
      <w:r w:rsidR="00B23DB4">
        <w:rPr>
          <w:rFonts w:cs="Times New Roman"/>
          <w:color w:val="FF0000"/>
          <w:sz w:val="24"/>
          <w:szCs w:val="24"/>
        </w:rPr>
        <w:t>I</w:t>
      </w:r>
      <w:r w:rsidR="0074210E">
        <w:rPr>
          <w:rFonts w:cs="Times New Roman"/>
          <w:sz w:val="24"/>
          <w:szCs w:val="24"/>
        </w:rPr>
        <w:t>.</w:t>
      </w:r>
      <w:r w:rsidR="00583358">
        <w:rPr>
          <w:rFonts w:cs="Times New Roman"/>
          <w:sz w:val="24"/>
          <w:szCs w:val="24"/>
        </w:rPr>
        <w:t xml:space="preserve"> </w:t>
      </w:r>
      <w:r w:rsidR="0074210E" w:rsidRPr="0074210E">
        <w:rPr>
          <w:rFonts w:cs="Times New Roman"/>
          <w:sz w:val="24"/>
          <w:szCs w:val="24"/>
        </w:rPr>
        <w:t>The previous operator shall maintain financial assurance until the new operator has received approval and provided the financial assurance under this section.</w:t>
      </w:r>
      <w:r w:rsidR="00583358">
        <w:rPr>
          <w:rFonts w:cs="Times New Roman"/>
          <w:sz w:val="24"/>
          <w:szCs w:val="24"/>
        </w:rPr>
        <w:t xml:space="preserve"> </w:t>
      </w:r>
      <w:r w:rsidR="00BD0B79" w:rsidRPr="0074210E">
        <w:rPr>
          <w:rFonts w:cs="Times New Roman"/>
          <w:sz w:val="24"/>
          <w:szCs w:val="24"/>
        </w:rPr>
        <w:t xml:space="preserve">The transfer is not valid until </w:t>
      </w:r>
      <w:r w:rsidR="0074210E">
        <w:rPr>
          <w:rFonts w:cs="Times New Roman"/>
          <w:sz w:val="24"/>
          <w:szCs w:val="24"/>
        </w:rPr>
        <w:t>meeting all of the following criteria:</w:t>
      </w:r>
    </w:p>
    <w:p w14:paraId="7152A085" w14:textId="31EB5EC3" w:rsidR="0074210E" w:rsidRDefault="006B65E0" w:rsidP="00EB1989">
      <w:pPr>
        <w:pStyle w:val="ListParagraph"/>
        <w:numPr>
          <w:ilvl w:val="0"/>
          <w:numId w:val="50"/>
        </w:numPr>
        <w:spacing w:afterLines="100" w:after="240" w:line="276" w:lineRule="auto"/>
        <w:contextualSpacing w:val="0"/>
        <w:rPr>
          <w:rFonts w:cs="Times New Roman"/>
          <w:sz w:val="24"/>
          <w:szCs w:val="24"/>
        </w:rPr>
      </w:pPr>
      <w:r>
        <w:rPr>
          <w:rFonts w:cs="Times New Roman"/>
          <w:sz w:val="24"/>
          <w:szCs w:val="24"/>
        </w:rPr>
        <w:t>the new operator submits</w:t>
      </w:r>
      <w:r w:rsidR="0074210E" w:rsidRPr="0074210E">
        <w:rPr>
          <w:rFonts w:cs="Times New Roman"/>
          <w:sz w:val="24"/>
          <w:szCs w:val="24"/>
        </w:rPr>
        <w:t xml:space="preserve"> </w:t>
      </w:r>
      <w:r w:rsidR="00BD0B79" w:rsidRPr="0074210E">
        <w:rPr>
          <w:rFonts w:cs="Times New Roman"/>
          <w:sz w:val="24"/>
          <w:szCs w:val="24"/>
        </w:rPr>
        <w:t xml:space="preserve">financial assurance </w:t>
      </w:r>
      <w:r w:rsidR="006D0313" w:rsidRPr="0074210E">
        <w:rPr>
          <w:rFonts w:cs="Times New Roman"/>
          <w:sz w:val="24"/>
          <w:szCs w:val="24"/>
        </w:rPr>
        <w:t xml:space="preserve">under </w:t>
      </w:r>
      <w:r w:rsidR="006D0313" w:rsidRPr="00732A0B">
        <w:rPr>
          <w:rFonts w:cs="Times New Roman"/>
          <w:color w:val="FF0000"/>
          <w:sz w:val="24"/>
          <w:szCs w:val="24"/>
        </w:rPr>
        <w:t>61XX.0</w:t>
      </w:r>
      <w:r w:rsidRPr="00732A0B">
        <w:rPr>
          <w:rFonts w:cs="Times New Roman"/>
          <w:color w:val="FF0000"/>
          <w:sz w:val="24"/>
          <w:szCs w:val="24"/>
        </w:rPr>
        <w:t>220</w:t>
      </w:r>
      <w:r>
        <w:rPr>
          <w:rFonts w:cs="Times New Roman"/>
          <w:sz w:val="24"/>
          <w:szCs w:val="24"/>
        </w:rPr>
        <w:t>;</w:t>
      </w:r>
    </w:p>
    <w:p w14:paraId="440EF69A" w14:textId="77777777" w:rsidR="006B65E0" w:rsidRDefault="006B65E0" w:rsidP="00F5279B">
      <w:pPr>
        <w:pStyle w:val="ListParagraph"/>
        <w:numPr>
          <w:ilvl w:val="0"/>
          <w:numId w:val="50"/>
        </w:numPr>
        <w:spacing w:afterLines="100" w:after="240" w:line="276" w:lineRule="auto"/>
        <w:contextualSpacing w:val="0"/>
        <w:rPr>
          <w:rFonts w:cs="Times New Roman"/>
          <w:sz w:val="24"/>
          <w:szCs w:val="24"/>
        </w:rPr>
      </w:pPr>
      <w:r>
        <w:rPr>
          <w:rFonts w:cs="Times New Roman"/>
          <w:sz w:val="24"/>
          <w:szCs w:val="24"/>
        </w:rPr>
        <w:t>the regulatory authority accepts the f</w:t>
      </w:r>
      <w:r w:rsidR="0074210E">
        <w:rPr>
          <w:rFonts w:cs="Times New Roman"/>
          <w:sz w:val="24"/>
          <w:szCs w:val="24"/>
        </w:rPr>
        <w:t>inancial assurance</w:t>
      </w:r>
      <w:r>
        <w:rPr>
          <w:rFonts w:cs="Times New Roman"/>
          <w:sz w:val="24"/>
          <w:szCs w:val="24"/>
        </w:rPr>
        <w:t>; and</w:t>
      </w:r>
    </w:p>
    <w:p w14:paraId="2053C615" w14:textId="67CA3060" w:rsidR="003644EC" w:rsidRDefault="00BD0B79" w:rsidP="00F5279B">
      <w:pPr>
        <w:pStyle w:val="ListParagraph"/>
        <w:numPr>
          <w:ilvl w:val="0"/>
          <w:numId w:val="50"/>
        </w:numPr>
        <w:spacing w:afterLines="100" w:after="240" w:line="276" w:lineRule="auto"/>
        <w:rPr>
          <w:rFonts w:cs="Times New Roman"/>
          <w:sz w:val="24"/>
          <w:szCs w:val="24"/>
        </w:rPr>
      </w:pPr>
      <w:proofErr w:type="gramStart"/>
      <w:r w:rsidRPr="0074210E">
        <w:rPr>
          <w:rFonts w:cs="Times New Roman"/>
          <w:sz w:val="24"/>
          <w:szCs w:val="24"/>
        </w:rPr>
        <w:lastRenderedPageBreak/>
        <w:t>the</w:t>
      </w:r>
      <w:proofErr w:type="gramEnd"/>
      <w:r w:rsidRPr="0074210E">
        <w:rPr>
          <w:rFonts w:cs="Times New Roman"/>
          <w:sz w:val="24"/>
          <w:szCs w:val="24"/>
        </w:rPr>
        <w:t xml:space="preserve"> regulatory authority </w:t>
      </w:r>
      <w:r w:rsidR="006B65E0">
        <w:rPr>
          <w:rFonts w:cs="Times New Roman"/>
          <w:sz w:val="24"/>
          <w:szCs w:val="24"/>
        </w:rPr>
        <w:t>determines compliance with</w:t>
      </w:r>
      <w:r w:rsidRPr="0074210E">
        <w:rPr>
          <w:rFonts w:cs="Times New Roman"/>
          <w:sz w:val="24"/>
          <w:szCs w:val="24"/>
        </w:rPr>
        <w:t xml:space="preserve"> all conditions of the </w:t>
      </w:r>
      <w:r w:rsidR="006B65E0">
        <w:rPr>
          <w:rFonts w:cs="Times New Roman"/>
          <w:sz w:val="24"/>
          <w:szCs w:val="24"/>
        </w:rPr>
        <w:t xml:space="preserve">approved reclamation </w:t>
      </w:r>
      <w:r w:rsidR="00FF2A01" w:rsidRPr="0074210E">
        <w:rPr>
          <w:rFonts w:cs="Times New Roman"/>
          <w:sz w:val="24"/>
          <w:szCs w:val="24"/>
        </w:rPr>
        <w:t>plan</w:t>
      </w:r>
      <w:r w:rsidRPr="0074210E">
        <w:rPr>
          <w:rFonts w:cs="Times New Roman"/>
          <w:sz w:val="24"/>
          <w:szCs w:val="24"/>
        </w:rPr>
        <w:t>.</w:t>
      </w:r>
    </w:p>
    <w:p w14:paraId="48E2D138" w14:textId="753E5221" w:rsidR="003644EC" w:rsidRPr="0001765D" w:rsidRDefault="003644EC" w:rsidP="00262775">
      <w:pPr>
        <w:pStyle w:val="ItemHeading"/>
        <w:spacing w:before="360" w:afterLines="100" w:after="240" w:line="276" w:lineRule="auto"/>
        <w:rPr>
          <w:sz w:val="24"/>
          <w:szCs w:val="24"/>
        </w:rPr>
      </w:pPr>
      <w:proofErr w:type="gramStart"/>
      <w:r w:rsidRPr="0001765D">
        <w:rPr>
          <w:sz w:val="24"/>
          <w:szCs w:val="24"/>
        </w:rPr>
        <w:t>61XX.03</w:t>
      </w:r>
      <w:r w:rsidR="0001765D" w:rsidRPr="0001765D">
        <w:rPr>
          <w:sz w:val="24"/>
          <w:szCs w:val="24"/>
        </w:rPr>
        <w:t>9</w:t>
      </w:r>
      <w:r w:rsidRPr="0001765D">
        <w:rPr>
          <w:sz w:val="24"/>
          <w:szCs w:val="24"/>
        </w:rPr>
        <w:t>0 CHANGE OF REGULATORY AUTHORITY.</w:t>
      </w:r>
      <w:proofErr w:type="gramEnd"/>
    </w:p>
    <w:p w14:paraId="40813706" w14:textId="75EEB97C" w:rsidR="00BD0B79" w:rsidRPr="0001765D" w:rsidRDefault="00BD0B79" w:rsidP="00262775">
      <w:pPr>
        <w:spacing w:afterLines="100" w:after="240" w:line="276" w:lineRule="auto"/>
        <w:rPr>
          <w:rFonts w:cs="Times New Roman"/>
          <w:sz w:val="24"/>
          <w:szCs w:val="24"/>
        </w:rPr>
      </w:pPr>
      <w:r w:rsidRPr="0001765D">
        <w:rPr>
          <w:rFonts w:cs="Times New Roman"/>
          <w:sz w:val="24"/>
          <w:szCs w:val="24"/>
        </w:rPr>
        <w:t>If there is a change of regulatory authority for</w:t>
      </w:r>
      <w:r w:rsidR="006C286A" w:rsidRPr="0001765D">
        <w:rPr>
          <w:rFonts w:cs="Times New Roman"/>
          <w:sz w:val="24"/>
          <w:szCs w:val="24"/>
        </w:rPr>
        <w:t xml:space="preserve"> a </w:t>
      </w:r>
      <w:r w:rsidR="00044DD5">
        <w:rPr>
          <w:rFonts w:cs="Times New Roman"/>
          <w:sz w:val="24"/>
          <w:szCs w:val="24"/>
        </w:rPr>
        <w:t>mine</w:t>
      </w:r>
      <w:r w:rsidR="006C286A" w:rsidRPr="0001765D">
        <w:rPr>
          <w:rFonts w:cs="Times New Roman"/>
          <w:sz w:val="24"/>
          <w:szCs w:val="24"/>
        </w:rPr>
        <w:t xml:space="preserve"> </w:t>
      </w:r>
      <w:r w:rsidRPr="0001765D">
        <w:rPr>
          <w:rFonts w:cs="Times New Roman"/>
          <w:sz w:val="24"/>
          <w:szCs w:val="24"/>
        </w:rPr>
        <w:t xml:space="preserve">area, the </w:t>
      </w:r>
      <w:r w:rsidR="00FC795D">
        <w:rPr>
          <w:rFonts w:cs="Times New Roman"/>
          <w:sz w:val="24"/>
          <w:szCs w:val="24"/>
        </w:rPr>
        <w:t xml:space="preserve">approved </w:t>
      </w:r>
      <w:r w:rsidRPr="0001765D">
        <w:rPr>
          <w:rFonts w:cs="Times New Roman"/>
          <w:sz w:val="24"/>
          <w:szCs w:val="24"/>
        </w:rPr>
        <w:t xml:space="preserve">reclamation plan </w:t>
      </w:r>
      <w:r w:rsidR="00B0168A">
        <w:rPr>
          <w:rFonts w:cs="Times New Roman"/>
          <w:sz w:val="24"/>
          <w:szCs w:val="24"/>
        </w:rPr>
        <w:t>must</w:t>
      </w:r>
      <w:r w:rsidRPr="0001765D">
        <w:rPr>
          <w:rFonts w:cs="Times New Roman"/>
          <w:sz w:val="24"/>
          <w:szCs w:val="24"/>
        </w:rPr>
        <w:t xml:space="preserve"> remain in effect and be enforceable until the plan is modified by the new regulatory authority.</w:t>
      </w:r>
    </w:p>
    <w:p w14:paraId="3828A750" w14:textId="152CDCF1" w:rsidR="003644EC" w:rsidRPr="0001765D" w:rsidRDefault="003644EC" w:rsidP="00262775">
      <w:pPr>
        <w:pStyle w:val="ItemHeading"/>
        <w:spacing w:before="360" w:afterLines="100" w:after="240" w:line="276" w:lineRule="auto"/>
        <w:rPr>
          <w:sz w:val="24"/>
          <w:szCs w:val="24"/>
        </w:rPr>
      </w:pPr>
      <w:proofErr w:type="gramStart"/>
      <w:r w:rsidRPr="0001765D">
        <w:rPr>
          <w:sz w:val="24"/>
          <w:szCs w:val="24"/>
        </w:rPr>
        <w:t>61XX.0</w:t>
      </w:r>
      <w:r w:rsidR="0001765D" w:rsidRPr="0001765D">
        <w:rPr>
          <w:sz w:val="24"/>
          <w:szCs w:val="24"/>
        </w:rPr>
        <w:t>400</w:t>
      </w:r>
      <w:r w:rsidRPr="0001765D">
        <w:rPr>
          <w:sz w:val="24"/>
          <w:szCs w:val="24"/>
        </w:rPr>
        <w:t xml:space="preserve"> REVIEW OF DECISION.</w:t>
      </w:r>
      <w:proofErr w:type="gramEnd"/>
    </w:p>
    <w:p w14:paraId="0AA78281" w14:textId="41E5D209" w:rsidR="00BD0B79" w:rsidRPr="0001765D" w:rsidRDefault="00BD0B79" w:rsidP="00262775">
      <w:pPr>
        <w:spacing w:afterLines="100" w:after="240" w:line="276" w:lineRule="auto"/>
        <w:ind w:firstLine="360"/>
        <w:rPr>
          <w:rFonts w:cs="Times New Roman"/>
          <w:sz w:val="24"/>
          <w:szCs w:val="24"/>
        </w:rPr>
      </w:pPr>
      <w:r w:rsidRPr="0001765D">
        <w:rPr>
          <w:rFonts w:cs="Times New Roman"/>
          <w:sz w:val="24"/>
          <w:szCs w:val="24"/>
        </w:rPr>
        <w:t xml:space="preserve">Any </w:t>
      </w:r>
      <w:proofErr w:type="gramStart"/>
      <w:r w:rsidRPr="0001765D">
        <w:rPr>
          <w:rFonts w:cs="Times New Roman"/>
          <w:sz w:val="24"/>
          <w:szCs w:val="24"/>
        </w:rPr>
        <w:t>persons</w:t>
      </w:r>
      <w:proofErr w:type="gramEnd"/>
      <w:r w:rsidRPr="0001765D">
        <w:rPr>
          <w:rFonts w:cs="Times New Roman"/>
          <w:sz w:val="24"/>
          <w:szCs w:val="24"/>
        </w:rPr>
        <w:t xml:space="preserve"> who meet the requirements of </w:t>
      </w:r>
      <w:r w:rsidRPr="0001765D">
        <w:rPr>
          <w:rFonts w:cs="Times New Roman"/>
          <w:color w:val="FF0000"/>
          <w:sz w:val="24"/>
          <w:szCs w:val="24"/>
        </w:rPr>
        <w:t>XXXX.0000</w:t>
      </w:r>
      <w:r w:rsidRPr="0001765D">
        <w:rPr>
          <w:rFonts w:cs="Times New Roman"/>
          <w:sz w:val="24"/>
          <w:szCs w:val="24"/>
        </w:rPr>
        <w:t xml:space="preserve">, may </w:t>
      </w:r>
      <w:r w:rsidR="00FE4AB1">
        <w:rPr>
          <w:rFonts w:cs="Times New Roman"/>
          <w:sz w:val="24"/>
          <w:szCs w:val="24"/>
        </w:rPr>
        <w:t xml:space="preserve">request </w:t>
      </w:r>
      <w:r w:rsidRPr="0001765D">
        <w:rPr>
          <w:rFonts w:cs="Times New Roman"/>
          <w:sz w:val="24"/>
          <w:szCs w:val="24"/>
        </w:rPr>
        <w:t xml:space="preserve">a contested case </w:t>
      </w:r>
      <w:r w:rsidR="001A6C1C">
        <w:rPr>
          <w:rFonts w:cs="Times New Roman"/>
          <w:sz w:val="24"/>
          <w:szCs w:val="24"/>
        </w:rPr>
        <w:t>meeting</w:t>
      </w:r>
      <w:r w:rsidRPr="0001765D">
        <w:rPr>
          <w:rFonts w:cs="Times New Roman"/>
          <w:sz w:val="24"/>
          <w:szCs w:val="24"/>
        </w:rPr>
        <w:t xml:space="preserve"> under </w:t>
      </w:r>
      <w:r w:rsidRPr="0001765D">
        <w:rPr>
          <w:rFonts w:cs="Times New Roman"/>
          <w:color w:val="FF0000"/>
          <w:sz w:val="24"/>
          <w:szCs w:val="24"/>
        </w:rPr>
        <w:t>XXXX.0000</w:t>
      </w:r>
      <w:r w:rsidRPr="0001765D">
        <w:rPr>
          <w:rFonts w:cs="Times New Roman"/>
          <w:sz w:val="24"/>
          <w:szCs w:val="24"/>
        </w:rPr>
        <w:t>, on a county or municipal regulatory authority’s decision to approve, deny or modify a silica sand reclamation plan</w:t>
      </w:r>
      <w:r w:rsidR="00F72599">
        <w:rPr>
          <w:rFonts w:cs="Times New Roman"/>
          <w:sz w:val="24"/>
          <w:szCs w:val="24"/>
        </w:rPr>
        <w:t>.</w:t>
      </w:r>
      <w:r w:rsidR="00583358">
        <w:rPr>
          <w:rFonts w:cs="Times New Roman"/>
          <w:sz w:val="24"/>
          <w:szCs w:val="24"/>
        </w:rPr>
        <w:t xml:space="preserve"> </w:t>
      </w:r>
      <w:r w:rsidR="00EB1989" w:rsidRPr="003A4663">
        <w:rPr>
          <w:rFonts w:cs="Times New Roman"/>
          <w:i/>
          <w:color w:val="FF0000"/>
          <w:sz w:val="24"/>
          <w:szCs w:val="24"/>
        </w:rPr>
        <w:t>STILL IN DEVELOPMENT</w:t>
      </w:r>
    </w:p>
    <w:p w14:paraId="57464B8E" w14:textId="69DC050E" w:rsidR="003644EC" w:rsidRPr="0001765D" w:rsidRDefault="003644EC" w:rsidP="00262775">
      <w:pPr>
        <w:pStyle w:val="ItemHeading"/>
        <w:spacing w:before="360" w:afterLines="100" w:after="240" w:line="276" w:lineRule="auto"/>
        <w:rPr>
          <w:sz w:val="24"/>
          <w:szCs w:val="24"/>
        </w:rPr>
      </w:pPr>
      <w:proofErr w:type="gramStart"/>
      <w:r w:rsidRPr="0001765D">
        <w:rPr>
          <w:sz w:val="24"/>
          <w:szCs w:val="24"/>
        </w:rPr>
        <w:t>61XX.04</w:t>
      </w:r>
      <w:r w:rsidR="0001765D" w:rsidRPr="0001765D">
        <w:rPr>
          <w:sz w:val="24"/>
          <w:szCs w:val="24"/>
        </w:rPr>
        <w:t>1</w:t>
      </w:r>
      <w:r w:rsidRPr="0001765D">
        <w:rPr>
          <w:sz w:val="24"/>
          <w:szCs w:val="24"/>
        </w:rPr>
        <w:t xml:space="preserve">0 </w:t>
      </w:r>
      <w:r w:rsidR="005620F2">
        <w:rPr>
          <w:sz w:val="24"/>
          <w:szCs w:val="24"/>
        </w:rPr>
        <w:t>NOTICE OF COMPLETION</w:t>
      </w:r>
      <w:r w:rsidRPr="0001765D">
        <w:rPr>
          <w:sz w:val="24"/>
          <w:szCs w:val="24"/>
        </w:rPr>
        <w:t>.</w:t>
      </w:r>
      <w:proofErr w:type="gramEnd"/>
    </w:p>
    <w:p w14:paraId="3ECD655F" w14:textId="0D0C7190" w:rsidR="00BD0B79" w:rsidRPr="0001765D" w:rsidRDefault="003644EC" w:rsidP="00262775">
      <w:pPr>
        <w:spacing w:before="100" w:beforeAutospacing="1" w:afterLines="100" w:after="240" w:line="276" w:lineRule="auto"/>
        <w:ind w:firstLine="720"/>
        <w:rPr>
          <w:rFonts w:cs="Times New Roman"/>
          <w:sz w:val="24"/>
          <w:szCs w:val="24"/>
        </w:rPr>
      </w:pPr>
      <w:r w:rsidRPr="0001765D">
        <w:rPr>
          <w:rFonts w:cs="Times New Roman"/>
          <w:sz w:val="24"/>
          <w:szCs w:val="24"/>
        </w:rPr>
        <w:t>Subpart 1.</w:t>
      </w:r>
      <w:r w:rsidR="00583358">
        <w:rPr>
          <w:rFonts w:cs="Times New Roman"/>
          <w:sz w:val="24"/>
          <w:szCs w:val="24"/>
        </w:rPr>
        <w:t xml:space="preserve"> </w:t>
      </w:r>
      <w:proofErr w:type="gramStart"/>
      <w:r w:rsidRPr="0001765D">
        <w:rPr>
          <w:rFonts w:cs="Times New Roman"/>
          <w:b/>
          <w:sz w:val="24"/>
          <w:szCs w:val="24"/>
        </w:rPr>
        <w:t>Request.</w:t>
      </w:r>
      <w:proofErr w:type="gramEnd"/>
      <w:r w:rsidR="00583358">
        <w:rPr>
          <w:rFonts w:cs="Times New Roman"/>
          <w:sz w:val="24"/>
          <w:szCs w:val="24"/>
        </w:rPr>
        <w:t xml:space="preserve"> </w:t>
      </w:r>
      <w:r w:rsidR="00115810">
        <w:rPr>
          <w:rFonts w:cs="Times New Roman"/>
          <w:sz w:val="24"/>
          <w:szCs w:val="24"/>
        </w:rPr>
        <w:t xml:space="preserve">The operator shall submit to the regulatory authority a </w:t>
      </w:r>
      <w:r w:rsidR="00BD0B79" w:rsidRPr="0001765D">
        <w:rPr>
          <w:rFonts w:cs="Times New Roman"/>
          <w:sz w:val="24"/>
          <w:szCs w:val="24"/>
        </w:rPr>
        <w:t>request to be released from an approved reclamation plan</w:t>
      </w:r>
      <w:r w:rsidR="00115810">
        <w:rPr>
          <w:rFonts w:cs="Times New Roman"/>
          <w:sz w:val="24"/>
          <w:szCs w:val="24"/>
        </w:rPr>
        <w:t>.</w:t>
      </w:r>
      <w:r w:rsidR="00583358">
        <w:rPr>
          <w:rFonts w:cs="Times New Roman"/>
          <w:sz w:val="24"/>
          <w:szCs w:val="24"/>
        </w:rPr>
        <w:t xml:space="preserve"> </w:t>
      </w:r>
      <w:r w:rsidR="00115810">
        <w:rPr>
          <w:rFonts w:cs="Times New Roman"/>
          <w:sz w:val="24"/>
          <w:szCs w:val="24"/>
        </w:rPr>
        <w:t>The request</w:t>
      </w:r>
      <w:r w:rsidR="00BD0B79" w:rsidRPr="0001765D">
        <w:rPr>
          <w:rFonts w:cs="Times New Roman"/>
          <w:sz w:val="24"/>
          <w:szCs w:val="24"/>
        </w:rPr>
        <w:t xml:space="preserve"> must include </w:t>
      </w:r>
      <w:r w:rsidRPr="0001765D">
        <w:rPr>
          <w:rFonts w:cs="Times New Roman"/>
          <w:sz w:val="24"/>
          <w:szCs w:val="24"/>
        </w:rPr>
        <w:t>items A through C.</w:t>
      </w:r>
    </w:p>
    <w:p w14:paraId="68B6BEBB" w14:textId="1DB03BBD" w:rsidR="00BD0B79" w:rsidRPr="0001765D" w:rsidRDefault="00BD0B79" w:rsidP="00F5279B">
      <w:pPr>
        <w:pStyle w:val="ListParagraph"/>
        <w:numPr>
          <w:ilvl w:val="0"/>
          <w:numId w:val="26"/>
        </w:numPr>
        <w:spacing w:afterLines="100" w:after="240" w:line="276" w:lineRule="auto"/>
        <w:contextualSpacing w:val="0"/>
        <w:rPr>
          <w:rFonts w:cs="Times New Roman"/>
          <w:sz w:val="24"/>
          <w:szCs w:val="24"/>
        </w:rPr>
      </w:pPr>
      <w:r w:rsidRPr="0001765D">
        <w:rPr>
          <w:rFonts w:cs="Times New Roman"/>
          <w:sz w:val="24"/>
          <w:szCs w:val="24"/>
        </w:rPr>
        <w:t xml:space="preserve">A declaration by the operator of how each portion of the mine area for which a release is requested has been made to comply with the requirements of parts </w:t>
      </w:r>
      <w:r w:rsidR="003644EC" w:rsidRPr="0001765D">
        <w:rPr>
          <w:rFonts w:cs="Times New Roman"/>
          <w:color w:val="FF0000"/>
          <w:sz w:val="24"/>
          <w:szCs w:val="24"/>
        </w:rPr>
        <w:t>61</w:t>
      </w:r>
      <w:r w:rsidRPr="0001765D">
        <w:rPr>
          <w:rFonts w:cs="Times New Roman"/>
          <w:color w:val="FF0000"/>
          <w:sz w:val="24"/>
          <w:szCs w:val="24"/>
        </w:rPr>
        <w:t>XX.0</w:t>
      </w:r>
      <w:r w:rsidR="003644EC" w:rsidRPr="0001765D">
        <w:rPr>
          <w:rFonts w:cs="Times New Roman"/>
          <w:color w:val="FF0000"/>
          <w:sz w:val="24"/>
          <w:szCs w:val="24"/>
        </w:rPr>
        <w:t>1</w:t>
      </w:r>
      <w:r w:rsidRPr="0001765D">
        <w:rPr>
          <w:rFonts w:cs="Times New Roman"/>
          <w:color w:val="FF0000"/>
          <w:sz w:val="24"/>
          <w:szCs w:val="24"/>
        </w:rPr>
        <w:t xml:space="preserve">00 </w:t>
      </w:r>
      <w:r w:rsidRPr="0001765D">
        <w:rPr>
          <w:rFonts w:cs="Times New Roman"/>
          <w:sz w:val="24"/>
          <w:szCs w:val="24"/>
        </w:rPr>
        <w:t xml:space="preserve">to </w:t>
      </w:r>
      <w:r w:rsidR="003644EC" w:rsidRPr="0001765D">
        <w:rPr>
          <w:rFonts w:cs="Times New Roman"/>
          <w:color w:val="FF0000"/>
          <w:sz w:val="24"/>
          <w:szCs w:val="24"/>
        </w:rPr>
        <w:t>61</w:t>
      </w:r>
      <w:r w:rsidRPr="0001765D">
        <w:rPr>
          <w:rFonts w:cs="Times New Roman"/>
          <w:color w:val="FF0000"/>
          <w:sz w:val="24"/>
          <w:szCs w:val="24"/>
        </w:rPr>
        <w:t>XX</w:t>
      </w:r>
      <w:r w:rsidR="00374102">
        <w:rPr>
          <w:rFonts w:cs="Times New Roman"/>
          <w:color w:val="FF0000"/>
          <w:sz w:val="24"/>
          <w:szCs w:val="24"/>
        </w:rPr>
        <w:t>.026</w:t>
      </w:r>
      <w:r w:rsidRPr="0001765D">
        <w:rPr>
          <w:rFonts w:cs="Times New Roman"/>
          <w:color w:val="FF0000"/>
          <w:sz w:val="24"/>
          <w:szCs w:val="24"/>
        </w:rPr>
        <w:t xml:space="preserve">0 </w:t>
      </w:r>
      <w:r w:rsidRPr="0001765D">
        <w:rPr>
          <w:rFonts w:cs="Times New Roman"/>
          <w:sz w:val="24"/>
          <w:szCs w:val="24"/>
        </w:rPr>
        <w:t>and the conditions placed within the local permit to mine.</w:t>
      </w:r>
    </w:p>
    <w:p w14:paraId="45C0083D" w14:textId="77777777" w:rsidR="00BD0B79" w:rsidRPr="0001765D" w:rsidRDefault="00BD0B79" w:rsidP="00F5279B">
      <w:pPr>
        <w:pStyle w:val="ListParagraph"/>
        <w:numPr>
          <w:ilvl w:val="0"/>
          <w:numId w:val="26"/>
        </w:numPr>
        <w:spacing w:afterLines="100" w:after="240" w:line="276" w:lineRule="auto"/>
        <w:contextualSpacing w:val="0"/>
        <w:rPr>
          <w:rFonts w:cs="Times New Roman"/>
          <w:sz w:val="24"/>
          <w:szCs w:val="24"/>
        </w:rPr>
      </w:pPr>
      <w:r w:rsidRPr="0001765D">
        <w:rPr>
          <w:rFonts w:cs="Times New Roman"/>
          <w:sz w:val="24"/>
          <w:szCs w:val="24"/>
        </w:rPr>
        <w:t>Identification of the ownership of the mine area</w:t>
      </w:r>
      <w:r w:rsidR="003644EC" w:rsidRPr="0001765D">
        <w:rPr>
          <w:rFonts w:cs="Times New Roman"/>
          <w:sz w:val="24"/>
          <w:szCs w:val="24"/>
        </w:rPr>
        <w:t>.</w:t>
      </w:r>
    </w:p>
    <w:p w14:paraId="7308F31C" w14:textId="77777777" w:rsidR="00BD0B79" w:rsidRPr="0001765D" w:rsidRDefault="00BD0B79" w:rsidP="00F5279B">
      <w:pPr>
        <w:pStyle w:val="ListParagraph"/>
        <w:numPr>
          <w:ilvl w:val="0"/>
          <w:numId w:val="26"/>
        </w:numPr>
        <w:spacing w:afterLines="100" w:after="240" w:line="276" w:lineRule="auto"/>
        <w:contextualSpacing w:val="0"/>
        <w:rPr>
          <w:rFonts w:cs="Times New Roman"/>
          <w:sz w:val="24"/>
          <w:szCs w:val="24"/>
        </w:rPr>
      </w:pPr>
      <w:r w:rsidRPr="0001765D">
        <w:rPr>
          <w:rFonts w:cs="Times New Roman"/>
          <w:sz w:val="24"/>
          <w:szCs w:val="24"/>
        </w:rPr>
        <w:t>A map that prepared by a qualified professional that shows the following:</w:t>
      </w:r>
    </w:p>
    <w:p w14:paraId="3963690A" w14:textId="77777777" w:rsidR="00BD0B79" w:rsidRPr="0001765D" w:rsidRDefault="00BD0B79" w:rsidP="00F5279B">
      <w:pPr>
        <w:pStyle w:val="ListParagraph"/>
        <w:numPr>
          <w:ilvl w:val="0"/>
          <w:numId w:val="27"/>
        </w:numPr>
        <w:spacing w:afterLines="100" w:after="240" w:line="276" w:lineRule="auto"/>
        <w:contextualSpacing w:val="0"/>
        <w:rPr>
          <w:rFonts w:cs="Times New Roman"/>
          <w:sz w:val="24"/>
          <w:szCs w:val="24"/>
        </w:rPr>
      </w:pPr>
      <w:r w:rsidRPr="0001765D">
        <w:rPr>
          <w:rFonts w:cs="Times New Roman"/>
          <w:sz w:val="24"/>
          <w:szCs w:val="24"/>
        </w:rPr>
        <w:t>the location and status of all mining land forms and facilities created or used during the mining operation</w:t>
      </w:r>
      <w:r w:rsidR="003644EC" w:rsidRPr="0001765D">
        <w:rPr>
          <w:rFonts w:cs="Times New Roman"/>
          <w:sz w:val="24"/>
          <w:szCs w:val="24"/>
        </w:rPr>
        <w:t>;</w:t>
      </w:r>
    </w:p>
    <w:p w14:paraId="35C185D1" w14:textId="77777777" w:rsidR="00BD0B79" w:rsidRDefault="00BD0B79" w:rsidP="00F5279B">
      <w:pPr>
        <w:pStyle w:val="ListParagraph"/>
        <w:numPr>
          <w:ilvl w:val="0"/>
          <w:numId w:val="27"/>
        </w:numPr>
        <w:spacing w:afterLines="100" w:after="240" w:line="276" w:lineRule="auto"/>
        <w:contextualSpacing w:val="0"/>
        <w:rPr>
          <w:rFonts w:cs="Times New Roman"/>
          <w:sz w:val="24"/>
          <w:szCs w:val="24"/>
        </w:rPr>
      </w:pPr>
      <w:r w:rsidRPr="0001765D">
        <w:rPr>
          <w:rFonts w:cs="Times New Roman"/>
          <w:sz w:val="24"/>
          <w:szCs w:val="24"/>
        </w:rPr>
        <w:t>the areas for which the release is being requested</w:t>
      </w:r>
      <w:r w:rsidR="003644EC" w:rsidRPr="0001765D">
        <w:rPr>
          <w:rFonts w:cs="Times New Roman"/>
          <w:sz w:val="24"/>
          <w:szCs w:val="24"/>
        </w:rPr>
        <w:t>;</w:t>
      </w:r>
    </w:p>
    <w:p w14:paraId="75C5562D" w14:textId="4F060D2C" w:rsidR="00115810" w:rsidRPr="0001765D" w:rsidRDefault="00115810" w:rsidP="00F5279B">
      <w:pPr>
        <w:pStyle w:val="ListParagraph"/>
        <w:numPr>
          <w:ilvl w:val="0"/>
          <w:numId w:val="27"/>
        </w:numPr>
        <w:spacing w:afterLines="100" w:after="240" w:line="276" w:lineRule="auto"/>
        <w:contextualSpacing w:val="0"/>
        <w:rPr>
          <w:rFonts w:cs="Times New Roman"/>
          <w:sz w:val="24"/>
          <w:szCs w:val="24"/>
        </w:rPr>
      </w:pPr>
      <w:r>
        <w:rPr>
          <w:rFonts w:cs="Times New Roman"/>
          <w:sz w:val="24"/>
          <w:szCs w:val="24"/>
        </w:rPr>
        <w:t xml:space="preserve">location of open and sealed water wells; </w:t>
      </w:r>
    </w:p>
    <w:p w14:paraId="5C376CF4" w14:textId="77777777" w:rsidR="00BD0B79" w:rsidRPr="0001765D" w:rsidRDefault="00BD0B79" w:rsidP="00F5279B">
      <w:pPr>
        <w:pStyle w:val="ListParagraph"/>
        <w:numPr>
          <w:ilvl w:val="0"/>
          <w:numId w:val="27"/>
        </w:numPr>
        <w:spacing w:afterLines="100" w:after="240" w:line="276" w:lineRule="auto"/>
        <w:contextualSpacing w:val="0"/>
        <w:rPr>
          <w:rFonts w:cs="Times New Roman"/>
          <w:sz w:val="24"/>
          <w:szCs w:val="24"/>
        </w:rPr>
      </w:pPr>
      <w:r w:rsidRPr="0001765D">
        <w:rPr>
          <w:rFonts w:cs="Times New Roman"/>
          <w:sz w:val="24"/>
          <w:szCs w:val="24"/>
        </w:rPr>
        <w:t>the areas on which postclosure maintenance is being conducted</w:t>
      </w:r>
      <w:r w:rsidR="003644EC" w:rsidRPr="0001765D">
        <w:rPr>
          <w:rFonts w:cs="Times New Roman"/>
          <w:sz w:val="24"/>
          <w:szCs w:val="24"/>
        </w:rPr>
        <w:t>;</w:t>
      </w:r>
    </w:p>
    <w:p w14:paraId="555BB829" w14:textId="77777777" w:rsidR="00BD0B79" w:rsidRPr="0001765D" w:rsidRDefault="00BD0B79" w:rsidP="00F5279B">
      <w:pPr>
        <w:pStyle w:val="ListParagraph"/>
        <w:numPr>
          <w:ilvl w:val="0"/>
          <w:numId w:val="27"/>
        </w:numPr>
        <w:spacing w:afterLines="100" w:after="240" w:line="276" w:lineRule="auto"/>
        <w:contextualSpacing w:val="0"/>
        <w:rPr>
          <w:rFonts w:cs="Times New Roman"/>
          <w:sz w:val="24"/>
          <w:szCs w:val="24"/>
        </w:rPr>
      </w:pPr>
      <w:r w:rsidRPr="0001765D">
        <w:rPr>
          <w:rFonts w:cs="Times New Roman"/>
          <w:sz w:val="24"/>
          <w:szCs w:val="24"/>
        </w:rPr>
        <w:t>the final topography of all mining land forms</w:t>
      </w:r>
      <w:r w:rsidR="003644EC" w:rsidRPr="0001765D">
        <w:rPr>
          <w:rFonts w:cs="Times New Roman"/>
          <w:sz w:val="24"/>
          <w:szCs w:val="24"/>
        </w:rPr>
        <w:t>;</w:t>
      </w:r>
    </w:p>
    <w:p w14:paraId="3AB4EFD6" w14:textId="15768565" w:rsidR="00BD0B79" w:rsidRPr="0001765D" w:rsidRDefault="00BD0B79" w:rsidP="00F5279B">
      <w:pPr>
        <w:pStyle w:val="ListParagraph"/>
        <w:numPr>
          <w:ilvl w:val="0"/>
          <w:numId w:val="27"/>
        </w:numPr>
        <w:spacing w:afterLines="100" w:after="240" w:line="276" w:lineRule="auto"/>
        <w:contextualSpacing w:val="0"/>
        <w:rPr>
          <w:rFonts w:cs="Times New Roman"/>
          <w:sz w:val="24"/>
          <w:szCs w:val="24"/>
        </w:rPr>
      </w:pPr>
      <w:r w:rsidRPr="0001765D">
        <w:rPr>
          <w:rFonts w:cs="Times New Roman"/>
          <w:sz w:val="24"/>
          <w:szCs w:val="24"/>
        </w:rPr>
        <w:t>the location, type, extent, percent coverage of vegetation that has been established</w:t>
      </w:r>
      <w:r w:rsidR="003644EC" w:rsidRPr="0001765D">
        <w:rPr>
          <w:rFonts w:cs="Times New Roman"/>
          <w:sz w:val="24"/>
          <w:szCs w:val="24"/>
        </w:rPr>
        <w:t>;</w:t>
      </w:r>
    </w:p>
    <w:p w14:paraId="4A61B0A5" w14:textId="77777777" w:rsidR="00BD0B79" w:rsidRPr="0001765D" w:rsidRDefault="00BD0B79" w:rsidP="00F5279B">
      <w:pPr>
        <w:pStyle w:val="ListParagraph"/>
        <w:numPr>
          <w:ilvl w:val="0"/>
          <w:numId w:val="27"/>
        </w:numPr>
        <w:spacing w:afterLines="100" w:after="240" w:line="276" w:lineRule="auto"/>
        <w:contextualSpacing w:val="0"/>
        <w:rPr>
          <w:rFonts w:cs="Times New Roman"/>
          <w:sz w:val="24"/>
          <w:szCs w:val="24"/>
        </w:rPr>
      </w:pPr>
      <w:r w:rsidRPr="0001765D">
        <w:rPr>
          <w:rFonts w:cs="Times New Roman"/>
          <w:sz w:val="24"/>
          <w:szCs w:val="24"/>
        </w:rPr>
        <w:t>the existing and ultimate anticipated level of groundwater</w:t>
      </w:r>
      <w:r w:rsidR="003644EC" w:rsidRPr="0001765D">
        <w:rPr>
          <w:rFonts w:cs="Times New Roman"/>
          <w:sz w:val="24"/>
          <w:szCs w:val="24"/>
        </w:rPr>
        <w:t>;</w:t>
      </w:r>
    </w:p>
    <w:p w14:paraId="20C283DC" w14:textId="716372CE" w:rsidR="00BD0B79" w:rsidRPr="0001765D" w:rsidRDefault="00BD0B79" w:rsidP="00F5279B">
      <w:pPr>
        <w:pStyle w:val="ListParagraph"/>
        <w:numPr>
          <w:ilvl w:val="0"/>
          <w:numId w:val="27"/>
        </w:numPr>
        <w:spacing w:afterLines="100" w:after="240" w:line="276" w:lineRule="auto"/>
        <w:contextualSpacing w:val="0"/>
        <w:rPr>
          <w:rFonts w:cs="Times New Roman"/>
          <w:sz w:val="24"/>
          <w:szCs w:val="24"/>
        </w:rPr>
      </w:pPr>
      <w:r w:rsidRPr="0001765D">
        <w:rPr>
          <w:rFonts w:cs="Times New Roman"/>
          <w:sz w:val="24"/>
          <w:szCs w:val="24"/>
        </w:rPr>
        <w:t>the locations of safe access</w:t>
      </w:r>
      <w:r w:rsidR="00C02D5F">
        <w:rPr>
          <w:rFonts w:cs="Times New Roman"/>
          <w:sz w:val="24"/>
          <w:szCs w:val="24"/>
        </w:rPr>
        <w:t xml:space="preserve"> points</w:t>
      </w:r>
      <w:r w:rsidRPr="0001765D">
        <w:rPr>
          <w:rFonts w:cs="Times New Roman"/>
          <w:sz w:val="24"/>
          <w:szCs w:val="24"/>
        </w:rPr>
        <w:t xml:space="preserve"> of any </w:t>
      </w:r>
      <w:r w:rsidR="00C02D5F">
        <w:rPr>
          <w:rFonts w:cs="Times New Roman"/>
          <w:sz w:val="24"/>
          <w:szCs w:val="24"/>
        </w:rPr>
        <w:t>constructed water body</w:t>
      </w:r>
      <w:r w:rsidR="003644EC" w:rsidRPr="0001765D">
        <w:rPr>
          <w:rFonts w:cs="Times New Roman"/>
          <w:sz w:val="24"/>
          <w:szCs w:val="24"/>
        </w:rPr>
        <w:t>;</w:t>
      </w:r>
    </w:p>
    <w:p w14:paraId="55B77ABC" w14:textId="3966BE60" w:rsidR="00115810" w:rsidRDefault="008D6778" w:rsidP="00F5279B">
      <w:pPr>
        <w:pStyle w:val="ListParagraph"/>
        <w:numPr>
          <w:ilvl w:val="0"/>
          <w:numId w:val="27"/>
        </w:numPr>
        <w:spacing w:afterLines="100" w:after="240" w:line="276" w:lineRule="auto"/>
        <w:contextualSpacing w:val="0"/>
        <w:rPr>
          <w:rFonts w:cs="Times New Roman"/>
          <w:sz w:val="24"/>
          <w:szCs w:val="24"/>
        </w:rPr>
      </w:pPr>
      <w:r>
        <w:rPr>
          <w:rFonts w:cs="Times New Roman"/>
          <w:sz w:val="24"/>
          <w:szCs w:val="24"/>
        </w:rPr>
        <w:lastRenderedPageBreak/>
        <w:t xml:space="preserve">if applicable, </w:t>
      </w:r>
      <w:r w:rsidR="00BD0B79" w:rsidRPr="0001765D">
        <w:rPr>
          <w:rFonts w:cs="Times New Roman"/>
          <w:sz w:val="24"/>
          <w:szCs w:val="24"/>
        </w:rPr>
        <w:t>the location of all sealed access points to underground mine workings</w:t>
      </w:r>
      <w:r w:rsidR="003644EC" w:rsidRPr="0001765D">
        <w:rPr>
          <w:rFonts w:cs="Times New Roman"/>
          <w:sz w:val="24"/>
          <w:szCs w:val="24"/>
        </w:rPr>
        <w:t>;</w:t>
      </w:r>
    </w:p>
    <w:p w14:paraId="525716CC" w14:textId="57E46536" w:rsidR="00F837A6" w:rsidRPr="00FC795D" w:rsidRDefault="00115810" w:rsidP="00F5279B">
      <w:pPr>
        <w:pStyle w:val="ListParagraph"/>
        <w:numPr>
          <w:ilvl w:val="0"/>
          <w:numId w:val="27"/>
        </w:numPr>
        <w:tabs>
          <w:tab w:val="left" w:pos="1530"/>
        </w:tabs>
        <w:spacing w:afterLines="100" w:after="240" w:line="276" w:lineRule="auto"/>
        <w:contextualSpacing w:val="0"/>
        <w:rPr>
          <w:rFonts w:cs="Times New Roman"/>
          <w:sz w:val="24"/>
          <w:szCs w:val="24"/>
        </w:rPr>
      </w:pPr>
      <w:r w:rsidRPr="00FC795D">
        <w:rPr>
          <w:rFonts w:cs="Times New Roman"/>
          <w:sz w:val="24"/>
          <w:szCs w:val="24"/>
        </w:rPr>
        <w:t xml:space="preserve">the </w:t>
      </w:r>
      <w:r w:rsidR="00BD0B79" w:rsidRPr="00FC795D">
        <w:rPr>
          <w:rFonts w:cs="Times New Roman"/>
          <w:sz w:val="24"/>
          <w:szCs w:val="24"/>
        </w:rPr>
        <w:t xml:space="preserve">location of any approved </w:t>
      </w:r>
      <w:proofErr w:type="spellStart"/>
      <w:r w:rsidR="00BD0B79" w:rsidRPr="00FC795D">
        <w:rPr>
          <w:rFonts w:cs="Times New Roman"/>
          <w:sz w:val="24"/>
          <w:szCs w:val="24"/>
        </w:rPr>
        <w:t>highwalls</w:t>
      </w:r>
      <w:proofErr w:type="spellEnd"/>
      <w:r w:rsidR="00BD0B79" w:rsidRPr="00FC795D">
        <w:rPr>
          <w:rFonts w:cs="Times New Roman"/>
          <w:sz w:val="24"/>
          <w:szCs w:val="24"/>
        </w:rPr>
        <w:t xml:space="preserve"> or gradients that exceed a </w:t>
      </w:r>
      <w:r w:rsidR="00FE4AB1">
        <w:rPr>
          <w:rFonts w:cs="Times New Roman"/>
          <w:sz w:val="24"/>
          <w:szCs w:val="24"/>
        </w:rPr>
        <w:t>3:1 horizontal to vertical slopes</w:t>
      </w:r>
      <w:r w:rsidR="003644EC" w:rsidRPr="00FC795D">
        <w:rPr>
          <w:rFonts w:cs="Times New Roman"/>
          <w:sz w:val="24"/>
          <w:szCs w:val="24"/>
        </w:rPr>
        <w:t>; and</w:t>
      </w:r>
    </w:p>
    <w:p w14:paraId="2BA610B3" w14:textId="34E7D2C1" w:rsidR="00407B0E" w:rsidRPr="00407B0E" w:rsidRDefault="00BD0B79" w:rsidP="00F5279B">
      <w:pPr>
        <w:pStyle w:val="ListParagraph"/>
        <w:numPr>
          <w:ilvl w:val="0"/>
          <w:numId w:val="27"/>
        </w:numPr>
        <w:tabs>
          <w:tab w:val="left" w:pos="1530"/>
        </w:tabs>
        <w:spacing w:afterLines="100" w:after="240" w:line="276" w:lineRule="auto"/>
        <w:contextualSpacing w:val="0"/>
        <w:rPr>
          <w:rFonts w:cs="Times New Roman"/>
          <w:sz w:val="24"/>
          <w:szCs w:val="24"/>
        </w:rPr>
      </w:pPr>
      <w:proofErr w:type="gramStart"/>
      <w:r w:rsidRPr="00FC795D">
        <w:rPr>
          <w:rFonts w:cs="Times New Roman"/>
          <w:sz w:val="24"/>
          <w:szCs w:val="24"/>
        </w:rPr>
        <w:t>other</w:t>
      </w:r>
      <w:proofErr w:type="gramEnd"/>
      <w:r w:rsidRPr="00FC795D">
        <w:rPr>
          <w:rFonts w:cs="Times New Roman"/>
          <w:sz w:val="24"/>
          <w:szCs w:val="24"/>
        </w:rPr>
        <w:t xml:space="preserve"> test</w:t>
      </w:r>
      <w:r w:rsidR="00F837A6" w:rsidRPr="00FC795D">
        <w:rPr>
          <w:rFonts w:cs="Times New Roman"/>
          <w:sz w:val="24"/>
          <w:szCs w:val="24"/>
        </w:rPr>
        <w:t xml:space="preserve">s or borings </w:t>
      </w:r>
      <w:r w:rsidRPr="00FC795D">
        <w:rPr>
          <w:rFonts w:cs="Times New Roman"/>
          <w:sz w:val="24"/>
          <w:szCs w:val="24"/>
        </w:rPr>
        <w:t>specified by regulatory authority within the approv</w:t>
      </w:r>
      <w:r w:rsidR="00F837A6" w:rsidRPr="00FC795D">
        <w:rPr>
          <w:rFonts w:cs="Times New Roman"/>
          <w:sz w:val="24"/>
          <w:szCs w:val="24"/>
        </w:rPr>
        <w:t>ed</w:t>
      </w:r>
      <w:r w:rsidRPr="00FC795D">
        <w:rPr>
          <w:rFonts w:cs="Times New Roman"/>
          <w:sz w:val="24"/>
          <w:szCs w:val="24"/>
        </w:rPr>
        <w:t xml:space="preserve"> reclamation plan.</w:t>
      </w:r>
    </w:p>
    <w:p w14:paraId="714E9635" w14:textId="3D3DDC65" w:rsidR="00407B0E" w:rsidRPr="00407B0E" w:rsidRDefault="00407B0E" w:rsidP="00262775">
      <w:pPr>
        <w:pStyle w:val="ItemHeading"/>
        <w:spacing w:afterLines="100" w:after="240"/>
        <w:rPr>
          <w:sz w:val="24"/>
        </w:rPr>
      </w:pPr>
      <w:proofErr w:type="gramStart"/>
      <w:r w:rsidRPr="00407B0E">
        <w:rPr>
          <w:sz w:val="24"/>
        </w:rPr>
        <w:t>61XX</w:t>
      </w:r>
      <w:r w:rsidR="00F15EE4">
        <w:rPr>
          <w:sz w:val="24"/>
        </w:rPr>
        <w:t>.042</w:t>
      </w:r>
      <w:r w:rsidRPr="00407B0E">
        <w:rPr>
          <w:sz w:val="24"/>
        </w:rPr>
        <w:t>0 RELEASE OF FINANCIAL ASSURANCE</w:t>
      </w:r>
      <w:r w:rsidR="00970BFA">
        <w:rPr>
          <w:sz w:val="24"/>
        </w:rPr>
        <w:t>.</w:t>
      </w:r>
      <w:proofErr w:type="gramEnd"/>
    </w:p>
    <w:p w14:paraId="78052E00" w14:textId="4226F2B8" w:rsidR="00407B0E" w:rsidRDefault="00407B0E" w:rsidP="00262775">
      <w:pPr>
        <w:spacing w:before="100" w:beforeAutospacing="1" w:afterLines="100" w:after="240" w:line="276" w:lineRule="auto"/>
        <w:ind w:firstLine="360"/>
        <w:rPr>
          <w:rFonts w:cs="Times New Roman"/>
          <w:sz w:val="24"/>
          <w:szCs w:val="24"/>
        </w:rPr>
      </w:pPr>
      <w:r w:rsidRPr="0001765D">
        <w:rPr>
          <w:rFonts w:cs="Times New Roman"/>
          <w:sz w:val="24"/>
          <w:szCs w:val="24"/>
        </w:rPr>
        <w:t>Subp</w:t>
      </w:r>
      <w:r>
        <w:rPr>
          <w:rFonts w:cs="Times New Roman"/>
          <w:sz w:val="24"/>
          <w:szCs w:val="24"/>
        </w:rPr>
        <w:t>art 1.</w:t>
      </w:r>
      <w:r w:rsidRPr="0001765D">
        <w:rPr>
          <w:rFonts w:cs="Times New Roman"/>
          <w:sz w:val="24"/>
          <w:szCs w:val="24"/>
        </w:rPr>
        <w:t xml:space="preserve"> </w:t>
      </w:r>
      <w:proofErr w:type="gramStart"/>
      <w:r>
        <w:rPr>
          <w:rFonts w:cs="Times New Roman"/>
          <w:b/>
          <w:sz w:val="24"/>
          <w:szCs w:val="24"/>
        </w:rPr>
        <w:t>Notification</w:t>
      </w:r>
      <w:r w:rsidRPr="0001765D">
        <w:rPr>
          <w:rFonts w:cs="Times New Roman"/>
          <w:b/>
          <w:sz w:val="24"/>
          <w:szCs w:val="24"/>
        </w:rPr>
        <w:t>.</w:t>
      </w:r>
      <w:proofErr w:type="gramEnd"/>
      <w:r w:rsidR="00583358">
        <w:rPr>
          <w:rFonts w:cs="Times New Roman"/>
          <w:sz w:val="24"/>
          <w:szCs w:val="24"/>
        </w:rPr>
        <w:t xml:space="preserve"> </w:t>
      </w:r>
      <w:r w:rsidRPr="0001765D">
        <w:rPr>
          <w:rFonts w:cs="Times New Roman"/>
          <w:sz w:val="24"/>
          <w:szCs w:val="24"/>
        </w:rPr>
        <w:t xml:space="preserve">The operator shall </w:t>
      </w:r>
      <w:r>
        <w:rPr>
          <w:rFonts w:cs="Times New Roman"/>
          <w:sz w:val="24"/>
          <w:szCs w:val="24"/>
        </w:rPr>
        <w:t>apply to</w:t>
      </w:r>
      <w:r w:rsidRPr="0001765D">
        <w:rPr>
          <w:rFonts w:cs="Times New Roman"/>
          <w:sz w:val="24"/>
          <w:szCs w:val="24"/>
        </w:rPr>
        <w:t xml:space="preserve"> the regulatory authority</w:t>
      </w:r>
      <w:r>
        <w:rPr>
          <w:rFonts w:cs="Times New Roman"/>
          <w:sz w:val="24"/>
          <w:szCs w:val="24"/>
        </w:rPr>
        <w:t xml:space="preserve"> for </w:t>
      </w:r>
      <w:r w:rsidR="008901F4">
        <w:rPr>
          <w:rFonts w:cs="Times New Roman"/>
          <w:sz w:val="24"/>
          <w:szCs w:val="24"/>
        </w:rPr>
        <w:t>the release of financial assurance</w:t>
      </w:r>
      <w:r w:rsidRPr="0001765D">
        <w:rPr>
          <w:rFonts w:cs="Times New Roman"/>
          <w:sz w:val="24"/>
          <w:szCs w:val="24"/>
        </w:rPr>
        <w:t>, by filing a notice of completion</w:t>
      </w:r>
      <w:r>
        <w:rPr>
          <w:rFonts w:cs="Times New Roman"/>
          <w:sz w:val="24"/>
          <w:szCs w:val="24"/>
        </w:rPr>
        <w:t xml:space="preserve"> under </w:t>
      </w:r>
      <w:r w:rsidRPr="005620F2">
        <w:rPr>
          <w:rFonts w:cs="Times New Roman"/>
          <w:color w:val="FF0000"/>
          <w:sz w:val="24"/>
          <w:szCs w:val="24"/>
        </w:rPr>
        <w:t>61XX.0410</w:t>
      </w:r>
      <w:r w:rsidRPr="0001765D">
        <w:rPr>
          <w:rFonts w:cs="Times New Roman"/>
          <w:sz w:val="24"/>
          <w:szCs w:val="24"/>
        </w:rPr>
        <w:t xml:space="preserve">, at the time the operator determines that reclamation of any portion of the </w:t>
      </w:r>
      <w:r>
        <w:rPr>
          <w:rFonts w:cs="Times New Roman"/>
          <w:sz w:val="24"/>
          <w:szCs w:val="24"/>
        </w:rPr>
        <w:t>mine area</w:t>
      </w:r>
      <w:r w:rsidRPr="0001765D">
        <w:rPr>
          <w:rFonts w:cs="Times New Roman"/>
          <w:sz w:val="24"/>
          <w:szCs w:val="24"/>
        </w:rPr>
        <w:t xml:space="preserve">, corrective action, or entire </w:t>
      </w:r>
      <w:r>
        <w:rPr>
          <w:rFonts w:cs="Times New Roman"/>
          <w:sz w:val="24"/>
          <w:szCs w:val="24"/>
        </w:rPr>
        <w:t>mine area</w:t>
      </w:r>
      <w:r w:rsidRPr="0001765D">
        <w:rPr>
          <w:rFonts w:cs="Times New Roman"/>
          <w:sz w:val="24"/>
          <w:szCs w:val="24"/>
        </w:rPr>
        <w:t xml:space="preserve"> </w:t>
      </w:r>
      <w:r>
        <w:rPr>
          <w:rFonts w:cs="Times New Roman"/>
          <w:sz w:val="24"/>
          <w:szCs w:val="24"/>
        </w:rPr>
        <w:t xml:space="preserve">satisfies all terms and conditions of parts </w:t>
      </w:r>
      <w:r w:rsidRPr="00407B0E">
        <w:rPr>
          <w:rFonts w:cs="Times New Roman"/>
          <w:color w:val="FF0000"/>
          <w:sz w:val="24"/>
          <w:szCs w:val="24"/>
        </w:rPr>
        <w:t xml:space="preserve">61XX.0100 </w:t>
      </w:r>
      <w:r w:rsidRPr="00217F64">
        <w:rPr>
          <w:rFonts w:cs="Times New Roman"/>
          <w:sz w:val="24"/>
          <w:szCs w:val="24"/>
        </w:rPr>
        <w:t>to</w:t>
      </w:r>
      <w:r w:rsidRPr="00407B0E">
        <w:rPr>
          <w:rFonts w:cs="Times New Roman"/>
          <w:color w:val="FF0000"/>
          <w:sz w:val="24"/>
          <w:szCs w:val="24"/>
        </w:rPr>
        <w:t xml:space="preserve"> 61XX.0260</w:t>
      </w:r>
      <w:r w:rsidRPr="0001765D">
        <w:rPr>
          <w:rFonts w:cs="Times New Roman"/>
          <w:sz w:val="24"/>
          <w:szCs w:val="24"/>
        </w:rPr>
        <w:t>.</w:t>
      </w:r>
    </w:p>
    <w:p w14:paraId="6093FF1E" w14:textId="24BA3310" w:rsidR="00407B0E" w:rsidRPr="00407B0E" w:rsidRDefault="00407B0E" w:rsidP="00262775">
      <w:pPr>
        <w:spacing w:before="100" w:beforeAutospacing="1" w:afterLines="100" w:after="240" w:line="276" w:lineRule="auto"/>
        <w:ind w:firstLine="360"/>
        <w:rPr>
          <w:rFonts w:cs="Times New Roman"/>
          <w:sz w:val="24"/>
          <w:szCs w:val="24"/>
        </w:rPr>
      </w:pPr>
      <w:proofErr w:type="gramStart"/>
      <w:r>
        <w:rPr>
          <w:rFonts w:cs="Times New Roman"/>
          <w:sz w:val="24"/>
          <w:szCs w:val="24"/>
        </w:rPr>
        <w:t>Subp.</w:t>
      </w:r>
      <w:proofErr w:type="gramEnd"/>
      <w:r>
        <w:rPr>
          <w:rFonts w:cs="Times New Roman"/>
          <w:sz w:val="24"/>
          <w:szCs w:val="24"/>
        </w:rPr>
        <w:t xml:space="preserve"> 2. </w:t>
      </w:r>
      <w:r w:rsidRPr="00407B0E">
        <w:rPr>
          <w:rFonts w:cs="Times New Roman"/>
          <w:b/>
          <w:sz w:val="24"/>
          <w:szCs w:val="24"/>
        </w:rPr>
        <w:t>Determination of completeness.</w:t>
      </w:r>
      <w:r>
        <w:rPr>
          <w:rFonts w:cs="Times New Roman"/>
          <w:sz w:val="24"/>
          <w:szCs w:val="24"/>
        </w:rPr>
        <w:t xml:space="preserve"> </w:t>
      </w:r>
      <w:r w:rsidRPr="0001765D">
        <w:rPr>
          <w:rFonts w:cs="Times New Roman"/>
          <w:sz w:val="24"/>
          <w:szCs w:val="24"/>
        </w:rPr>
        <w:t xml:space="preserve">The regulatory authority shall inspect the </w:t>
      </w:r>
      <w:r>
        <w:rPr>
          <w:rFonts w:cs="Times New Roman"/>
          <w:sz w:val="24"/>
          <w:szCs w:val="24"/>
        </w:rPr>
        <w:t>mine area</w:t>
      </w:r>
      <w:r w:rsidRPr="0001765D">
        <w:rPr>
          <w:rFonts w:cs="Times New Roman"/>
          <w:sz w:val="24"/>
          <w:szCs w:val="24"/>
        </w:rPr>
        <w:t xml:space="preserve"> or portion thereof that was the subject of the notice of completion to make </w:t>
      </w:r>
      <w:r w:rsidR="00970BFA">
        <w:rPr>
          <w:rFonts w:cs="Times New Roman"/>
          <w:sz w:val="24"/>
          <w:szCs w:val="24"/>
        </w:rPr>
        <w:t xml:space="preserve">a </w:t>
      </w:r>
      <w:r w:rsidRPr="0001765D">
        <w:rPr>
          <w:rFonts w:cs="Times New Roman"/>
          <w:sz w:val="24"/>
          <w:szCs w:val="24"/>
        </w:rPr>
        <w:t>determination of completion</w:t>
      </w:r>
      <w:r>
        <w:rPr>
          <w:rFonts w:cs="Times New Roman"/>
          <w:sz w:val="24"/>
          <w:szCs w:val="24"/>
        </w:rPr>
        <w:t xml:space="preserve"> using criteria under </w:t>
      </w:r>
      <w:r w:rsidRPr="00407B0E">
        <w:rPr>
          <w:rFonts w:cs="Times New Roman"/>
          <w:color w:val="FF0000"/>
          <w:sz w:val="24"/>
          <w:szCs w:val="24"/>
        </w:rPr>
        <w:t>61XX.0240</w:t>
      </w:r>
      <w:r w:rsidRPr="0001765D">
        <w:rPr>
          <w:rFonts w:cs="Times New Roman"/>
          <w:sz w:val="24"/>
          <w:szCs w:val="24"/>
        </w:rPr>
        <w:t>.</w:t>
      </w:r>
      <w:r w:rsidR="00583358">
        <w:rPr>
          <w:rFonts w:cs="Times New Roman"/>
          <w:sz w:val="24"/>
          <w:szCs w:val="24"/>
        </w:rPr>
        <w:t xml:space="preserve"> </w:t>
      </w:r>
      <w:r w:rsidRPr="0001765D">
        <w:rPr>
          <w:rFonts w:cs="Times New Roman"/>
          <w:sz w:val="24"/>
          <w:szCs w:val="24"/>
        </w:rPr>
        <w:t xml:space="preserve">The regulatory authority, in evaluating </w:t>
      </w:r>
      <w:r>
        <w:rPr>
          <w:rFonts w:cs="Times New Roman"/>
          <w:sz w:val="24"/>
          <w:szCs w:val="24"/>
        </w:rPr>
        <w:t>reclamation completion</w:t>
      </w:r>
      <w:r w:rsidRPr="0001765D">
        <w:rPr>
          <w:rFonts w:cs="Times New Roman"/>
          <w:sz w:val="24"/>
          <w:szCs w:val="24"/>
        </w:rPr>
        <w:t>, shall use individuals with documented experience in the analysis.</w:t>
      </w:r>
      <w:r w:rsidR="00583358">
        <w:rPr>
          <w:rFonts w:cs="Times New Roman"/>
          <w:sz w:val="24"/>
          <w:szCs w:val="24"/>
        </w:rPr>
        <w:t xml:space="preserve"> </w:t>
      </w:r>
      <w:r w:rsidRPr="0001765D">
        <w:rPr>
          <w:rFonts w:cs="Times New Roman"/>
          <w:sz w:val="24"/>
          <w:szCs w:val="24"/>
        </w:rPr>
        <w:t xml:space="preserve">The reasonable cost of the evaluation </w:t>
      </w:r>
      <w:r>
        <w:rPr>
          <w:rFonts w:cs="Times New Roman"/>
          <w:sz w:val="24"/>
          <w:szCs w:val="24"/>
        </w:rPr>
        <w:t>must</w:t>
      </w:r>
      <w:r w:rsidRPr="0001765D">
        <w:rPr>
          <w:rFonts w:cs="Times New Roman"/>
          <w:sz w:val="24"/>
          <w:szCs w:val="24"/>
        </w:rPr>
        <w:t xml:space="preserve"> be paid by the applicant</w:t>
      </w:r>
      <w:r>
        <w:rPr>
          <w:rFonts w:cs="Times New Roman"/>
          <w:sz w:val="24"/>
          <w:szCs w:val="24"/>
        </w:rPr>
        <w:t xml:space="preserve">. </w:t>
      </w:r>
      <w:r w:rsidRPr="00407B0E">
        <w:rPr>
          <w:rFonts w:cs="Times New Roman"/>
          <w:sz w:val="24"/>
          <w:szCs w:val="24"/>
        </w:rPr>
        <w:t xml:space="preserve">The regulatory authority </w:t>
      </w:r>
      <w:r w:rsidR="00970BFA">
        <w:rPr>
          <w:rFonts w:cs="Times New Roman"/>
          <w:sz w:val="24"/>
          <w:szCs w:val="24"/>
        </w:rPr>
        <w:t>shall</w:t>
      </w:r>
      <w:r w:rsidRPr="00407B0E">
        <w:rPr>
          <w:rFonts w:cs="Times New Roman"/>
          <w:sz w:val="24"/>
          <w:szCs w:val="24"/>
        </w:rPr>
        <w:t xml:space="preserve"> make a determination under this subsection that:</w:t>
      </w:r>
    </w:p>
    <w:p w14:paraId="28AF1943" w14:textId="11C09B2D" w:rsidR="00407B0E" w:rsidRPr="00407B0E" w:rsidRDefault="00407B0E" w:rsidP="00F5279B">
      <w:pPr>
        <w:pStyle w:val="ListParagraph"/>
        <w:numPr>
          <w:ilvl w:val="0"/>
          <w:numId w:val="22"/>
        </w:numPr>
        <w:spacing w:afterLines="100" w:after="240" w:line="276" w:lineRule="auto"/>
        <w:contextualSpacing w:val="0"/>
        <w:rPr>
          <w:rFonts w:cs="Times New Roman"/>
          <w:sz w:val="24"/>
          <w:szCs w:val="24"/>
        </w:rPr>
      </w:pPr>
      <w:r w:rsidRPr="00407B0E">
        <w:rPr>
          <w:rFonts w:cs="Times New Roman"/>
          <w:sz w:val="24"/>
          <w:szCs w:val="24"/>
        </w:rPr>
        <w:t>Reclamation is not yet complete;</w:t>
      </w:r>
    </w:p>
    <w:p w14:paraId="6068E060" w14:textId="77777777" w:rsidR="00407B0E" w:rsidRPr="0039550C" w:rsidRDefault="00407B0E" w:rsidP="00F5279B">
      <w:pPr>
        <w:pStyle w:val="ListParagraph"/>
        <w:numPr>
          <w:ilvl w:val="0"/>
          <w:numId w:val="22"/>
        </w:numPr>
        <w:spacing w:afterLines="100" w:after="240" w:line="276" w:lineRule="auto"/>
        <w:contextualSpacing w:val="0"/>
        <w:rPr>
          <w:rFonts w:cs="Times New Roman"/>
          <w:sz w:val="24"/>
          <w:szCs w:val="24"/>
        </w:rPr>
      </w:pPr>
      <w:r w:rsidRPr="0001765D">
        <w:rPr>
          <w:rFonts w:cs="Times New Roman"/>
          <w:sz w:val="24"/>
          <w:szCs w:val="24"/>
        </w:rPr>
        <w:t>It is not possible to assess whether reclamation is complete due to weather conditions, snow cover or other relevant factors;</w:t>
      </w:r>
    </w:p>
    <w:p w14:paraId="3274B631" w14:textId="55B69214" w:rsidR="00407B0E" w:rsidRPr="0001765D" w:rsidRDefault="00407B0E" w:rsidP="00F5279B">
      <w:pPr>
        <w:pStyle w:val="ListParagraph"/>
        <w:numPr>
          <w:ilvl w:val="0"/>
          <w:numId w:val="22"/>
        </w:numPr>
        <w:spacing w:afterLines="100" w:after="240" w:line="276" w:lineRule="auto"/>
        <w:contextualSpacing w:val="0"/>
        <w:rPr>
          <w:rFonts w:cs="Times New Roman"/>
          <w:sz w:val="24"/>
          <w:szCs w:val="24"/>
        </w:rPr>
      </w:pPr>
      <w:r w:rsidRPr="0001765D">
        <w:rPr>
          <w:rFonts w:cs="Times New Roman"/>
          <w:sz w:val="24"/>
          <w:szCs w:val="24"/>
        </w:rPr>
        <w:t xml:space="preserve">Reclamation is fully complete and conditions necessitating postclosure maintenance no longer exist and are </w:t>
      </w:r>
      <w:r>
        <w:rPr>
          <w:rFonts w:cs="Times New Roman"/>
          <w:sz w:val="24"/>
          <w:szCs w:val="24"/>
        </w:rPr>
        <w:t>un</w:t>
      </w:r>
      <w:r w:rsidR="0077522F">
        <w:rPr>
          <w:rFonts w:cs="Times New Roman"/>
          <w:sz w:val="24"/>
          <w:szCs w:val="24"/>
        </w:rPr>
        <w:t>likely to recur;</w:t>
      </w:r>
    </w:p>
    <w:p w14:paraId="427E3E2F" w14:textId="77777777" w:rsidR="00407B0E" w:rsidRPr="0039550C" w:rsidRDefault="00407B0E" w:rsidP="00F5279B">
      <w:pPr>
        <w:pStyle w:val="ListParagraph"/>
        <w:numPr>
          <w:ilvl w:val="0"/>
          <w:numId w:val="22"/>
        </w:numPr>
        <w:spacing w:afterLines="100" w:after="240" w:line="276" w:lineRule="auto"/>
        <w:contextualSpacing w:val="0"/>
        <w:rPr>
          <w:rFonts w:cs="Times New Roman"/>
          <w:sz w:val="24"/>
          <w:szCs w:val="24"/>
        </w:rPr>
      </w:pPr>
      <w:r w:rsidRPr="0039550C">
        <w:rPr>
          <w:rFonts w:cs="Times New Roman"/>
          <w:sz w:val="24"/>
          <w:szCs w:val="24"/>
        </w:rPr>
        <w:t>Corrective actions have been successfully accomplished.</w:t>
      </w:r>
    </w:p>
    <w:p w14:paraId="00245663" w14:textId="6F1CFA41" w:rsidR="00407B0E" w:rsidRPr="00407B0E" w:rsidRDefault="00407B0E" w:rsidP="00262775">
      <w:pPr>
        <w:spacing w:afterLines="100" w:after="240" w:line="276" w:lineRule="auto"/>
        <w:rPr>
          <w:rFonts w:cs="Times New Roman"/>
          <w:sz w:val="24"/>
          <w:szCs w:val="24"/>
        </w:rPr>
      </w:pPr>
      <w:proofErr w:type="gramStart"/>
      <w:r>
        <w:rPr>
          <w:rFonts w:cs="Times New Roman"/>
          <w:sz w:val="24"/>
          <w:szCs w:val="24"/>
        </w:rPr>
        <w:t>Subp 3.</w:t>
      </w:r>
      <w:proofErr w:type="gramEnd"/>
      <w:r>
        <w:rPr>
          <w:rFonts w:cs="Times New Roman"/>
          <w:sz w:val="24"/>
          <w:szCs w:val="24"/>
        </w:rPr>
        <w:t xml:space="preserve"> </w:t>
      </w:r>
      <w:proofErr w:type="gramStart"/>
      <w:r w:rsidR="00970BFA" w:rsidRPr="008901F4">
        <w:rPr>
          <w:rFonts w:cs="Times New Roman"/>
          <w:b/>
          <w:sz w:val="24"/>
          <w:szCs w:val="24"/>
        </w:rPr>
        <w:t>Release.</w:t>
      </w:r>
      <w:proofErr w:type="gramEnd"/>
      <w:r w:rsidR="00970BFA">
        <w:rPr>
          <w:rFonts w:cs="Times New Roman"/>
          <w:sz w:val="24"/>
          <w:szCs w:val="24"/>
        </w:rPr>
        <w:t xml:space="preserve"> The regulatory authority </w:t>
      </w:r>
      <w:r w:rsidR="00970BFA" w:rsidRPr="00407B0E">
        <w:rPr>
          <w:rFonts w:cs="Times New Roman"/>
          <w:sz w:val="24"/>
          <w:szCs w:val="24"/>
        </w:rPr>
        <w:t>shall</w:t>
      </w:r>
      <w:r w:rsidRPr="00407B0E">
        <w:rPr>
          <w:rFonts w:cs="Times New Roman"/>
          <w:sz w:val="24"/>
          <w:szCs w:val="24"/>
        </w:rPr>
        <w:t xml:space="preserve"> release the operator from the responsibility to maintain financial assurance within 90 days of a determination of completion under in </w:t>
      </w:r>
      <w:proofErr w:type="spellStart"/>
      <w:r w:rsidRPr="00407B0E">
        <w:rPr>
          <w:rFonts w:cs="Times New Roman"/>
          <w:color w:val="FF0000"/>
          <w:sz w:val="24"/>
          <w:szCs w:val="24"/>
        </w:rPr>
        <w:t>subp</w:t>
      </w:r>
      <w:proofErr w:type="spellEnd"/>
      <w:r w:rsidRPr="00407B0E">
        <w:rPr>
          <w:rFonts w:cs="Times New Roman"/>
          <w:color w:val="FF0000"/>
          <w:sz w:val="24"/>
          <w:szCs w:val="24"/>
        </w:rPr>
        <w:t xml:space="preserve"> 2.</w:t>
      </w:r>
      <w:r w:rsidR="00970BFA">
        <w:rPr>
          <w:rFonts w:cs="Times New Roman"/>
          <w:color w:val="FF0000"/>
          <w:sz w:val="24"/>
          <w:szCs w:val="24"/>
        </w:rPr>
        <w:t xml:space="preserve"> </w:t>
      </w:r>
      <w:proofErr w:type="gramStart"/>
      <w:r w:rsidR="00970BFA">
        <w:rPr>
          <w:rFonts w:cs="Times New Roman"/>
          <w:color w:val="FF0000"/>
          <w:sz w:val="24"/>
          <w:szCs w:val="24"/>
        </w:rPr>
        <w:t>C or D</w:t>
      </w:r>
      <w:r w:rsidR="00841710">
        <w:rPr>
          <w:rFonts w:cs="Times New Roman"/>
          <w:sz w:val="24"/>
          <w:szCs w:val="24"/>
        </w:rPr>
        <w:t>;</w:t>
      </w:r>
      <w:r w:rsidRPr="00407B0E">
        <w:rPr>
          <w:rFonts w:cs="Times New Roman"/>
          <w:sz w:val="24"/>
          <w:szCs w:val="24"/>
        </w:rPr>
        <w:t xml:space="preserve"> unless the determination for release is challenged in a legal proceeding.</w:t>
      </w:r>
      <w:proofErr w:type="gramEnd"/>
    </w:p>
    <w:p w14:paraId="2C8D1812" w14:textId="374BCF11" w:rsidR="00351D4B" w:rsidRPr="0001765D" w:rsidRDefault="00351D4B" w:rsidP="00262775">
      <w:pPr>
        <w:pStyle w:val="ItemHeading"/>
        <w:spacing w:before="360" w:afterLines="100" w:after="240"/>
        <w:rPr>
          <w:sz w:val="24"/>
          <w:szCs w:val="24"/>
        </w:rPr>
      </w:pPr>
      <w:r w:rsidRPr="0001765D">
        <w:rPr>
          <w:sz w:val="24"/>
          <w:szCs w:val="24"/>
        </w:rPr>
        <w:t>61XX.04</w:t>
      </w:r>
      <w:r w:rsidR="00407B0E">
        <w:rPr>
          <w:sz w:val="24"/>
          <w:szCs w:val="24"/>
        </w:rPr>
        <w:t>3</w:t>
      </w:r>
      <w:r w:rsidRPr="0001765D">
        <w:rPr>
          <w:sz w:val="24"/>
          <w:szCs w:val="24"/>
        </w:rPr>
        <w:t>0 REGULATORY AUTHORITY RIGHT OF INSPECTION</w:t>
      </w:r>
    </w:p>
    <w:p w14:paraId="3BE126EF" w14:textId="33BEB8A4" w:rsidR="00351D4B" w:rsidRPr="0001765D" w:rsidRDefault="00351D4B" w:rsidP="00262775">
      <w:pPr>
        <w:pStyle w:val="PCABodyText"/>
        <w:spacing w:afterLines="100" w:after="240" w:line="276" w:lineRule="auto"/>
        <w:ind w:firstLine="360"/>
        <w:rPr>
          <w:sz w:val="24"/>
        </w:rPr>
      </w:pPr>
      <w:r w:rsidRPr="0001765D">
        <w:rPr>
          <w:sz w:val="24"/>
        </w:rPr>
        <w:t xml:space="preserve">Subpart 1. </w:t>
      </w:r>
      <w:proofErr w:type="gramStart"/>
      <w:r w:rsidRPr="0001765D">
        <w:rPr>
          <w:b/>
          <w:sz w:val="24"/>
        </w:rPr>
        <w:t>Access.</w:t>
      </w:r>
      <w:proofErr w:type="gramEnd"/>
      <w:r w:rsidR="00583358">
        <w:rPr>
          <w:b/>
          <w:sz w:val="24"/>
        </w:rPr>
        <w:t xml:space="preserve"> </w:t>
      </w:r>
      <w:r w:rsidRPr="0001765D">
        <w:rPr>
          <w:sz w:val="24"/>
        </w:rPr>
        <w:t xml:space="preserve">No person may refuse entry or access onto a </w:t>
      </w:r>
      <w:r w:rsidR="00044DD5">
        <w:rPr>
          <w:sz w:val="24"/>
        </w:rPr>
        <w:t>mine</w:t>
      </w:r>
      <w:r w:rsidRPr="0001765D">
        <w:rPr>
          <w:sz w:val="24"/>
        </w:rPr>
        <w:t xml:space="preserve"> area of a duly authorized office, employee, or agent of the regulatory authority who presents appropriate credentials to inspect the site for compliance with silica sand reclamation plan required by </w:t>
      </w:r>
      <w:r w:rsidRPr="0001765D">
        <w:rPr>
          <w:color w:val="FF0000"/>
          <w:sz w:val="24"/>
        </w:rPr>
        <w:t xml:space="preserve">61XX.0100 </w:t>
      </w:r>
      <w:r w:rsidRPr="0001765D">
        <w:rPr>
          <w:sz w:val="24"/>
        </w:rPr>
        <w:t xml:space="preserve">through </w:t>
      </w:r>
      <w:r w:rsidRPr="0001765D">
        <w:rPr>
          <w:color w:val="FF0000"/>
          <w:sz w:val="24"/>
        </w:rPr>
        <w:t>61XX</w:t>
      </w:r>
      <w:r w:rsidR="00374102">
        <w:rPr>
          <w:color w:val="FF0000"/>
          <w:sz w:val="24"/>
        </w:rPr>
        <w:t>.026</w:t>
      </w:r>
      <w:r w:rsidRPr="0001765D">
        <w:rPr>
          <w:color w:val="FF0000"/>
          <w:sz w:val="24"/>
        </w:rPr>
        <w:t>0</w:t>
      </w:r>
      <w:r w:rsidRPr="0001765D">
        <w:rPr>
          <w:sz w:val="24"/>
        </w:rPr>
        <w:t>.</w:t>
      </w:r>
    </w:p>
    <w:p w14:paraId="479F61BC" w14:textId="701C254D" w:rsidR="00351D4B" w:rsidRPr="0001765D" w:rsidRDefault="00351D4B" w:rsidP="00262775">
      <w:pPr>
        <w:pStyle w:val="PCABodyText"/>
        <w:spacing w:afterLines="100" w:after="240" w:line="276" w:lineRule="auto"/>
        <w:ind w:firstLine="360"/>
        <w:rPr>
          <w:sz w:val="24"/>
        </w:rPr>
      </w:pPr>
      <w:proofErr w:type="gramStart"/>
      <w:r w:rsidRPr="0001765D">
        <w:rPr>
          <w:sz w:val="24"/>
        </w:rPr>
        <w:lastRenderedPageBreak/>
        <w:t>Subp</w:t>
      </w:r>
      <w:r w:rsidR="00217F64">
        <w:rPr>
          <w:sz w:val="24"/>
        </w:rPr>
        <w:t>.</w:t>
      </w:r>
      <w:proofErr w:type="gramEnd"/>
      <w:r w:rsidRPr="0001765D">
        <w:rPr>
          <w:sz w:val="24"/>
        </w:rPr>
        <w:t xml:space="preserve"> 2. </w:t>
      </w:r>
      <w:r w:rsidRPr="0001765D">
        <w:rPr>
          <w:b/>
          <w:sz w:val="24"/>
        </w:rPr>
        <w:t>Inspector requirements.</w:t>
      </w:r>
      <w:r w:rsidR="00583358">
        <w:rPr>
          <w:sz w:val="24"/>
        </w:rPr>
        <w:t xml:space="preserve"> </w:t>
      </w:r>
      <w:r w:rsidRPr="0001765D">
        <w:rPr>
          <w:sz w:val="24"/>
        </w:rPr>
        <w:t xml:space="preserve">Any person who </w:t>
      </w:r>
      <w:r w:rsidR="00A465D2" w:rsidRPr="0001765D">
        <w:rPr>
          <w:sz w:val="24"/>
        </w:rPr>
        <w:t>enters</w:t>
      </w:r>
      <w:r w:rsidRPr="0001765D">
        <w:rPr>
          <w:sz w:val="24"/>
        </w:rPr>
        <w:t xml:space="preserve"> the site under this right of inspection shall obtain training and provide their own safety equipment needed to comply with any federal, state, or local laws or regulations controlling persons in the silica sand mining area.</w:t>
      </w:r>
    </w:p>
    <w:p w14:paraId="48754B01" w14:textId="7E5710F0" w:rsidR="00E10C07" w:rsidRPr="0001765D" w:rsidRDefault="00351D4B" w:rsidP="00262775">
      <w:pPr>
        <w:pStyle w:val="PCABodyText"/>
        <w:spacing w:afterLines="100" w:after="240" w:line="276" w:lineRule="auto"/>
        <w:ind w:firstLine="360"/>
        <w:rPr>
          <w:sz w:val="24"/>
        </w:rPr>
      </w:pPr>
      <w:proofErr w:type="gramStart"/>
      <w:r w:rsidRPr="0001765D">
        <w:rPr>
          <w:sz w:val="24"/>
        </w:rPr>
        <w:t>Subp</w:t>
      </w:r>
      <w:r w:rsidR="00217F64">
        <w:rPr>
          <w:sz w:val="24"/>
        </w:rPr>
        <w:t>.</w:t>
      </w:r>
      <w:proofErr w:type="gramEnd"/>
      <w:r w:rsidRPr="0001765D">
        <w:rPr>
          <w:sz w:val="24"/>
        </w:rPr>
        <w:t xml:space="preserve"> 3. </w:t>
      </w:r>
      <w:r w:rsidR="00E10C07" w:rsidRPr="0001765D">
        <w:rPr>
          <w:b/>
          <w:sz w:val="24"/>
        </w:rPr>
        <w:t>Records.</w:t>
      </w:r>
      <w:r w:rsidR="00583358">
        <w:rPr>
          <w:sz w:val="24"/>
        </w:rPr>
        <w:t xml:space="preserve"> </w:t>
      </w:r>
      <w:r w:rsidR="00E10C07" w:rsidRPr="0001765D">
        <w:rPr>
          <w:sz w:val="24"/>
        </w:rPr>
        <w:t xml:space="preserve">If requested, the regulatory authority shall furnish to the operator a written report of its inspection under this section, setting forth all relevant observations, information, and data which relate to the </w:t>
      </w:r>
      <w:r w:rsidR="006115BC" w:rsidRPr="0001765D">
        <w:rPr>
          <w:sz w:val="24"/>
        </w:rPr>
        <w:t>mine area’s</w:t>
      </w:r>
      <w:r w:rsidR="00E10C07" w:rsidRPr="0001765D">
        <w:rPr>
          <w:sz w:val="24"/>
        </w:rPr>
        <w:t xml:space="preserve"> compli</w:t>
      </w:r>
      <w:r w:rsidR="00FF2A01">
        <w:rPr>
          <w:sz w:val="24"/>
        </w:rPr>
        <w:t>ance status under this chapter.</w:t>
      </w:r>
    </w:p>
    <w:sectPr w:rsidR="00E10C07" w:rsidRPr="0001765D" w:rsidSect="00990C8C">
      <w:headerReference w:type="default" r:id="rId13"/>
      <w:footerReference w:type="default" r:id="rId14"/>
      <w:pgSz w:w="12240" w:h="15840"/>
      <w:pgMar w:top="630" w:right="1080" w:bottom="1260" w:left="108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CF244A" w15:done="0"/>
  <w15:commentEx w15:paraId="66AFF6B5" w15:done="0"/>
  <w15:commentEx w15:paraId="07987711" w15:done="0"/>
  <w15:commentEx w15:paraId="7F1C7D92" w15:done="0"/>
  <w15:commentEx w15:paraId="030A454D" w15:done="0"/>
  <w15:commentEx w15:paraId="3C1146CE" w15:done="0"/>
  <w15:commentEx w15:paraId="7DD630A4" w15:done="0"/>
  <w15:commentEx w15:paraId="1D14F253" w15:done="0"/>
  <w15:commentEx w15:paraId="47A11F9C" w15:done="0"/>
  <w15:commentEx w15:paraId="2C7A630B" w15:done="0"/>
  <w15:commentEx w15:paraId="6E367868" w15:done="0"/>
  <w15:commentEx w15:paraId="10BFD81D" w15:done="0"/>
  <w15:commentEx w15:paraId="3AB61EB3" w15:done="0"/>
  <w15:commentEx w15:paraId="77C488AC" w15:done="0"/>
  <w15:commentEx w15:paraId="49BC31E9" w15:done="0"/>
  <w15:commentEx w15:paraId="53D38233" w15:done="0"/>
  <w15:commentEx w15:paraId="7436AE19" w15:done="0"/>
  <w15:commentEx w15:paraId="23A87ABA" w15:done="0"/>
  <w15:commentEx w15:paraId="5702A5AC" w15:done="0"/>
  <w15:commentEx w15:paraId="16F929F8" w15:done="0"/>
  <w15:commentEx w15:paraId="6FCBD0E1" w15:done="0"/>
  <w15:commentEx w15:paraId="79193402" w15:done="0"/>
  <w15:commentEx w15:paraId="56ED1CB2" w15:done="0"/>
  <w15:commentEx w15:paraId="6172CF20" w15:done="0"/>
  <w15:commentEx w15:paraId="0C80DF23" w15:done="0"/>
  <w15:commentEx w15:paraId="616B4FF8" w15:done="0"/>
  <w15:commentEx w15:paraId="6CE7C8C3" w15:done="0"/>
  <w15:commentEx w15:paraId="098E1688" w15:done="0"/>
  <w15:commentEx w15:paraId="2B030AA4" w15:done="0"/>
  <w15:commentEx w15:paraId="2EBC0800" w15:done="0"/>
  <w15:commentEx w15:paraId="7E8BBA58" w15:done="0"/>
  <w15:commentEx w15:paraId="5178B3B6" w15:done="0"/>
  <w15:commentEx w15:paraId="1E931CC5" w15:done="0"/>
  <w15:commentEx w15:paraId="0CC36844" w15:done="0"/>
  <w15:commentEx w15:paraId="3F83C31B" w15:done="0"/>
  <w15:commentEx w15:paraId="3CE0CACF" w15:done="0"/>
  <w15:commentEx w15:paraId="16D14589" w15:done="0"/>
  <w15:commentEx w15:paraId="7565668B" w15:done="0"/>
  <w15:commentEx w15:paraId="4E1BD12A" w15:done="0"/>
  <w15:commentEx w15:paraId="1C341D0A" w15:done="0"/>
  <w15:commentEx w15:paraId="164AC7E0" w15:done="0"/>
  <w15:commentEx w15:paraId="4DE29B8A" w15:done="0"/>
  <w15:commentEx w15:paraId="0975DBB2" w15:done="0"/>
  <w15:commentEx w15:paraId="0979F7FC" w15:done="0"/>
  <w15:commentEx w15:paraId="272B3A7E" w15:done="0"/>
  <w15:commentEx w15:paraId="406FB33D" w15:done="0"/>
  <w15:commentEx w15:paraId="183BFF3C" w15:done="0"/>
  <w15:commentEx w15:paraId="50BB4CA1" w15:done="0"/>
  <w15:commentEx w15:paraId="3C77A0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4763D" w14:textId="77777777" w:rsidR="00542615" w:rsidRDefault="00542615" w:rsidP="00486EBA">
      <w:r>
        <w:separator/>
      </w:r>
    </w:p>
  </w:endnote>
  <w:endnote w:type="continuationSeparator" w:id="0">
    <w:p w14:paraId="71266258" w14:textId="77777777" w:rsidR="00542615" w:rsidRDefault="00542615" w:rsidP="0048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099939637"/>
      <w:docPartObj>
        <w:docPartGallery w:val="Page Numbers (Bottom of Page)"/>
        <w:docPartUnique/>
      </w:docPartObj>
    </w:sdtPr>
    <w:sdtEndPr>
      <w:rPr>
        <w:noProof/>
      </w:rPr>
    </w:sdtEndPr>
    <w:sdtContent>
      <w:p w14:paraId="6D9F9089" w14:textId="77777777" w:rsidR="00533897" w:rsidRPr="004620DE" w:rsidRDefault="00533897" w:rsidP="005E37D1">
        <w:pPr>
          <w:pStyle w:val="Footer"/>
          <w:rPr>
            <w:i/>
          </w:rPr>
        </w:pPr>
      </w:p>
      <w:p w14:paraId="1D78C8C4" w14:textId="40D49C99" w:rsidR="00533897" w:rsidRPr="004620DE" w:rsidRDefault="00533897" w:rsidP="003506DD">
        <w:pPr>
          <w:pStyle w:val="Footer"/>
          <w:tabs>
            <w:tab w:val="clear" w:pos="9360"/>
            <w:tab w:val="right" w:pos="7200"/>
          </w:tabs>
          <w:rPr>
            <w:i/>
          </w:rPr>
        </w:pPr>
        <w:r>
          <w:rPr>
            <w:b/>
            <w:i/>
            <w:color w:val="C00000"/>
          </w:rPr>
          <w:t>2</w:t>
        </w:r>
        <w:r w:rsidRPr="004620DE">
          <w:rPr>
            <w:b/>
            <w:i/>
            <w:color w:val="C00000"/>
          </w:rPr>
          <w:t>/</w:t>
        </w:r>
        <w:r>
          <w:rPr>
            <w:b/>
            <w:i/>
            <w:color w:val="C00000"/>
          </w:rPr>
          <w:t>24</w:t>
        </w:r>
        <w:r w:rsidRPr="004620DE">
          <w:rPr>
            <w:b/>
            <w:i/>
            <w:color w:val="C00000"/>
          </w:rPr>
          <w:t>/2015</w:t>
        </w:r>
        <w:r w:rsidRPr="004620DE">
          <w:rPr>
            <w:b/>
            <w:i/>
            <w:color w:val="C00000"/>
          </w:rPr>
          <w:tab/>
        </w:r>
        <w:r w:rsidRPr="004620DE">
          <w:rPr>
            <w:i/>
          </w:rPr>
          <w:t>P</w:t>
        </w:r>
        <w:r>
          <w:rPr>
            <w:i/>
          </w:rPr>
          <w:t>R</w:t>
        </w:r>
        <w:r w:rsidRPr="004620DE">
          <w:rPr>
            <w:i/>
          </w:rPr>
          <w:t xml:space="preserve">ELIMINARY DRAFT SILICA SAND </w:t>
        </w:r>
        <w:r>
          <w:rPr>
            <w:i/>
          </w:rPr>
          <w:t xml:space="preserve">MINE </w:t>
        </w:r>
        <w:r w:rsidRPr="004620DE">
          <w:rPr>
            <w:i/>
          </w:rPr>
          <w:t>RECLAMATION RULE</w:t>
        </w:r>
        <w:r w:rsidRPr="004620DE">
          <w:rPr>
            <w:b/>
            <w:i/>
          </w:rPr>
          <w:tab/>
        </w:r>
        <w:r w:rsidRPr="004620DE">
          <w:rPr>
            <w:b/>
            <w:i/>
          </w:rPr>
          <w:tab/>
          <w:t xml:space="preserve"> </w:t>
        </w:r>
        <w:r w:rsidRPr="004620DE">
          <w:rPr>
            <w:i/>
          </w:rPr>
          <w:t xml:space="preserve">Page </w:t>
        </w:r>
        <w:r w:rsidRPr="004620DE">
          <w:rPr>
            <w:i/>
          </w:rPr>
          <w:fldChar w:fldCharType="begin"/>
        </w:r>
        <w:r w:rsidRPr="004620DE">
          <w:rPr>
            <w:i/>
          </w:rPr>
          <w:instrText xml:space="preserve"> PAGE   \* MERGEFORMAT </w:instrText>
        </w:r>
        <w:r w:rsidRPr="004620DE">
          <w:rPr>
            <w:i/>
          </w:rPr>
          <w:fldChar w:fldCharType="separate"/>
        </w:r>
        <w:r w:rsidR="00F07499">
          <w:rPr>
            <w:i/>
            <w:noProof/>
          </w:rPr>
          <w:t>11</w:t>
        </w:r>
        <w:r w:rsidRPr="004620DE">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8FD8C" w14:textId="77777777" w:rsidR="00542615" w:rsidRDefault="00542615" w:rsidP="00486EBA">
      <w:r>
        <w:separator/>
      </w:r>
    </w:p>
  </w:footnote>
  <w:footnote w:type="continuationSeparator" w:id="0">
    <w:p w14:paraId="14C1434D" w14:textId="77777777" w:rsidR="00542615" w:rsidRDefault="00542615" w:rsidP="0048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942264"/>
      <w:docPartObj>
        <w:docPartGallery w:val="Watermarks"/>
        <w:docPartUnique/>
      </w:docPartObj>
    </w:sdtPr>
    <w:sdtContent>
      <w:p w14:paraId="58EEED2E" w14:textId="77777777" w:rsidR="00533897" w:rsidRDefault="00533897">
        <w:pPr>
          <w:pStyle w:val="Header"/>
        </w:pPr>
        <w:r>
          <w:rPr>
            <w:noProof/>
            <w:lang w:eastAsia="zh-TW"/>
          </w:rPr>
          <w:pict w14:anchorId="62FB6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574"/>
    <w:multiLevelType w:val="hybridMultilevel"/>
    <w:tmpl w:val="66309B9E"/>
    <w:lvl w:ilvl="0" w:tplc="9294A396">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A0F0E"/>
    <w:multiLevelType w:val="hybridMultilevel"/>
    <w:tmpl w:val="AB927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B46DE"/>
    <w:multiLevelType w:val="hybridMultilevel"/>
    <w:tmpl w:val="52C0F976"/>
    <w:lvl w:ilvl="0" w:tplc="04090015">
      <w:start w:val="1"/>
      <w:numFmt w:val="upperLetter"/>
      <w:lvlText w:val="%1."/>
      <w:lvlJc w:val="left"/>
      <w:pPr>
        <w:ind w:left="990" w:hanging="360"/>
      </w:pPr>
      <w:rPr>
        <w:rFonts w:hint="default"/>
      </w:rPr>
    </w:lvl>
    <w:lvl w:ilvl="1" w:tplc="5B6CD8EC">
      <w:start w:val="1"/>
      <w:numFmt w:val="decimal"/>
      <w:lvlText w:val="(%2)"/>
      <w:lvlJc w:val="left"/>
      <w:pPr>
        <w:ind w:left="1440" w:hanging="360"/>
      </w:pPr>
      <w:rPr>
        <w:rFonts w:asciiTheme="minorHAnsi" w:eastAsiaTheme="minorHAnsi" w:hAnsiTheme="minorHAnsi" w:cs="Times New Roman"/>
        <w:sz w:val="24"/>
        <w:szCs w:val="24"/>
      </w:rPr>
    </w:lvl>
    <w:lvl w:ilvl="2" w:tplc="4D089A52">
      <w:start w:val="1"/>
      <w:numFmt w:val="decimal"/>
      <w:lvlText w:val="%3."/>
      <w:lvlJc w:val="left"/>
      <w:pPr>
        <w:ind w:left="2340" w:hanging="360"/>
      </w:pPr>
      <w:rPr>
        <w:rFonts w:hint="default"/>
      </w:rPr>
    </w:lvl>
    <w:lvl w:ilvl="3" w:tplc="E1AE8D52">
      <w:start w:val="6"/>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F5FB4"/>
    <w:multiLevelType w:val="hybridMultilevel"/>
    <w:tmpl w:val="F5A67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6504E"/>
    <w:multiLevelType w:val="hybridMultilevel"/>
    <w:tmpl w:val="63B0D0AE"/>
    <w:lvl w:ilvl="0" w:tplc="25D01D6C">
      <w:start w:val="1"/>
      <w:numFmt w:val="upp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23F03"/>
    <w:multiLevelType w:val="hybridMultilevel"/>
    <w:tmpl w:val="3FB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A711F"/>
    <w:multiLevelType w:val="hybridMultilevel"/>
    <w:tmpl w:val="55B093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64CB6"/>
    <w:multiLevelType w:val="hybridMultilevel"/>
    <w:tmpl w:val="58201DE0"/>
    <w:lvl w:ilvl="0" w:tplc="04090015">
      <w:start w:val="1"/>
      <w:numFmt w:val="upperLetter"/>
      <w:lvlText w:val="%1."/>
      <w:lvlJc w:val="left"/>
      <w:pPr>
        <w:ind w:left="990" w:hanging="360"/>
      </w:pPr>
      <w:rPr>
        <w:rFonts w:hint="default"/>
      </w:rPr>
    </w:lvl>
    <w:lvl w:ilvl="1" w:tplc="5B6CD8EC">
      <w:start w:val="1"/>
      <w:numFmt w:val="decimal"/>
      <w:lvlText w:val="(%2)"/>
      <w:lvlJc w:val="left"/>
      <w:pPr>
        <w:ind w:left="1440" w:hanging="360"/>
      </w:pPr>
      <w:rPr>
        <w:rFonts w:asciiTheme="minorHAnsi" w:eastAsiaTheme="minorHAnsi" w:hAnsiTheme="minorHAnsi" w:cs="Times New Roman"/>
        <w:sz w:val="24"/>
        <w:szCs w:val="24"/>
      </w:rPr>
    </w:lvl>
    <w:lvl w:ilvl="2" w:tplc="4D089A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F24F2"/>
    <w:multiLevelType w:val="hybridMultilevel"/>
    <w:tmpl w:val="6A06F81C"/>
    <w:lvl w:ilvl="0" w:tplc="F8A6B766">
      <w:start w:val="1"/>
      <w:numFmt w:val="upperLetter"/>
      <w:lvlText w:val="%1."/>
      <w:lvlJc w:val="left"/>
      <w:pPr>
        <w:ind w:left="720" w:hanging="360"/>
      </w:pPr>
      <w:rPr>
        <w:rFonts w:asciiTheme="minorHAnsi" w:eastAsiaTheme="minorHAnsi" w:hAnsiTheme="minorHAnsi" w:cs="Times New Roman"/>
      </w:rPr>
    </w:lvl>
    <w:lvl w:ilvl="1" w:tplc="C488520A">
      <w:start w:val="1"/>
      <w:numFmt w:val="lowerRoman"/>
      <w:lvlText w:val="%2."/>
      <w:lvlJc w:val="left"/>
      <w:pPr>
        <w:ind w:left="1440" w:hanging="360"/>
      </w:pPr>
      <w:rPr>
        <w:rFonts w:asciiTheme="minorHAnsi" w:eastAsiaTheme="minorHAnsi"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958F5"/>
    <w:multiLevelType w:val="hybridMultilevel"/>
    <w:tmpl w:val="D6D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18C9"/>
    <w:multiLevelType w:val="hybridMultilevel"/>
    <w:tmpl w:val="077C8804"/>
    <w:lvl w:ilvl="0" w:tplc="4382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D852B1"/>
    <w:multiLevelType w:val="hybridMultilevel"/>
    <w:tmpl w:val="09403422"/>
    <w:lvl w:ilvl="0" w:tplc="790AE488">
      <w:start w:val="1"/>
      <w:numFmt w:val="upperLetter"/>
      <w:lvlText w:val="%1."/>
      <w:lvlJc w:val="left"/>
      <w:pPr>
        <w:ind w:left="1080" w:hanging="360"/>
      </w:pPr>
      <w:rPr>
        <w:rFonts w:hint="default"/>
        <w:sz w:val="24"/>
        <w:szCs w:val="24"/>
      </w:rPr>
    </w:lvl>
    <w:lvl w:ilvl="1" w:tplc="91A286E2">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D6B98"/>
    <w:multiLevelType w:val="hybridMultilevel"/>
    <w:tmpl w:val="1524441C"/>
    <w:lvl w:ilvl="0" w:tplc="6256F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6F59C9"/>
    <w:multiLevelType w:val="hybridMultilevel"/>
    <w:tmpl w:val="FEC0953A"/>
    <w:lvl w:ilvl="0" w:tplc="A528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402461"/>
    <w:multiLevelType w:val="hybridMultilevel"/>
    <w:tmpl w:val="93E09B10"/>
    <w:lvl w:ilvl="0" w:tplc="36B0715C">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A326D"/>
    <w:multiLevelType w:val="hybridMultilevel"/>
    <w:tmpl w:val="F42A7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6219A"/>
    <w:multiLevelType w:val="hybridMultilevel"/>
    <w:tmpl w:val="53905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90C06"/>
    <w:multiLevelType w:val="hybridMultilevel"/>
    <w:tmpl w:val="D15899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F76CBB"/>
    <w:multiLevelType w:val="hybridMultilevel"/>
    <w:tmpl w:val="24764F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B0DE3"/>
    <w:multiLevelType w:val="hybridMultilevel"/>
    <w:tmpl w:val="F3EC41F4"/>
    <w:lvl w:ilvl="0" w:tplc="52F61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BF5FAA"/>
    <w:multiLevelType w:val="hybridMultilevel"/>
    <w:tmpl w:val="B83C7718"/>
    <w:lvl w:ilvl="0" w:tplc="AE1CD406">
      <w:start w:val="5"/>
      <w:numFmt w:val="upperLetter"/>
      <w:lvlText w:val="%1."/>
      <w:lvlJc w:val="left"/>
      <w:pPr>
        <w:ind w:left="1080" w:hanging="360"/>
      </w:pPr>
      <w:rPr>
        <w:rFonts w:hint="default"/>
        <w:sz w:val="24"/>
        <w:szCs w:val="24"/>
      </w:rPr>
    </w:lvl>
    <w:lvl w:ilvl="1" w:tplc="57747EC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93DA6"/>
    <w:multiLevelType w:val="hybridMultilevel"/>
    <w:tmpl w:val="7E9E16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275ED3"/>
    <w:multiLevelType w:val="hybridMultilevel"/>
    <w:tmpl w:val="0096F482"/>
    <w:lvl w:ilvl="0" w:tplc="B164C96C">
      <w:start w:val="1"/>
      <w:numFmt w:val="decimal"/>
      <w:lvlText w:val="(%1)"/>
      <w:lvlJc w:val="left"/>
      <w:pPr>
        <w:ind w:left="780" w:hanging="360"/>
      </w:pPr>
      <w:rPr>
        <w:rFonts w:asciiTheme="minorHAnsi" w:eastAsia="Times New Roman" w:hAnsiTheme="minorHAnsi"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399134FF"/>
    <w:multiLevelType w:val="hybridMultilevel"/>
    <w:tmpl w:val="3E164052"/>
    <w:lvl w:ilvl="0" w:tplc="F14EF116">
      <w:start w:val="1"/>
      <w:numFmt w:val="upperLetter"/>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9C45A09"/>
    <w:multiLevelType w:val="hybridMultilevel"/>
    <w:tmpl w:val="B3CAF0DC"/>
    <w:lvl w:ilvl="0" w:tplc="1F569DA0">
      <w:start w:val="1"/>
      <w:numFmt w:val="upperLetter"/>
      <w:lvlText w:val="%1."/>
      <w:lvlJc w:val="left"/>
      <w:pPr>
        <w:ind w:left="1170" w:hanging="360"/>
      </w:pPr>
      <w:rPr>
        <w:rFonts w:eastAsiaTheme="minorHAnsi"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C8275E9"/>
    <w:multiLevelType w:val="hybridMultilevel"/>
    <w:tmpl w:val="2EA03028"/>
    <w:lvl w:ilvl="0" w:tplc="CD5A806C">
      <w:start w:val="1"/>
      <w:numFmt w:val="upp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EC71CD"/>
    <w:multiLevelType w:val="hybridMultilevel"/>
    <w:tmpl w:val="12B87CC0"/>
    <w:lvl w:ilvl="0" w:tplc="09F09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396A4B"/>
    <w:multiLevelType w:val="hybridMultilevel"/>
    <w:tmpl w:val="C85E49B4"/>
    <w:lvl w:ilvl="0" w:tplc="FBE2D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9A036B1"/>
    <w:multiLevelType w:val="hybridMultilevel"/>
    <w:tmpl w:val="193A35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7F329A"/>
    <w:multiLevelType w:val="multilevel"/>
    <w:tmpl w:val="EE3C1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ADF0AB6"/>
    <w:multiLevelType w:val="hybridMultilevel"/>
    <w:tmpl w:val="4A1A3464"/>
    <w:lvl w:ilvl="0" w:tplc="46C2DFE2">
      <w:start w:val="1"/>
      <w:numFmt w:val="upperLetter"/>
      <w:lvlText w:val="%1."/>
      <w:lvlJc w:val="left"/>
      <w:pPr>
        <w:ind w:left="1440" w:hanging="360"/>
      </w:pPr>
      <w:rPr>
        <w:rFonts w:asciiTheme="minorHAnsi" w:eastAsiaTheme="minorHAnsi"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6874C2"/>
    <w:multiLevelType w:val="hybridMultilevel"/>
    <w:tmpl w:val="B9C8DC42"/>
    <w:lvl w:ilvl="0" w:tplc="5B8A44D4">
      <w:start w:val="1"/>
      <w:numFmt w:val="upp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8602B6"/>
    <w:multiLevelType w:val="hybridMultilevel"/>
    <w:tmpl w:val="76AC0100"/>
    <w:lvl w:ilvl="0" w:tplc="164819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1830DE"/>
    <w:multiLevelType w:val="hybridMultilevel"/>
    <w:tmpl w:val="1186BCD6"/>
    <w:lvl w:ilvl="0" w:tplc="B18CC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FA7123B"/>
    <w:multiLevelType w:val="hybridMultilevel"/>
    <w:tmpl w:val="2EC45F4C"/>
    <w:lvl w:ilvl="0" w:tplc="E284669E">
      <w:start w:val="1"/>
      <w:numFmt w:val="upperLetter"/>
      <w:lvlText w:val="%1."/>
      <w:lvlJc w:val="left"/>
      <w:pPr>
        <w:ind w:left="1080" w:hanging="360"/>
      </w:pPr>
      <w:rPr>
        <w:rFonts w:asciiTheme="minorHAnsi" w:eastAsiaTheme="minorHAnsi" w:hAnsiTheme="minorHAnsi" w:cs="Times New Roman"/>
      </w:rPr>
    </w:lvl>
    <w:lvl w:ilvl="1" w:tplc="50F429E8">
      <w:start w:val="1"/>
      <w:numFmt w:val="upp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520" w:hanging="180"/>
      </w:pPr>
    </w:lvl>
    <w:lvl w:ilvl="3" w:tplc="689EE2E8">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8334F6BE">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656C1E"/>
    <w:multiLevelType w:val="hybridMultilevel"/>
    <w:tmpl w:val="F4CE3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94409C"/>
    <w:multiLevelType w:val="hybridMultilevel"/>
    <w:tmpl w:val="1A2A0524"/>
    <w:lvl w:ilvl="0" w:tplc="78BC33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B17C7F"/>
    <w:multiLevelType w:val="hybridMultilevel"/>
    <w:tmpl w:val="749A9C06"/>
    <w:lvl w:ilvl="0" w:tplc="012C7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7924AA"/>
    <w:multiLevelType w:val="hybridMultilevel"/>
    <w:tmpl w:val="BCE07F8A"/>
    <w:lvl w:ilvl="0" w:tplc="63FE6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275FBA"/>
    <w:multiLevelType w:val="hybridMultilevel"/>
    <w:tmpl w:val="69C2AD32"/>
    <w:lvl w:ilvl="0" w:tplc="AEE893DA">
      <w:start w:val="5"/>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5A0CEC"/>
    <w:multiLevelType w:val="hybridMultilevel"/>
    <w:tmpl w:val="2EE6813E"/>
    <w:lvl w:ilvl="0" w:tplc="70063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134511C"/>
    <w:multiLevelType w:val="hybridMultilevel"/>
    <w:tmpl w:val="F5380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D2615"/>
    <w:multiLevelType w:val="hybridMultilevel"/>
    <w:tmpl w:val="142E8014"/>
    <w:lvl w:ilvl="0" w:tplc="1354FD56">
      <w:start w:val="1"/>
      <w:numFmt w:val="upp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2B3EA4"/>
    <w:multiLevelType w:val="hybridMultilevel"/>
    <w:tmpl w:val="2034D66A"/>
    <w:lvl w:ilvl="0" w:tplc="D188F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D80FB5"/>
    <w:multiLevelType w:val="hybridMultilevel"/>
    <w:tmpl w:val="9F10C52A"/>
    <w:lvl w:ilvl="0" w:tplc="04090015">
      <w:start w:val="1"/>
      <w:numFmt w:val="upperLetter"/>
      <w:lvlText w:val="%1."/>
      <w:lvlJc w:val="left"/>
      <w:pPr>
        <w:ind w:left="720" w:hanging="360"/>
      </w:pPr>
      <w:rPr>
        <w:rFonts w:hint="default"/>
      </w:rPr>
    </w:lvl>
    <w:lvl w:ilvl="1" w:tplc="8648FF10">
      <w:start w:val="1"/>
      <w:numFmt w:val="decimal"/>
      <w:lvlText w:val="%2."/>
      <w:lvlJc w:val="left"/>
      <w:pPr>
        <w:ind w:left="1440" w:hanging="360"/>
      </w:pPr>
      <w:rPr>
        <w:rFonts w:asciiTheme="minorHAnsi" w:eastAsiaTheme="minorHAnsi"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950544"/>
    <w:multiLevelType w:val="hybridMultilevel"/>
    <w:tmpl w:val="5B3C9B82"/>
    <w:lvl w:ilvl="0" w:tplc="382422A0">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9C0944"/>
    <w:multiLevelType w:val="hybridMultilevel"/>
    <w:tmpl w:val="543CEC86"/>
    <w:lvl w:ilvl="0" w:tplc="0E90F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A7A0F58"/>
    <w:multiLevelType w:val="hybridMultilevel"/>
    <w:tmpl w:val="27E26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FA7124"/>
    <w:multiLevelType w:val="hybridMultilevel"/>
    <w:tmpl w:val="88D01E36"/>
    <w:lvl w:ilvl="0" w:tplc="9188B0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E253F14"/>
    <w:multiLevelType w:val="hybridMultilevel"/>
    <w:tmpl w:val="D942589A"/>
    <w:lvl w:ilvl="0" w:tplc="8BEC7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17A2F94"/>
    <w:multiLevelType w:val="hybridMultilevel"/>
    <w:tmpl w:val="F4C6F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DC1FB6"/>
    <w:multiLevelType w:val="hybridMultilevel"/>
    <w:tmpl w:val="BA46BA7A"/>
    <w:lvl w:ilvl="0" w:tplc="8E54D44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B77B46"/>
    <w:multiLevelType w:val="hybridMultilevel"/>
    <w:tmpl w:val="9AF06C0C"/>
    <w:lvl w:ilvl="0" w:tplc="239694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C2C6B87"/>
    <w:multiLevelType w:val="hybridMultilevel"/>
    <w:tmpl w:val="F3406646"/>
    <w:lvl w:ilvl="0" w:tplc="5B6CD8EC">
      <w:start w:val="1"/>
      <w:numFmt w:val="decimal"/>
      <w:lvlText w:val="(%1)"/>
      <w:lvlJc w:val="left"/>
      <w:pPr>
        <w:ind w:left="1440" w:hanging="360"/>
      </w:pPr>
      <w:rPr>
        <w:rFonts w:asciiTheme="minorHAnsi" w:eastAsiaTheme="minorHAnsi" w:hAnsiTheme="minorHAnsi"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3B26F3"/>
    <w:multiLevelType w:val="hybridMultilevel"/>
    <w:tmpl w:val="1F94CFDC"/>
    <w:lvl w:ilvl="0" w:tplc="C8946116">
      <w:start w:val="1"/>
      <w:numFmt w:val="upperLetter"/>
      <w:lvlText w:val="%1."/>
      <w:lvlJc w:val="left"/>
      <w:pPr>
        <w:ind w:left="1080" w:hanging="360"/>
      </w:pPr>
      <w:rPr>
        <w:rFonts w:asciiTheme="minorHAnsi" w:eastAsiaTheme="minorHAnsi" w:hAnsiTheme="minorHAnsi" w:cs="Times New Roman"/>
      </w:rPr>
    </w:lvl>
    <w:lvl w:ilvl="1" w:tplc="50F429E8">
      <w:start w:val="1"/>
      <w:numFmt w:val="upperLetter"/>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
  </w:num>
  <w:num w:numId="3">
    <w:abstractNumId w:val="40"/>
  </w:num>
  <w:num w:numId="4">
    <w:abstractNumId w:val="47"/>
  </w:num>
  <w:num w:numId="5">
    <w:abstractNumId w:val="7"/>
  </w:num>
  <w:num w:numId="6">
    <w:abstractNumId w:val="8"/>
  </w:num>
  <w:num w:numId="7">
    <w:abstractNumId w:val="48"/>
  </w:num>
  <w:num w:numId="8">
    <w:abstractNumId w:val="27"/>
  </w:num>
  <w:num w:numId="9">
    <w:abstractNumId w:val="0"/>
  </w:num>
  <w:num w:numId="10">
    <w:abstractNumId w:val="11"/>
  </w:num>
  <w:num w:numId="11">
    <w:abstractNumId w:val="36"/>
  </w:num>
  <w:num w:numId="12">
    <w:abstractNumId w:val="18"/>
  </w:num>
  <w:num w:numId="13">
    <w:abstractNumId w:val="21"/>
  </w:num>
  <w:num w:numId="14">
    <w:abstractNumId w:val="38"/>
  </w:num>
  <w:num w:numId="15">
    <w:abstractNumId w:val="33"/>
  </w:num>
  <w:num w:numId="16">
    <w:abstractNumId w:val="3"/>
  </w:num>
  <w:num w:numId="17">
    <w:abstractNumId w:val="19"/>
  </w:num>
  <w:num w:numId="18">
    <w:abstractNumId w:val="35"/>
  </w:num>
  <w:num w:numId="19">
    <w:abstractNumId w:val="13"/>
  </w:num>
  <w:num w:numId="20">
    <w:abstractNumId w:val="6"/>
  </w:num>
  <w:num w:numId="21">
    <w:abstractNumId w:val="46"/>
  </w:num>
  <w:num w:numId="22">
    <w:abstractNumId w:val="30"/>
  </w:num>
  <w:num w:numId="23">
    <w:abstractNumId w:val="17"/>
  </w:num>
  <w:num w:numId="24">
    <w:abstractNumId w:val="34"/>
  </w:num>
  <w:num w:numId="25">
    <w:abstractNumId w:val="16"/>
  </w:num>
  <w:num w:numId="26">
    <w:abstractNumId w:val="32"/>
  </w:num>
  <w:num w:numId="27">
    <w:abstractNumId w:val="49"/>
  </w:num>
  <w:num w:numId="28">
    <w:abstractNumId w:val="43"/>
  </w:num>
  <w:num w:numId="29">
    <w:abstractNumId w:val="12"/>
  </w:num>
  <w:num w:numId="30">
    <w:abstractNumId w:val="23"/>
  </w:num>
  <w:num w:numId="31">
    <w:abstractNumId w:val="44"/>
  </w:num>
  <w:num w:numId="32">
    <w:abstractNumId w:val="14"/>
  </w:num>
  <w:num w:numId="33">
    <w:abstractNumId w:val="25"/>
  </w:num>
  <w:num w:numId="34">
    <w:abstractNumId w:val="31"/>
  </w:num>
  <w:num w:numId="35">
    <w:abstractNumId w:val="4"/>
  </w:num>
  <w:num w:numId="36">
    <w:abstractNumId w:val="42"/>
  </w:num>
  <w:num w:numId="37">
    <w:abstractNumId w:val="15"/>
  </w:num>
  <w:num w:numId="38">
    <w:abstractNumId w:val="41"/>
  </w:num>
  <w:num w:numId="39">
    <w:abstractNumId w:val="37"/>
  </w:num>
  <w:num w:numId="40">
    <w:abstractNumId w:val="2"/>
  </w:num>
  <w:num w:numId="41">
    <w:abstractNumId w:val="5"/>
  </w:num>
  <w:num w:numId="42">
    <w:abstractNumId w:val="53"/>
  </w:num>
  <w:num w:numId="43">
    <w:abstractNumId w:val="39"/>
  </w:num>
  <w:num w:numId="44">
    <w:abstractNumId w:val="52"/>
  </w:num>
  <w:num w:numId="45">
    <w:abstractNumId w:val="20"/>
  </w:num>
  <w:num w:numId="46">
    <w:abstractNumId w:val="54"/>
  </w:num>
  <w:num w:numId="47">
    <w:abstractNumId w:val="28"/>
  </w:num>
  <w:num w:numId="48">
    <w:abstractNumId w:val="50"/>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22"/>
  </w:num>
  <w:num w:numId="52">
    <w:abstractNumId w:val="26"/>
  </w:num>
  <w:num w:numId="53">
    <w:abstractNumId w:val="51"/>
  </w:num>
  <w:num w:numId="54">
    <w:abstractNumId w:val="10"/>
  </w:num>
  <w:num w:numId="55">
    <w:abstractNumId w:val="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Arends">
    <w15:presenceInfo w15:providerId="Windows Live" w15:userId="da1c2ed28f064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09"/>
    <w:rsid w:val="0000315D"/>
    <w:rsid w:val="0000445F"/>
    <w:rsid w:val="00004CB7"/>
    <w:rsid w:val="00005DB1"/>
    <w:rsid w:val="000071DA"/>
    <w:rsid w:val="0000731E"/>
    <w:rsid w:val="00010FF1"/>
    <w:rsid w:val="00011268"/>
    <w:rsid w:val="0001321A"/>
    <w:rsid w:val="000156D8"/>
    <w:rsid w:val="0001765D"/>
    <w:rsid w:val="000219B3"/>
    <w:rsid w:val="00021CE6"/>
    <w:rsid w:val="00026876"/>
    <w:rsid w:val="000300F3"/>
    <w:rsid w:val="0003085A"/>
    <w:rsid w:val="000313BA"/>
    <w:rsid w:val="0003399C"/>
    <w:rsid w:val="00033AFA"/>
    <w:rsid w:val="000340A4"/>
    <w:rsid w:val="00036EA4"/>
    <w:rsid w:val="000371C0"/>
    <w:rsid w:val="00037C8C"/>
    <w:rsid w:val="00042747"/>
    <w:rsid w:val="00044793"/>
    <w:rsid w:val="00044DD5"/>
    <w:rsid w:val="000462C9"/>
    <w:rsid w:val="0004650E"/>
    <w:rsid w:val="000524CD"/>
    <w:rsid w:val="0005359A"/>
    <w:rsid w:val="00054F2D"/>
    <w:rsid w:val="00056FE2"/>
    <w:rsid w:val="00063B36"/>
    <w:rsid w:val="00065934"/>
    <w:rsid w:val="00070E55"/>
    <w:rsid w:val="0007181B"/>
    <w:rsid w:val="0007331C"/>
    <w:rsid w:val="000739E4"/>
    <w:rsid w:val="00073F04"/>
    <w:rsid w:val="00074BA1"/>
    <w:rsid w:val="00075D5F"/>
    <w:rsid w:val="00076592"/>
    <w:rsid w:val="0007734A"/>
    <w:rsid w:val="000875B2"/>
    <w:rsid w:val="00087E3B"/>
    <w:rsid w:val="00091520"/>
    <w:rsid w:val="00092283"/>
    <w:rsid w:val="000926E6"/>
    <w:rsid w:val="00096942"/>
    <w:rsid w:val="00097560"/>
    <w:rsid w:val="000A03BD"/>
    <w:rsid w:val="000B1929"/>
    <w:rsid w:val="000B2A81"/>
    <w:rsid w:val="000B3B19"/>
    <w:rsid w:val="000B6ABE"/>
    <w:rsid w:val="000B6B78"/>
    <w:rsid w:val="000B7B3D"/>
    <w:rsid w:val="000C2273"/>
    <w:rsid w:val="000C291D"/>
    <w:rsid w:val="000C4D58"/>
    <w:rsid w:val="000C66B3"/>
    <w:rsid w:val="000D01CA"/>
    <w:rsid w:val="000D481B"/>
    <w:rsid w:val="000D5F90"/>
    <w:rsid w:val="000D6058"/>
    <w:rsid w:val="000D7279"/>
    <w:rsid w:val="000D7A05"/>
    <w:rsid w:val="000E3E31"/>
    <w:rsid w:val="000E5147"/>
    <w:rsid w:val="000E6B94"/>
    <w:rsid w:val="000F0425"/>
    <w:rsid w:val="000F205C"/>
    <w:rsid w:val="000F3D6B"/>
    <w:rsid w:val="000F4E7C"/>
    <w:rsid w:val="001009D3"/>
    <w:rsid w:val="00101B4F"/>
    <w:rsid w:val="00103718"/>
    <w:rsid w:val="001041F7"/>
    <w:rsid w:val="00105AA8"/>
    <w:rsid w:val="001061F4"/>
    <w:rsid w:val="001061F8"/>
    <w:rsid w:val="00106560"/>
    <w:rsid w:val="00106BBE"/>
    <w:rsid w:val="00115257"/>
    <w:rsid w:val="00115810"/>
    <w:rsid w:val="00115FC6"/>
    <w:rsid w:val="0011671D"/>
    <w:rsid w:val="001171E7"/>
    <w:rsid w:val="001243DF"/>
    <w:rsid w:val="00125E6E"/>
    <w:rsid w:val="00125FF2"/>
    <w:rsid w:val="0012684E"/>
    <w:rsid w:val="0012713B"/>
    <w:rsid w:val="00130DF9"/>
    <w:rsid w:val="0013108F"/>
    <w:rsid w:val="00140C60"/>
    <w:rsid w:val="00141C26"/>
    <w:rsid w:val="001529CE"/>
    <w:rsid w:val="00154013"/>
    <w:rsid w:val="001543A6"/>
    <w:rsid w:val="00154F49"/>
    <w:rsid w:val="00155876"/>
    <w:rsid w:val="001600BD"/>
    <w:rsid w:val="00161705"/>
    <w:rsid w:val="00162782"/>
    <w:rsid w:val="00162F99"/>
    <w:rsid w:val="001632CA"/>
    <w:rsid w:val="0016344A"/>
    <w:rsid w:val="0016735E"/>
    <w:rsid w:val="0017043F"/>
    <w:rsid w:val="001735FB"/>
    <w:rsid w:val="0018323B"/>
    <w:rsid w:val="00183497"/>
    <w:rsid w:val="001844DE"/>
    <w:rsid w:val="00184913"/>
    <w:rsid w:val="0018719C"/>
    <w:rsid w:val="001917CA"/>
    <w:rsid w:val="00192C9C"/>
    <w:rsid w:val="00193E4E"/>
    <w:rsid w:val="00193F5B"/>
    <w:rsid w:val="001A1B0D"/>
    <w:rsid w:val="001A1E36"/>
    <w:rsid w:val="001A6C1C"/>
    <w:rsid w:val="001B5F26"/>
    <w:rsid w:val="001B67C0"/>
    <w:rsid w:val="001C02A7"/>
    <w:rsid w:val="001C15A8"/>
    <w:rsid w:val="001C7BB5"/>
    <w:rsid w:val="001D2311"/>
    <w:rsid w:val="001D3680"/>
    <w:rsid w:val="001D68F4"/>
    <w:rsid w:val="001E0414"/>
    <w:rsid w:val="001E05F6"/>
    <w:rsid w:val="001E5CDD"/>
    <w:rsid w:val="001E5D4C"/>
    <w:rsid w:val="001E660E"/>
    <w:rsid w:val="001F3081"/>
    <w:rsid w:val="001F5624"/>
    <w:rsid w:val="001F714A"/>
    <w:rsid w:val="001F7530"/>
    <w:rsid w:val="0020378D"/>
    <w:rsid w:val="002061FD"/>
    <w:rsid w:val="002064E1"/>
    <w:rsid w:val="00215190"/>
    <w:rsid w:val="00215C58"/>
    <w:rsid w:val="00216220"/>
    <w:rsid w:val="00216B0A"/>
    <w:rsid w:val="00217F64"/>
    <w:rsid w:val="00220418"/>
    <w:rsid w:val="0022061B"/>
    <w:rsid w:val="00221615"/>
    <w:rsid w:val="002225D2"/>
    <w:rsid w:val="00222BA9"/>
    <w:rsid w:val="00227684"/>
    <w:rsid w:val="002278FE"/>
    <w:rsid w:val="00230A67"/>
    <w:rsid w:val="00232F24"/>
    <w:rsid w:val="00232F8F"/>
    <w:rsid w:val="002331DE"/>
    <w:rsid w:val="00233783"/>
    <w:rsid w:val="002337ED"/>
    <w:rsid w:val="00240407"/>
    <w:rsid w:val="00240C3B"/>
    <w:rsid w:val="002421CF"/>
    <w:rsid w:val="00250BCD"/>
    <w:rsid w:val="0025351B"/>
    <w:rsid w:val="00254752"/>
    <w:rsid w:val="00256051"/>
    <w:rsid w:val="0025697E"/>
    <w:rsid w:val="00256DF6"/>
    <w:rsid w:val="002602B8"/>
    <w:rsid w:val="00261F48"/>
    <w:rsid w:val="00262775"/>
    <w:rsid w:val="00262F2F"/>
    <w:rsid w:val="00263B3C"/>
    <w:rsid w:val="00265EB2"/>
    <w:rsid w:val="00265F47"/>
    <w:rsid w:val="00267614"/>
    <w:rsid w:val="00270AA9"/>
    <w:rsid w:val="00271815"/>
    <w:rsid w:val="00272C24"/>
    <w:rsid w:val="00273174"/>
    <w:rsid w:val="00274086"/>
    <w:rsid w:val="0027422B"/>
    <w:rsid w:val="00275953"/>
    <w:rsid w:val="002776C1"/>
    <w:rsid w:val="00280CFD"/>
    <w:rsid w:val="00281B38"/>
    <w:rsid w:val="00284E25"/>
    <w:rsid w:val="00285069"/>
    <w:rsid w:val="00285160"/>
    <w:rsid w:val="00285323"/>
    <w:rsid w:val="0028633C"/>
    <w:rsid w:val="00287444"/>
    <w:rsid w:val="00290AAD"/>
    <w:rsid w:val="00292212"/>
    <w:rsid w:val="00293349"/>
    <w:rsid w:val="002A01CA"/>
    <w:rsid w:val="002A1363"/>
    <w:rsid w:val="002A1CAD"/>
    <w:rsid w:val="002A3C37"/>
    <w:rsid w:val="002A50A5"/>
    <w:rsid w:val="002A63E5"/>
    <w:rsid w:val="002B0C3C"/>
    <w:rsid w:val="002B1496"/>
    <w:rsid w:val="002B429D"/>
    <w:rsid w:val="002C02C1"/>
    <w:rsid w:val="002C0F0A"/>
    <w:rsid w:val="002C2F24"/>
    <w:rsid w:val="002C3DBB"/>
    <w:rsid w:val="002D0337"/>
    <w:rsid w:val="002D0782"/>
    <w:rsid w:val="002D0D12"/>
    <w:rsid w:val="002D1226"/>
    <w:rsid w:val="002D7FDB"/>
    <w:rsid w:val="002E61F2"/>
    <w:rsid w:val="002E7820"/>
    <w:rsid w:val="002F4581"/>
    <w:rsid w:val="002F6473"/>
    <w:rsid w:val="003005FC"/>
    <w:rsid w:val="00300B0A"/>
    <w:rsid w:val="00300CE5"/>
    <w:rsid w:val="00311EEB"/>
    <w:rsid w:val="00313E82"/>
    <w:rsid w:val="00315BD4"/>
    <w:rsid w:val="00316300"/>
    <w:rsid w:val="00317F17"/>
    <w:rsid w:val="0032105B"/>
    <w:rsid w:val="00322B00"/>
    <w:rsid w:val="00325909"/>
    <w:rsid w:val="003301E9"/>
    <w:rsid w:val="00330389"/>
    <w:rsid w:val="003318D7"/>
    <w:rsid w:val="0033254F"/>
    <w:rsid w:val="00337BC2"/>
    <w:rsid w:val="0034023B"/>
    <w:rsid w:val="003404F8"/>
    <w:rsid w:val="00343EB7"/>
    <w:rsid w:val="00350045"/>
    <w:rsid w:val="003506DD"/>
    <w:rsid w:val="003516AD"/>
    <w:rsid w:val="00351D4B"/>
    <w:rsid w:val="00354358"/>
    <w:rsid w:val="00354A77"/>
    <w:rsid w:val="00363829"/>
    <w:rsid w:val="00364172"/>
    <w:rsid w:val="003644EC"/>
    <w:rsid w:val="00366B6F"/>
    <w:rsid w:val="00371738"/>
    <w:rsid w:val="00373369"/>
    <w:rsid w:val="00374102"/>
    <w:rsid w:val="00377FA1"/>
    <w:rsid w:val="0038432B"/>
    <w:rsid w:val="00384ED2"/>
    <w:rsid w:val="0038584D"/>
    <w:rsid w:val="00387548"/>
    <w:rsid w:val="00387D88"/>
    <w:rsid w:val="003930F6"/>
    <w:rsid w:val="003935E1"/>
    <w:rsid w:val="003939E8"/>
    <w:rsid w:val="00395038"/>
    <w:rsid w:val="0039550C"/>
    <w:rsid w:val="0039678F"/>
    <w:rsid w:val="003976BA"/>
    <w:rsid w:val="003A3B95"/>
    <w:rsid w:val="003A451D"/>
    <w:rsid w:val="003A4663"/>
    <w:rsid w:val="003B1D1C"/>
    <w:rsid w:val="003B3743"/>
    <w:rsid w:val="003B54CA"/>
    <w:rsid w:val="003B69AA"/>
    <w:rsid w:val="003C2870"/>
    <w:rsid w:val="003C31F1"/>
    <w:rsid w:val="003C4DC7"/>
    <w:rsid w:val="003C521D"/>
    <w:rsid w:val="003D746E"/>
    <w:rsid w:val="003E085C"/>
    <w:rsid w:val="003E2012"/>
    <w:rsid w:val="003E2380"/>
    <w:rsid w:val="003E3E56"/>
    <w:rsid w:val="003E3F2E"/>
    <w:rsid w:val="003E4E2B"/>
    <w:rsid w:val="003E5595"/>
    <w:rsid w:val="003E55C7"/>
    <w:rsid w:val="003E5883"/>
    <w:rsid w:val="003E7CB8"/>
    <w:rsid w:val="003F0B47"/>
    <w:rsid w:val="003F48DB"/>
    <w:rsid w:val="003F6552"/>
    <w:rsid w:val="0040111A"/>
    <w:rsid w:val="0040684E"/>
    <w:rsid w:val="00407B0E"/>
    <w:rsid w:val="00410D28"/>
    <w:rsid w:val="0041162D"/>
    <w:rsid w:val="00413889"/>
    <w:rsid w:val="0041423D"/>
    <w:rsid w:val="00415313"/>
    <w:rsid w:val="00420B8D"/>
    <w:rsid w:val="00422B4A"/>
    <w:rsid w:val="004243C0"/>
    <w:rsid w:val="00426EE4"/>
    <w:rsid w:val="00441872"/>
    <w:rsid w:val="0044319D"/>
    <w:rsid w:val="00443216"/>
    <w:rsid w:val="00446E58"/>
    <w:rsid w:val="00451CC7"/>
    <w:rsid w:val="00456BE9"/>
    <w:rsid w:val="00460C5E"/>
    <w:rsid w:val="00461790"/>
    <w:rsid w:val="004620DE"/>
    <w:rsid w:val="004636F1"/>
    <w:rsid w:val="00465217"/>
    <w:rsid w:val="0046731A"/>
    <w:rsid w:val="00470336"/>
    <w:rsid w:val="00470DEC"/>
    <w:rsid w:val="00471640"/>
    <w:rsid w:val="00471864"/>
    <w:rsid w:val="004719A8"/>
    <w:rsid w:val="00474E94"/>
    <w:rsid w:val="00475221"/>
    <w:rsid w:val="00475420"/>
    <w:rsid w:val="00476DD3"/>
    <w:rsid w:val="00477D39"/>
    <w:rsid w:val="004807C8"/>
    <w:rsid w:val="00481BB0"/>
    <w:rsid w:val="00484AD4"/>
    <w:rsid w:val="004855A5"/>
    <w:rsid w:val="00486EBA"/>
    <w:rsid w:val="00490C6A"/>
    <w:rsid w:val="00491CAD"/>
    <w:rsid w:val="00491F97"/>
    <w:rsid w:val="00494080"/>
    <w:rsid w:val="00497C53"/>
    <w:rsid w:val="004A003E"/>
    <w:rsid w:val="004A2DF0"/>
    <w:rsid w:val="004A5C8C"/>
    <w:rsid w:val="004A642C"/>
    <w:rsid w:val="004B07F7"/>
    <w:rsid w:val="004B0925"/>
    <w:rsid w:val="004B24B3"/>
    <w:rsid w:val="004B3F55"/>
    <w:rsid w:val="004B4CDF"/>
    <w:rsid w:val="004B6D26"/>
    <w:rsid w:val="004C0AD2"/>
    <w:rsid w:val="004C355D"/>
    <w:rsid w:val="004D00E1"/>
    <w:rsid w:val="004D4A90"/>
    <w:rsid w:val="004D646B"/>
    <w:rsid w:val="004E103E"/>
    <w:rsid w:val="004E1365"/>
    <w:rsid w:val="004E2BA1"/>
    <w:rsid w:val="004E5219"/>
    <w:rsid w:val="004E6CDD"/>
    <w:rsid w:val="004F3143"/>
    <w:rsid w:val="004F545F"/>
    <w:rsid w:val="004F7EC8"/>
    <w:rsid w:val="00501B23"/>
    <w:rsid w:val="00502F0C"/>
    <w:rsid w:val="00503327"/>
    <w:rsid w:val="005036AD"/>
    <w:rsid w:val="00504136"/>
    <w:rsid w:val="005044D5"/>
    <w:rsid w:val="0050500F"/>
    <w:rsid w:val="00505417"/>
    <w:rsid w:val="00506E7D"/>
    <w:rsid w:val="00507CA1"/>
    <w:rsid w:val="00510BE4"/>
    <w:rsid w:val="00511C79"/>
    <w:rsid w:val="005161A0"/>
    <w:rsid w:val="00516776"/>
    <w:rsid w:val="00516AAD"/>
    <w:rsid w:val="00517ED7"/>
    <w:rsid w:val="00523D68"/>
    <w:rsid w:val="005319B2"/>
    <w:rsid w:val="00531EC3"/>
    <w:rsid w:val="00533897"/>
    <w:rsid w:val="005345F0"/>
    <w:rsid w:val="00536450"/>
    <w:rsid w:val="00537E2D"/>
    <w:rsid w:val="005410F5"/>
    <w:rsid w:val="00541C43"/>
    <w:rsid w:val="00542615"/>
    <w:rsid w:val="00542B11"/>
    <w:rsid w:val="0054436C"/>
    <w:rsid w:val="00550ABC"/>
    <w:rsid w:val="0055145C"/>
    <w:rsid w:val="00552E4C"/>
    <w:rsid w:val="00555FCB"/>
    <w:rsid w:val="005611E5"/>
    <w:rsid w:val="005620F2"/>
    <w:rsid w:val="00562379"/>
    <w:rsid w:val="00562EF8"/>
    <w:rsid w:val="00564129"/>
    <w:rsid w:val="00570D43"/>
    <w:rsid w:val="005719E9"/>
    <w:rsid w:val="00574818"/>
    <w:rsid w:val="0057597B"/>
    <w:rsid w:val="00576A2A"/>
    <w:rsid w:val="00583358"/>
    <w:rsid w:val="00585BCF"/>
    <w:rsid w:val="00590D73"/>
    <w:rsid w:val="00591177"/>
    <w:rsid w:val="00595ED4"/>
    <w:rsid w:val="00596F55"/>
    <w:rsid w:val="005A0082"/>
    <w:rsid w:val="005A6BF2"/>
    <w:rsid w:val="005A7BC5"/>
    <w:rsid w:val="005B008D"/>
    <w:rsid w:val="005B207A"/>
    <w:rsid w:val="005B47F3"/>
    <w:rsid w:val="005B4C33"/>
    <w:rsid w:val="005B61FB"/>
    <w:rsid w:val="005B6813"/>
    <w:rsid w:val="005B748F"/>
    <w:rsid w:val="005B7ADA"/>
    <w:rsid w:val="005C09A3"/>
    <w:rsid w:val="005C30FB"/>
    <w:rsid w:val="005C3CE4"/>
    <w:rsid w:val="005C5D4C"/>
    <w:rsid w:val="005C6BF8"/>
    <w:rsid w:val="005C767D"/>
    <w:rsid w:val="005D02E6"/>
    <w:rsid w:val="005D18AB"/>
    <w:rsid w:val="005D1CA3"/>
    <w:rsid w:val="005D2089"/>
    <w:rsid w:val="005D20DC"/>
    <w:rsid w:val="005D6C5E"/>
    <w:rsid w:val="005D6E4F"/>
    <w:rsid w:val="005D772F"/>
    <w:rsid w:val="005E0A2A"/>
    <w:rsid w:val="005E0BF9"/>
    <w:rsid w:val="005E33AC"/>
    <w:rsid w:val="005E37D1"/>
    <w:rsid w:val="005E6B8C"/>
    <w:rsid w:val="005F4A72"/>
    <w:rsid w:val="005F5A22"/>
    <w:rsid w:val="005F6004"/>
    <w:rsid w:val="005F6872"/>
    <w:rsid w:val="005F7292"/>
    <w:rsid w:val="00603323"/>
    <w:rsid w:val="00604857"/>
    <w:rsid w:val="00606BDC"/>
    <w:rsid w:val="006115BC"/>
    <w:rsid w:val="00612DC2"/>
    <w:rsid w:val="00621243"/>
    <w:rsid w:val="00624FFC"/>
    <w:rsid w:val="00631C0F"/>
    <w:rsid w:val="00632BD8"/>
    <w:rsid w:val="0063565D"/>
    <w:rsid w:val="00637A4B"/>
    <w:rsid w:val="006406BD"/>
    <w:rsid w:val="0064162F"/>
    <w:rsid w:val="00643099"/>
    <w:rsid w:val="00643A20"/>
    <w:rsid w:val="00646312"/>
    <w:rsid w:val="006469CC"/>
    <w:rsid w:val="00646CF0"/>
    <w:rsid w:val="00651CF5"/>
    <w:rsid w:val="00652757"/>
    <w:rsid w:val="00652EF7"/>
    <w:rsid w:val="00653E1B"/>
    <w:rsid w:val="00661804"/>
    <w:rsid w:val="006623FF"/>
    <w:rsid w:val="00662C99"/>
    <w:rsid w:val="006642D7"/>
    <w:rsid w:val="00665FED"/>
    <w:rsid w:val="0066748C"/>
    <w:rsid w:val="006761FF"/>
    <w:rsid w:val="00680140"/>
    <w:rsid w:val="0068466D"/>
    <w:rsid w:val="0068514D"/>
    <w:rsid w:val="006857BD"/>
    <w:rsid w:val="00687602"/>
    <w:rsid w:val="0069085B"/>
    <w:rsid w:val="006917E8"/>
    <w:rsid w:val="00696219"/>
    <w:rsid w:val="006976DA"/>
    <w:rsid w:val="006A0428"/>
    <w:rsid w:val="006A20EC"/>
    <w:rsid w:val="006A2C3E"/>
    <w:rsid w:val="006A4A75"/>
    <w:rsid w:val="006A6AD4"/>
    <w:rsid w:val="006A6AE6"/>
    <w:rsid w:val="006A79FC"/>
    <w:rsid w:val="006B2F30"/>
    <w:rsid w:val="006B433F"/>
    <w:rsid w:val="006B4F31"/>
    <w:rsid w:val="006B4F7D"/>
    <w:rsid w:val="006B5893"/>
    <w:rsid w:val="006B65E0"/>
    <w:rsid w:val="006B725C"/>
    <w:rsid w:val="006B799E"/>
    <w:rsid w:val="006C1A6E"/>
    <w:rsid w:val="006C286A"/>
    <w:rsid w:val="006C324A"/>
    <w:rsid w:val="006C4D8A"/>
    <w:rsid w:val="006C5EA3"/>
    <w:rsid w:val="006C695C"/>
    <w:rsid w:val="006D0313"/>
    <w:rsid w:val="006D0D7A"/>
    <w:rsid w:val="006D1AA8"/>
    <w:rsid w:val="006D1AB0"/>
    <w:rsid w:val="006D43B7"/>
    <w:rsid w:val="006D56EC"/>
    <w:rsid w:val="006E3A66"/>
    <w:rsid w:val="006E410B"/>
    <w:rsid w:val="006E49B0"/>
    <w:rsid w:val="006E7623"/>
    <w:rsid w:val="006E77F0"/>
    <w:rsid w:val="006F1119"/>
    <w:rsid w:val="006F1B4D"/>
    <w:rsid w:val="006F2B7E"/>
    <w:rsid w:val="006F3B82"/>
    <w:rsid w:val="006F4A42"/>
    <w:rsid w:val="006F6423"/>
    <w:rsid w:val="006F793A"/>
    <w:rsid w:val="007016BF"/>
    <w:rsid w:val="00704BF0"/>
    <w:rsid w:val="00705E53"/>
    <w:rsid w:val="0071228A"/>
    <w:rsid w:val="007123E6"/>
    <w:rsid w:val="00713A6C"/>
    <w:rsid w:val="00715C98"/>
    <w:rsid w:val="0071600D"/>
    <w:rsid w:val="007169C2"/>
    <w:rsid w:val="00723DD0"/>
    <w:rsid w:val="00723EFE"/>
    <w:rsid w:val="00724021"/>
    <w:rsid w:val="00732005"/>
    <w:rsid w:val="00732A0B"/>
    <w:rsid w:val="007338A4"/>
    <w:rsid w:val="0073505B"/>
    <w:rsid w:val="00735267"/>
    <w:rsid w:val="00740D31"/>
    <w:rsid w:val="00741C92"/>
    <w:rsid w:val="0074210E"/>
    <w:rsid w:val="00745A68"/>
    <w:rsid w:val="00750F17"/>
    <w:rsid w:val="00751827"/>
    <w:rsid w:val="00752C5D"/>
    <w:rsid w:val="0075383E"/>
    <w:rsid w:val="00753D6A"/>
    <w:rsid w:val="00755973"/>
    <w:rsid w:val="007602C2"/>
    <w:rsid w:val="0076064E"/>
    <w:rsid w:val="00760757"/>
    <w:rsid w:val="00762766"/>
    <w:rsid w:val="007629D8"/>
    <w:rsid w:val="00766AF1"/>
    <w:rsid w:val="007700DD"/>
    <w:rsid w:val="00772040"/>
    <w:rsid w:val="00772084"/>
    <w:rsid w:val="0077256B"/>
    <w:rsid w:val="0077414D"/>
    <w:rsid w:val="0077522F"/>
    <w:rsid w:val="00776D9C"/>
    <w:rsid w:val="00785868"/>
    <w:rsid w:val="007869F7"/>
    <w:rsid w:val="007926A1"/>
    <w:rsid w:val="00792767"/>
    <w:rsid w:val="007936C5"/>
    <w:rsid w:val="00793F8D"/>
    <w:rsid w:val="007952FA"/>
    <w:rsid w:val="00795325"/>
    <w:rsid w:val="007957DF"/>
    <w:rsid w:val="00795F80"/>
    <w:rsid w:val="007A4FB2"/>
    <w:rsid w:val="007B2D8E"/>
    <w:rsid w:val="007B2EF2"/>
    <w:rsid w:val="007C73C8"/>
    <w:rsid w:val="007D0B10"/>
    <w:rsid w:val="007D761E"/>
    <w:rsid w:val="007D7759"/>
    <w:rsid w:val="007E2C6F"/>
    <w:rsid w:val="007E4DA5"/>
    <w:rsid w:val="00801A83"/>
    <w:rsid w:val="00803D8A"/>
    <w:rsid w:val="00805557"/>
    <w:rsid w:val="008076F9"/>
    <w:rsid w:val="00807780"/>
    <w:rsid w:val="00812A1C"/>
    <w:rsid w:val="00813E03"/>
    <w:rsid w:val="0081405B"/>
    <w:rsid w:val="00814808"/>
    <w:rsid w:val="00817E83"/>
    <w:rsid w:val="008206B4"/>
    <w:rsid w:val="00820CF9"/>
    <w:rsid w:val="00822A6A"/>
    <w:rsid w:val="0082397A"/>
    <w:rsid w:val="008302C5"/>
    <w:rsid w:val="0083051E"/>
    <w:rsid w:val="00832BC5"/>
    <w:rsid w:val="00833C45"/>
    <w:rsid w:val="00834051"/>
    <w:rsid w:val="00837238"/>
    <w:rsid w:val="00841710"/>
    <w:rsid w:val="008427F7"/>
    <w:rsid w:val="00845722"/>
    <w:rsid w:val="00847D3E"/>
    <w:rsid w:val="00854DAD"/>
    <w:rsid w:val="00855E5D"/>
    <w:rsid w:val="0086066B"/>
    <w:rsid w:val="00870B92"/>
    <w:rsid w:val="00871E64"/>
    <w:rsid w:val="00873CF6"/>
    <w:rsid w:val="00880166"/>
    <w:rsid w:val="00884133"/>
    <w:rsid w:val="008842FC"/>
    <w:rsid w:val="00884979"/>
    <w:rsid w:val="00885FDA"/>
    <w:rsid w:val="008862EA"/>
    <w:rsid w:val="00887F38"/>
    <w:rsid w:val="008901F4"/>
    <w:rsid w:val="00891AC8"/>
    <w:rsid w:val="008A4237"/>
    <w:rsid w:val="008A67E7"/>
    <w:rsid w:val="008A6FC8"/>
    <w:rsid w:val="008A7639"/>
    <w:rsid w:val="008B2177"/>
    <w:rsid w:val="008B330E"/>
    <w:rsid w:val="008B6E9F"/>
    <w:rsid w:val="008C01FC"/>
    <w:rsid w:val="008C1FE2"/>
    <w:rsid w:val="008C699A"/>
    <w:rsid w:val="008D1F12"/>
    <w:rsid w:val="008D2309"/>
    <w:rsid w:val="008D5E18"/>
    <w:rsid w:val="008D60F2"/>
    <w:rsid w:val="008D6778"/>
    <w:rsid w:val="008E0C1C"/>
    <w:rsid w:val="008E0ECC"/>
    <w:rsid w:val="008E16F4"/>
    <w:rsid w:val="008E4869"/>
    <w:rsid w:val="008E593B"/>
    <w:rsid w:val="008E6F42"/>
    <w:rsid w:val="008F0225"/>
    <w:rsid w:val="008F26B0"/>
    <w:rsid w:val="008F597A"/>
    <w:rsid w:val="00901C1F"/>
    <w:rsid w:val="00903913"/>
    <w:rsid w:val="0090551F"/>
    <w:rsid w:val="009059B6"/>
    <w:rsid w:val="009110C7"/>
    <w:rsid w:val="00915BA3"/>
    <w:rsid w:val="009162BB"/>
    <w:rsid w:val="00916393"/>
    <w:rsid w:val="00923358"/>
    <w:rsid w:val="00930EDC"/>
    <w:rsid w:val="00931CD8"/>
    <w:rsid w:val="00932917"/>
    <w:rsid w:val="00932C66"/>
    <w:rsid w:val="00936A23"/>
    <w:rsid w:val="00936DBC"/>
    <w:rsid w:val="00937B2A"/>
    <w:rsid w:val="00943EF2"/>
    <w:rsid w:val="00950557"/>
    <w:rsid w:val="0095276D"/>
    <w:rsid w:val="00960ED7"/>
    <w:rsid w:val="00966099"/>
    <w:rsid w:val="00970BFA"/>
    <w:rsid w:val="00971783"/>
    <w:rsid w:val="009760A6"/>
    <w:rsid w:val="009773E9"/>
    <w:rsid w:val="00977749"/>
    <w:rsid w:val="00982AAC"/>
    <w:rsid w:val="00987EFD"/>
    <w:rsid w:val="00990C8C"/>
    <w:rsid w:val="00991094"/>
    <w:rsid w:val="00994EA7"/>
    <w:rsid w:val="0099586D"/>
    <w:rsid w:val="009A2A30"/>
    <w:rsid w:val="009A476C"/>
    <w:rsid w:val="009A61E5"/>
    <w:rsid w:val="009A71E8"/>
    <w:rsid w:val="009B0851"/>
    <w:rsid w:val="009B4237"/>
    <w:rsid w:val="009B67D8"/>
    <w:rsid w:val="009B7CD2"/>
    <w:rsid w:val="009C16A3"/>
    <w:rsid w:val="009C254A"/>
    <w:rsid w:val="009C7ED1"/>
    <w:rsid w:val="009D1784"/>
    <w:rsid w:val="009D5E76"/>
    <w:rsid w:val="009D6E80"/>
    <w:rsid w:val="009D772A"/>
    <w:rsid w:val="009F30B3"/>
    <w:rsid w:val="009F45E9"/>
    <w:rsid w:val="009F7FB5"/>
    <w:rsid w:val="00A05BCF"/>
    <w:rsid w:val="00A14A0D"/>
    <w:rsid w:val="00A16887"/>
    <w:rsid w:val="00A17F1E"/>
    <w:rsid w:val="00A20859"/>
    <w:rsid w:val="00A2292A"/>
    <w:rsid w:val="00A22AD2"/>
    <w:rsid w:val="00A23548"/>
    <w:rsid w:val="00A2371D"/>
    <w:rsid w:val="00A26E75"/>
    <w:rsid w:val="00A3071E"/>
    <w:rsid w:val="00A31398"/>
    <w:rsid w:val="00A31C46"/>
    <w:rsid w:val="00A32A83"/>
    <w:rsid w:val="00A32B6C"/>
    <w:rsid w:val="00A340F8"/>
    <w:rsid w:val="00A35A7C"/>
    <w:rsid w:val="00A366E1"/>
    <w:rsid w:val="00A3676F"/>
    <w:rsid w:val="00A3792F"/>
    <w:rsid w:val="00A401C1"/>
    <w:rsid w:val="00A422B6"/>
    <w:rsid w:val="00A465D2"/>
    <w:rsid w:val="00A51699"/>
    <w:rsid w:val="00A518C5"/>
    <w:rsid w:val="00A55E81"/>
    <w:rsid w:val="00A565A4"/>
    <w:rsid w:val="00A6071B"/>
    <w:rsid w:val="00A6259D"/>
    <w:rsid w:val="00A6268B"/>
    <w:rsid w:val="00A63CBE"/>
    <w:rsid w:val="00A6410F"/>
    <w:rsid w:val="00A65AF5"/>
    <w:rsid w:val="00A65FEE"/>
    <w:rsid w:val="00A70CAA"/>
    <w:rsid w:val="00A71224"/>
    <w:rsid w:val="00A72DFA"/>
    <w:rsid w:val="00A74704"/>
    <w:rsid w:val="00A76B98"/>
    <w:rsid w:val="00A77856"/>
    <w:rsid w:val="00A80C68"/>
    <w:rsid w:val="00A83BB8"/>
    <w:rsid w:val="00A9052B"/>
    <w:rsid w:val="00A916DC"/>
    <w:rsid w:val="00A9189B"/>
    <w:rsid w:val="00A91E88"/>
    <w:rsid w:val="00A9298C"/>
    <w:rsid w:val="00A94E46"/>
    <w:rsid w:val="00A96395"/>
    <w:rsid w:val="00A96830"/>
    <w:rsid w:val="00A96E45"/>
    <w:rsid w:val="00A973EC"/>
    <w:rsid w:val="00A97F05"/>
    <w:rsid w:val="00AA0AF2"/>
    <w:rsid w:val="00AA2425"/>
    <w:rsid w:val="00AA3915"/>
    <w:rsid w:val="00AA67CE"/>
    <w:rsid w:val="00AA6807"/>
    <w:rsid w:val="00AA6C3E"/>
    <w:rsid w:val="00AB0EF0"/>
    <w:rsid w:val="00AB276F"/>
    <w:rsid w:val="00AB331C"/>
    <w:rsid w:val="00AB5F73"/>
    <w:rsid w:val="00AB7614"/>
    <w:rsid w:val="00AB7D27"/>
    <w:rsid w:val="00AC024A"/>
    <w:rsid w:val="00AC0297"/>
    <w:rsid w:val="00AC18D1"/>
    <w:rsid w:val="00AC2465"/>
    <w:rsid w:val="00AC2DB6"/>
    <w:rsid w:val="00AC3C1C"/>
    <w:rsid w:val="00AC4628"/>
    <w:rsid w:val="00AC6CF8"/>
    <w:rsid w:val="00AC7C26"/>
    <w:rsid w:val="00AD01DB"/>
    <w:rsid w:val="00AD1174"/>
    <w:rsid w:val="00AD1951"/>
    <w:rsid w:val="00AD1C25"/>
    <w:rsid w:val="00AD29F6"/>
    <w:rsid w:val="00AD606D"/>
    <w:rsid w:val="00AE1BD8"/>
    <w:rsid w:val="00AE21F8"/>
    <w:rsid w:val="00AE5939"/>
    <w:rsid w:val="00AF1796"/>
    <w:rsid w:val="00AF58F0"/>
    <w:rsid w:val="00AF6951"/>
    <w:rsid w:val="00B0168A"/>
    <w:rsid w:val="00B0287A"/>
    <w:rsid w:val="00B03CD3"/>
    <w:rsid w:val="00B040CB"/>
    <w:rsid w:val="00B048C2"/>
    <w:rsid w:val="00B05AA1"/>
    <w:rsid w:val="00B0641A"/>
    <w:rsid w:val="00B13AF3"/>
    <w:rsid w:val="00B14367"/>
    <w:rsid w:val="00B15B3A"/>
    <w:rsid w:val="00B16BE0"/>
    <w:rsid w:val="00B22F3F"/>
    <w:rsid w:val="00B23DB4"/>
    <w:rsid w:val="00B245AB"/>
    <w:rsid w:val="00B248D6"/>
    <w:rsid w:val="00B24F42"/>
    <w:rsid w:val="00B25799"/>
    <w:rsid w:val="00B31D20"/>
    <w:rsid w:val="00B329C6"/>
    <w:rsid w:val="00B34C2A"/>
    <w:rsid w:val="00B34E9D"/>
    <w:rsid w:val="00B41F89"/>
    <w:rsid w:val="00B43B65"/>
    <w:rsid w:val="00B46D1B"/>
    <w:rsid w:val="00B47C87"/>
    <w:rsid w:val="00B5734D"/>
    <w:rsid w:val="00B624AA"/>
    <w:rsid w:val="00B62B43"/>
    <w:rsid w:val="00B65106"/>
    <w:rsid w:val="00B6544F"/>
    <w:rsid w:val="00B66476"/>
    <w:rsid w:val="00B67F45"/>
    <w:rsid w:val="00B71622"/>
    <w:rsid w:val="00B7382F"/>
    <w:rsid w:val="00B76668"/>
    <w:rsid w:val="00B774E8"/>
    <w:rsid w:val="00B80A2E"/>
    <w:rsid w:val="00B81740"/>
    <w:rsid w:val="00B81C0C"/>
    <w:rsid w:val="00B866F2"/>
    <w:rsid w:val="00B9379B"/>
    <w:rsid w:val="00B943ED"/>
    <w:rsid w:val="00BA3F23"/>
    <w:rsid w:val="00BA4973"/>
    <w:rsid w:val="00BA5CBA"/>
    <w:rsid w:val="00BB35F5"/>
    <w:rsid w:val="00BB3C46"/>
    <w:rsid w:val="00BB503E"/>
    <w:rsid w:val="00BB632F"/>
    <w:rsid w:val="00BB6400"/>
    <w:rsid w:val="00BB6ED6"/>
    <w:rsid w:val="00BB7408"/>
    <w:rsid w:val="00BC0CED"/>
    <w:rsid w:val="00BC2883"/>
    <w:rsid w:val="00BC670F"/>
    <w:rsid w:val="00BC70A2"/>
    <w:rsid w:val="00BC74C2"/>
    <w:rsid w:val="00BD0B79"/>
    <w:rsid w:val="00BD6FAC"/>
    <w:rsid w:val="00BD6FAE"/>
    <w:rsid w:val="00BD764D"/>
    <w:rsid w:val="00BE19AD"/>
    <w:rsid w:val="00BF2A08"/>
    <w:rsid w:val="00BF4074"/>
    <w:rsid w:val="00BF46BA"/>
    <w:rsid w:val="00BF612C"/>
    <w:rsid w:val="00BF7ED6"/>
    <w:rsid w:val="00C0199B"/>
    <w:rsid w:val="00C02D5F"/>
    <w:rsid w:val="00C04676"/>
    <w:rsid w:val="00C05E63"/>
    <w:rsid w:val="00C06F35"/>
    <w:rsid w:val="00C07D0E"/>
    <w:rsid w:val="00C07F07"/>
    <w:rsid w:val="00C13357"/>
    <w:rsid w:val="00C154BF"/>
    <w:rsid w:val="00C216F6"/>
    <w:rsid w:val="00C22084"/>
    <w:rsid w:val="00C2338D"/>
    <w:rsid w:val="00C237ED"/>
    <w:rsid w:val="00C23F19"/>
    <w:rsid w:val="00C248BC"/>
    <w:rsid w:val="00C25357"/>
    <w:rsid w:val="00C26C34"/>
    <w:rsid w:val="00C27ED5"/>
    <w:rsid w:val="00C309FB"/>
    <w:rsid w:val="00C32788"/>
    <w:rsid w:val="00C340DF"/>
    <w:rsid w:val="00C36345"/>
    <w:rsid w:val="00C43B83"/>
    <w:rsid w:val="00C457C8"/>
    <w:rsid w:val="00C50E15"/>
    <w:rsid w:val="00C51565"/>
    <w:rsid w:val="00C51BA8"/>
    <w:rsid w:val="00C5213C"/>
    <w:rsid w:val="00C567F2"/>
    <w:rsid w:val="00C60E05"/>
    <w:rsid w:val="00C613DF"/>
    <w:rsid w:val="00C62A17"/>
    <w:rsid w:val="00C65C53"/>
    <w:rsid w:val="00C65F19"/>
    <w:rsid w:val="00C7133A"/>
    <w:rsid w:val="00C74144"/>
    <w:rsid w:val="00C74D80"/>
    <w:rsid w:val="00C8159D"/>
    <w:rsid w:val="00C90405"/>
    <w:rsid w:val="00C90FCD"/>
    <w:rsid w:val="00C91133"/>
    <w:rsid w:val="00C94428"/>
    <w:rsid w:val="00C94B5D"/>
    <w:rsid w:val="00CA0C0B"/>
    <w:rsid w:val="00CA1CE9"/>
    <w:rsid w:val="00CA22D5"/>
    <w:rsid w:val="00CA3700"/>
    <w:rsid w:val="00CA4180"/>
    <w:rsid w:val="00CA4237"/>
    <w:rsid w:val="00CA4309"/>
    <w:rsid w:val="00CA65A1"/>
    <w:rsid w:val="00CA6B31"/>
    <w:rsid w:val="00CA6B9A"/>
    <w:rsid w:val="00CB1631"/>
    <w:rsid w:val="00CC04EE"/>
    <w:rsid w:val="00CC05BA"/>
    <w:rsid w:val="00CC08F9"/>
    <w:rsid w:val="00CC1735"/>
    <w:rsid w:val="00CC5233"/>
    <w:rsid w:val="00CC570F"/>
    <w:rsid w:val="00CC7D07"/>
    <w:rsid w:val="00CD2CD6"/>
    <w:rsid w:val="00CD3931"/>
    <w:rsid w:val="00CD4E50"/>
    <w:rsid w:val="00CD5A48"/>
    <w:rsid w:val="00CD754A"/>
    <w:rsid w:val="00CE5A51"/>
    <w:rsid w:val="00CF07D8"/>
    <w:rsid w:val="00CF161A"/>
    <w:rsid w:val="00CF3FBF"/>
    <w:rsid w:val="00CF67C3"/>
    <w:rsid w:val="00D00285"/>
    <w:rsid w:val="00D018C2"/>
    <w:rsid w:val="00D01D4D"/>
    <w:rsid w:val="00D12EC1"/>
    <w:rsid w:val="00D140E9"/>
    <w:rsid w:val="00D15922"/>
    <w:rsid w:val="00D2497E"/>
    <w:rsid w:val="00D364F1"/>
    <w:rsid w:val="00D420DB"/>
    <w:rsid w:val="00D42BE3"/>
    <w:rsid w:val="00D57128"/>
    <w:rsid w:val="00D614E7"/>
    <w:rsid w:val="00D61D1F"/>
    <w:rsid w:val="00D67CC1"/>
    <w:rsid w:val="00D71BEA"/>
    <w:rsid w:val="00D7559D"/>
    <w:rsid w:val="00D770DE"/>
    <w:rsid w:val="00D77EE2"/>
    <w:rsid w:val="00D8313D"/>
    <w:rsid w:val="00D85141"/>
    <w:rsid w:val="00D919F7"/>
    <w:rsid w:val="00D92DC1"/>
    <w:rsid w:val="00D9337C"/>
    <w:rsid w:val="00DA05B9"/>
    <w:rsid w:val="00DA1D71"/>
    <w:rsid w:val="00DA448D"/>
    <w:rsid w:val="00DA4929"/>
    <w:rsid w:val="00DA49DE"/>
    <w:rsid w:val="00DA4C7A"/>
    <w:rsid w:val="00DA6031"/>
    <w:rsid w:val="00DA701E"/>
    <w:rsid w:val="00DB0DA3"/>
    <w:rsid w:val="00DB1512"/>
    <w:rsid w:val="00DB1CB5"/>
    <w:rsid w:val="00DB4144"/>
    <w:rsid w:val="00DB742B"/>
    <w:rsid w:val="00DB7D3F"/>
    <w:rsid w:val="00DC019B"/>
    <w:rsid w:val="00DC048B"/>
    <w:rsid w:val="00DC4B05"/>
    <w:rsid w:val="00DC78F7"/>
    <w:rsid w:val="00DD209B"/>
    <w:rsid w:val="00DD3184"/>
    <w:rsid w:val="00DD492C"/>
    <w:rsid w:val="00DD524C"/>
    <w:rsid w:val="00DD583A"/>
    <w:rsid w:val="00DD79D0"/>
    <w:rsid w:val="00DE0802"/>
    <w:rsid w:val="00DE12B1"/>
    <w:rsid w:val="00DE2D13"/>
    <w:rsid w:val="00DE39E0"/>
    <w:rsid w:val="00DE57E1"/>
    <w:rsid w:val="00DE6022"/>
    <w:rsid w:val="00DE7DF0"/>
    <w:rsid w:val="00DF093F"/>
    <w:rsid w:val="00DF2417"/>
    <w:rsid w:val="00DF2CE9"/>
    <w:rsid w:val="00DF417B"/>
    <w:rsid w:val="00DF57AF"/>
    <w:rsid w:val="00DF6FC7"/>
    <w:rsid w:val="00E00E4B"/>
    <w:rsid w:val="00E01255"/>
    <w:rsid w:val="00E015AB"/>
    <w:rsid w:val="00E01765"/>
    <w:rsid w:val="00E01B2C"/>
    <w:rsid w:val="00E01C2F"/>
    <w:rsid w:val="00E04C2C"/>
    <w:rsid w:val="00E063E2"/>
    <w:rsid w:val="00E10C07"/>
    <w:rsid w:val="00E12676"/>
    <w:rsid w:val="00E1344E"/>
    <w:rsid w:val="00E134D2"/>
    <w:rsid w:val="00E14CC8"/>
    <w:rsid w:val="00E1711C"/>
    <w:rsid w:val="00E22582"/>
    <w:rsid w:val="00E23CD1"/>
    <w:rsid w:val="00E2429C"/>
    <w:rsid w:val="00E259CB"/>
    <w:rsid w:val="00E31E49"/>
    <w:rsid w:val="00E34A54"/>
    <w:rsid w:val="00E3505D"/>
    <w:rsid w:val="00E35AB6"/>
    <w:rsid w:val="00E40844"/>
    <w:rsid w:val="00E422E6"/>
    <w:rsid w:val="00E427AF"/>
    <w:rsid w:val="00E435B1"/>
    <w:rsid w:val="00E438B3"/>
    <w:rsid w:val="00E45177"/>
    <w:rsid w:val="00E45796"/>
    <w:rsid w:val="00E45C57"/>
    <w:rsid w:val="00E516FB"/>
    <w:rsid w:val="00E616DB"/>
    <w:rsid w:val="00E620E2"/>
    <w:rsid w:val="00E638D6"/>
    <w:rsid w:val="00E6796C"/>
    <w:rsid w:val="00E71C91"/>
    <w:rsid w:val="00E75945"/>
    <w:rsid w:val="00E76CC8"/>
    <w:rsid w:val="00E806F5"/>
    <w:rsid w:val="00E8233A"/>
    <w:rsid w:val="00E82F1A"/>
    <w:rsid w:val="00E868AB"/>
    <w:rsid w:val="00E90F13"/>
    <w:rsid w:val="00E92EA8"/>
    <w:rsid w:val="00E96E5D"/>
    <w:rsid w:val="00EA18E1"/>
    <w:rsid w:val="00EA5F1A"/>
    <w:rsid w:val="00EA6ACC"/>
    <w:rsid w:val="00EB1989"/>
    <w:rsid w:val="00EC2163"/>
    <w:rsid w:val="00EC272B"/>
    <w:rsid w:val="00EC397C"/>
    <w:rsid w:val="00EC3A5E"/>
    <w:rsid w:val="00EC5C9F"/>
    <w:rsid w:val="00EC5F89"/>
    <w:rsid w:val="00ED1035"/>
    <w:rsid w:val="00ED2F9D"/>
    <w:rsid w:val="00ED68D6"/>
    <w:rsid w:val="00EE3337"/>
    <w:rsid w:val="00EE35A9"/>
    <w:rsid w:val="00EE522E"/>
    <w:rsid w:val="00EE689A"/>
    <w:rsid w:val="00EF023F"/>
    <w:rsid w:val="00EF4DF9"/>
    <w:rsid w:val="00EF54DF"/>
    <w:rsid w:val="00EF5C0A"/>
    <w:rsid w:val="00F02AEC"/>
    <w:rsid w:val="00F02C1B"/>
    <w:rsid w:val="00F03E26"/>
    <w:rsid w:val="00F04C3E"/>
    <w:rsid w:val="00F07499"/>
    <w:rsid w:val="00F10BC6"/>
    <w:rsid w:val="00F11920"/>
    <w:rsid w:val="00F11BBB"/>
    <w:rsid w:val="00F1236D"/>
    <w:rsid w:val="00F12713"/>
    <w:rsid w:val="00F15EE4"/>
    <w:rsid w:val="00F203B7"/>
    <w:rsid w:val="00F22A97"/>
    <w:rsid w:val="00F23F8E"/>
    <w:rsid w:val="00F24F44"/>
    <w:rsid w:val="00F27047"/>
    <w:rsid w:val="00F331F2"/>
    <w:rsid w:val="00F34276"/>
    <w:rsid w:val="00F37FAE"/>
    <w:rsid w:val="00F401C0"/>
    <w:rsid w:val="00F401D6"/>
    <w:rsid w:val="00F4112C"/>
    <w:rsid w:val="00F45F28"/>
    <w:rsid w:val="00F46A34"/>
    <w:rsid w:val="00F476A7"/>
    <w:rsid w:val="00F5206A"/>
    <w:rsid w:val="00F5279B"/>
    <w:rsid w:val="00F5299B"/>
    <w:rsid w:val="00F52BFD"/>
    <w:rsid w:val="00F562CF"/>
    <w:rsid w:val="00F57709"/>
    <w:rsid w:val="00F66229"/>
    <w:rsid w:val="00F71B1A"/>
    <w:rsid w:val="00F72599"/>
    <w:rsid w:val="00F73A5F"/>
    <w:rsid w:val="00F8006E"/>
    <w:rsid w:val="00F8129F"/>
    <w:rsid w:val="00F837A6"/>
    <w:rsid w:val="00F95872"/>
    <w:rsid w:val="00F95BD6"/>
    <w:rsid w:val="00F96FC2"/>
    <w:rsid w:val="00FA391B"/>
    <w:rsid w:val="00FA63D5"/>
    <w:rsid w:val="00FA6B62"/>
    <w:rsid w:val="00FB000C"/>
    <w:rsid w:val="00FB233B"/>
    <w:rsid w:val="00FB47A3"/>
    <w:rsid w:val="00FB5A2A"/>
    <w:rsid w:val="00FC277C"/>
    <w:rsid w:val="00FC5740"/>
    <w:rsid w:val="00FC5C96"/>
    <w:rsid w:val="00FC795D"/>
    <w:rsid w:val="00FD2994"/>
    <w:rsid w:val="00FD38B9"/>
    <w:rsid w:val="00FD3E37"/>
    <w:rsid w:val="00FD642B"/>
    <w:rsid w:val="00FD74D2"/>
    <w:rsid w:val="00FD7EA0"/>
    <w:rsid w:val="00FE02E1"/>
    <w:rsid w:val="00FE0A33"/>
    <w:rsid w:val="00FE4AB1"/>
    <w:rsid w:val="00FE5A1F"/>
    <w:rsid w:val="00FE6017"/>
    <w:rsid w:val="00FE662F"/>
    <w:rsid w:val="00FE71A4"/>
    <w:rsid w:val="00FE76C9"/>
    <w:rsid w:val="00FF1FD3"/>
    <w:rsid w:val="00FF2A01"/>
    <w:rsid w:val="00FF62A9"/>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96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A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309"/>
    <w:pPr>
      <w:spacing w:before="200" w:after="100"/>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BF2A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30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D230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8D2309"/>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fp">
    <w:name w:val="fp"/>
    <w:basedOn w:val="Normal"/>
    <w:rsid w:val="008D2309"/>
    <w:pPr>
      <w:spacing w:before="200"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309"/>
    <w:rPr>
      <w:rFonts w:ascii="Tahoma" w:hAnsi="Tahoma" w:cs="Tahoma"/>
      <w:sz w:val="16"/>
      <w:szCs w:val="16"/>
    </w:rPr>
  </w:style>
  <w:style w:type="character" w:customStyle="1" w:styleId="BalloonTextChar">
    <w:name w:val="Balloon Text Char"/>
    <w:basedOn w:val="DefaultParagraphFont"/>
    <w:link w:val="BalloonText"/>
    <w:uiPriority w:val="99"/>
    <w:semiHidden/>
    <w:rsid w:val="008D2309"/>
    <w:rPr>
      <w:rFonts w:ascii="Tahoma" w:hAnsi="Tahoma" w:cs="Tahoma"/>
      <w:sz w:val="16"/>
      <w:szCs w:val="16"/>
    </w:rPr>
  </w:style>
  <w:style w:type="paragraph" w:styleId="ListParagraph">
    <w:name w:val="List Paragraph"/>
    <w:basedOn w:val="Normal"/>
    <w:uiPriority w:val="34"/>
    <w:qFormat/>
    <w:rsid w:val="001735FB"/>
    <w:pPr>
      <w:ind w:left="720"/>
      <w:contextualSpacing/>
    </w:pPr>
  </w:style>
  <w:style w:type="character" w:customStyle="1" w:styleId="trigger">
    <w:name w:val="trigger"/>
    <w:basedOn w:val="DefaultParagraphFont"/>
    <w:rsid w:val="008B6E9F"/>
  </w:style>
  <w:style w:type="character" w:customStyle="1" w:styleId="printedpage">
    <w:name w:val="printed_page"/>
    <w:basedOn w:val="DefaultParagraphFont"/>
    <w:rsid w:val="008B6E9F"/>
  </w:style>
  <w:style w:type="paragraph" w:customStyle="1" w:styleId="first2">
    <w:name w:val="first2"/>
    <w:basedOn w:val="Normal"/>
    <w:rsid w:val="00BE19AD"/>
    <w:pPr>
      <w:spacing w:before="48" w:after="120" w:line="300" w:lineRule="atLeast"/>
      <w:ind w:firstLine="48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2A0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2A08"/>
    <w:rPr>
      <w:rFonts w:asciiTheme="majorHAnsi" w:eastAsiaTheme="majorEastAsia" w:hAnsiTheme="majorHAnsi" w:cstheme="majorBidi"/>
      <w:b/>
      <w:bCs/>
      <w:color w:val="4F81BD" w:themeColor="accent1"/>
    </w:rPr>
  </w:style>
  <w:style w:type="character" w:customStyle="1" w:styleId="e-54">
    <w:name w:val="e-54"/>
    <w:basedOn w:val="DefaultParagraphFont"/>
    <w:rsid w:val="00F24F44"/>
  </w:style>
  <w:style w:type="paragraph" w:styleId="Header">
    <w:name w:val="header"/>
    <w:basedOn w:val="Normal"/>
    <w:link w:val="HeaderChar"/>
    <w:uiPriority w:val="99"/>
    <w:unhideWhenUsed/>
    <w:rsid w:val="00486EBA"/>
    <w:pPr>
      <w:tabs>
        <w:tab w:val="center" w:pos="4680"/>
        <w:tab w:val="right" w:pos="9360"/>
      </w:tabs>
    </w:pPr>
  </w:style>
  <w:style w:type="character" w:customStyle="1" w:styleId="HeaderChar">
    <w:name w:val="Header Char"/>
    <w:basedOn w:val="DefaultParagraphFont"/>
    <w:link w:val="Header"/>
    <w:uiPriority w:val="99"/>
    <w:rsid w:val="00486EBA"/>
  </w:style>
  <w:style w:type="paragraph" w:styleId="Footer">
    <w:name w:val="footer"/>
    <w:basedOn w:val="Normal"/>
    <w:link w:val="FooterChar"/>
    <w:uiPriority w:val="99"/>
    <w:unhideWhenUsed/>
    <w:rsid w:val="00486EBA"/>
    <w:pPr>
      <w:tabs>
        <w:tab w:val="center" w:pos="4680"/>
        <w:tab w:val="right" w:pos="9360"/>
      </w:tabs>
    </w:pPr>
  </w:style>
  <w:style w:type="character" w:customStyle="1" w:styleId="FooterChar">
    <w:name w:val="Footer Char"/>
    <w:basedOn w:val="DefaultParagraphFont"/>
    <w:link w:val="Footer"/>
    <w:uiPriority w:val="99"/>
    <w:rsid w:val="00486EBA"/>
  </w:style>
  <w:style w:type="character" w:styleId="FollowedHyperlink">
    <w:name w:val="FollowedHyperlink"/>
    <w:basedOn w:val="DefaultParagraphFont"/>
    <w:uiPriority w:val="99"/>
    <w:semiHidden/>
    <w:unhideWhenUsed/>
    <w:rsid w:val="00A70CAA"/>
    <w:rPr>
      <w:color w:val="800080" w:themeColor="followedHyperlink"/>
      <w:u w:val="single"/>
    </w:rPr>
  </w:style>
  <w:style w:type="paragraph" w:customStyle="1" w:styleId="fp-2">
    <w:name w:val="fp-2"/>
    <w:basedOn w:val="Normal"/>
    <w:link w:val="fp-2Char"/>
    <w:rsid w:val="0095276D"/>
    <w:pPr>
      <w:spacing w:before="200" w:after="100"/>
      <w:ind w:left="960" w:hanging="96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DF9"/>
    <w:pPr>
      <w:spacing w:after="120"/>
      <w:ind w:left="360"/>
    </w:pPr>
  </w:style>
  <w:style w:type="character" w:customStyle="1" w:styleId="BodyTextIndentChar">
    <w:name w:val="Body Text Indent Char"/>
    <w:basedOn w:val="DefaultParagraphFont"/>
    <w:link w:val="BodyTextIndent"/>
    <w:uiPriority w:val="99"/>
    <w:semiHidden/>
    <w:rsid w:val="00EF4DF9"/>
  </w:style>
  <w:style w:type="table" w:styleId="TableGrid">
    <w:name w:val="Table Grid"/>
    <w:basedOn w:val="TableNormal"/>
    <w:uiPriority w:val="59"/>
    <w:rsid w:val="00EF4DF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B36"/>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1E660E"/>
    <w:rPr>
      <w:sz w:val="16"/>
      <w:szCs w:val="16"/>
    </w:rPr>
  </w:style>
  <w:style w:type="paragraph" w:styleId="CommentText">
    <w:name w:val="annotation text"/>
    <w:basedOn w:val="Normal"/>
    <w:link w:val="CommentTextChar"/>
    <w:uiPriority w:val="99"/>
    <w:semiHidden/>
    <w:unhideWhenUsed/>
    <w:rsid w:val="001E660E"/>
    <w:rPr>
      <w:sz w:val="20"/>
      <w:szCs w:val="20"/>
    </w:rPr>
  </w:style>
  <w:style w:type="character" w:customStyle="1" w:styleId="CommentTextChar">
    <w:name w:val="Comment Text Char"/>
    <w:basedOn w:val="DefaultParagraphFont"/>
    <w:link w:val="CommentText"/>
    <w:uiPriority w:val="99"/>
    <w:semiHidden/>
    <w:rsid w:val="001E660E"/>
    <w:rPr>
      <w:sz w:val="20"/>
      <w:szCs w:val="20"/>
    </w:rPr>
  </w:style>
  <w:style w:type="paragraph" w:styleId="CommentSubject">
    <w:name w:val="annotation subject"/>
    <w:basedOn w:val="CommentText"/>
    <w:next w:val="CommentText"/>
    <w:link w:val="CommentSubjectChar"/>
    <w:uiPriority w:val="99"/>
    <w:semiHidden/>
    <w:unhideWhenUsed/>
    <w:rsid w:val="001E660E"/>
    <w:rPr>
      <w:b/>
      <w:bCs/>
    </w:rPr>
  </w:style>
  <w:style w:type="character" w:customStyle="1" w:styleId="CommentSubjectChar">
    <w:name w:val="Comment Subject Char"/>
    <w:basedOn w:val="CommentTextChar"/>
    <w:link w:val="CommentSubject"/>
    <w:uiPriority w:val="99"/>
    <w:semiHidden/>
    <w:rsid w:val="001E660E"/>
    <w:rPr>
      <w:b/>
      <w:bCs/>
      <w:sz w:val="20"/>
      <w:szCs w:val="20"/>
    </w:rPr>
  </w:style>
  <w:style w:type="paragraph" w:styleId="Revision">
    <w:name w:val="Revision"/>
    <w:hidden/>
    <w:uiPriority w:val="99"/>
    <w:semiHidden/>
    <w:rsid w:val="001E660E"/>
  </w:style>
  <w:style w:type="character" w:styleId="LineNumber">
    <w:name w:val="line number"/>
    <w:basedOn w:val="DefaultParagraphFont"/>
    <w:uiPriority w:val="99"/>
    <w:semiHidden/>
    <w:unhideWhenUsed/>
    <w:rsid w:val="00E1711C"/>
  </w:style>
  <w:style w:type="character" w:customStyle="1" w:styleId="qsrefcodenuma">
    <w:name w:val="qs_ref_codenuma_"/>
    <w:basedOn w:val="DefaultParagraphFont"/>
    <w:rsid w:val="00FE662F"/>
  </w:style>
  <w:style w:type="paragraph" w:styleId="FootnoteText">
    <w:name w:val="footnote text"/>
    <w:basedOn w:val="Normal"/>
    <w:link w:val="FootnoteTextChar"/>
    <w:uiPriority w:val="99"/>
    <w:semiHidden/>
    <w:unhideWhenUsed/>
    <w:rsid w:val="00491CAD"/>
    <w:pPr>
      <w:ind w:left="720"/>
    </w:pPr>
    <w:rPr>
      <w:sz w:val="20"/>
      <w:szCs w:val="20"/>
    </w:rPr>
  </w:style>
  <w:style w:type="character" w:customStyle="1" w:styleId="FootnoteTextChar">
    <w:name w:val="Footnote Text Char"/>
    <w:basedOn w:val="DefaultParagraphFont"/>
    <w:link w:val="FootnoteText"/>
    <w:uiPriority w:val="99"/>
    <w:semiHidden/>
    <w:rsid w:val="00491CAD"/>
    <w:rPr>
      <w:sz w:val="20"/>
      <w:szCs w:val="20"/>
    </w:rPr>
  </w:style>
  <w:style w:type="character" w:styleId="FootnoteReference">
    <w:name w:val="footnote reference"/>
    <w:basedOn w:val="DefaultParagraphFont"/>
    <w:uiPriority w:val="99"/>
    <w:semiHidden/>
    <w:unhideWhenUsed/>
    <w:rsid w:val="00491CAD"/>
    <w:rPr>
      <w:vertAlign w:val="superscript"/>
    </w:rPr>
  </w:style>
  <w:style w:type="paragraph" w:styleId="NoSpacing">
    <w:name w:val="No Spacing"/>
    <w:uiPriority w:val="1"/>
    <w:qFormat/>
    <w:rsid w:val="00A31C46"/>
  </w:style>
  <w:style w:type="paragraph" w:customStyle="1" w:styleId="PCABodyText">
    <w:name w:val="PCA Body Text"/>
    <w:basedOn w:val="Normal"/>
    <w:qFormat/>
    <w:rsid w:val="00476DD3"/>
    <w:pPr>
      <w:spacing w:after="120"/>
    </w:pPr>
    <w:rPr>
      <w:rFonts w:ascii="Calibri" w:eastAsia="Times New Roman" w:hAnsi="Calibri" w:cs="Times New Roman"/>
      <w:szCs w:val="24"/>
    </w:rPr>
  </w:style>
  <w:style w:type="paragraph" w:customStyle="1" w:styleId="PCAHeading1nonumberingCtr">
    <w:name w:val="PCA Heading 1 no numbering Ctr"/>
    <w:basedOn w:val="Normal"/>
    <w:rsid w:val="00476DD3"/>
    <w:pPr>
      <w:jc w:val="center"/>
    </w:pPr>
    <w:rPr>
      <w:rFonts w:ascii="Calibri" w:eastAsia="Times New Roman" w:hAnsi="Calibri" w:cs="Calibri"/>
      <w:b/>
      <w:sz w:val="44"/>
      <w:szCs w:val="44"/>
    </w:rPr>
  </w:style>
  <w:style w:type="paragraph" w:styleId="TOCHeading">
    <w:name w:val="TOC Heading"/>
    <w:basedOn w:val="Heading1"/>
    <w:next w:val="Normal"/>
    <w:uiPriority w:val="39"/>
    <w:semiHidden/>
    <w:unhideWhenUsed/>
    <w:qFormat/>
    <w:rsid w:val="00AC2DB6"/>
    <w:pPr>
      <w:spacing w:line="276" w:lineRule="auto"/>
      <w:outlineLvl w:val="9"/>
    </w:pPr>
    <w:rPr>
      <w:lang w:eastAsia="ja-JP"/>
    </w:rPr>
  </w:style>
  <w:style w:type="paragraph" w:styleId="TOC2">
    <w:name w:val="toc 2"/>
    <w:basedOn w:val="Normal"/>
    <w:next w:val="Normal"/>
    <w:autoRedefine/>
    <w:uiPriority w:val="39"/>
    <w:unhideWhenUsed/>
    <w:qFormat/>
    <w:rsid w:val="00AC2DB6"/>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AC2DB6"/>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AC2DB6"/>
    <w:pPr>
      <w:spacing w:after="100" w:line="276" w:lineRule="auto"/>
      <w:ind w:left="440"/>
    </w:pPr>
    <w:rPr>
      <w:rFonts w:eastAsiaTheme="minorEastAsia"/>
      <w:lang w:eastAsia="ja-JP"/>
    </w:rPr>
  </w:style>
  <w:style w:type="character" w:styleId="Strong">
    <w:name w:val="Strong"/>
    <w:basedOn w:val="DefaultParagraphFont"/>
    <w:uiPriority w:val="22"/>
    <w:qFormat/>
    <w:rsid w:val="00E1344E"/>
    <w:rPr>
      <w:b/>
      <w:bCs/>
    </w:rPr>
  </w:style>
  <w:style w:type="character" w:styleId="BookTitle">
    <w:name w:val="Book Title"/>
    <w:basedOn w:val="DefaultParagraphFont"/>
    <w:uiPriority w:val="33"/>
    <w:qFormat/>
    <w:rsid w:val="00E1344E"/>
    <w:rPr>
      <w:b/>
      <w:bCs/>
      <w:smallCaps/>
      <w:spacing w:val="5"/>
    </w:rPr>
  </w:style>
  <w:style w:type="paragraph" w:customStyle="1" w:styleId="ItemHeading">
    <w:name w:val="Item Heading"/>
    <w:basedOn w:val="Heading2"/>
    <w:next w:val="Heading2"/>
    <w:link w:val="ItemHeadingChar"/>
    <w:qFormat/>
    <w:rsid w:val="008E4869"/>
    <w:pPr>
      <w:jc w:val="left"/>
    </w:pPr>
    <w:rPr>
      <w:rFonts w:asciiTheme="minorHAnsi" w:hAnsiTheme="minorHAnsi"/>
      <w:sz w:val="22"/>
    </w:rPr>
  </w:style>
  <w:style w:type="character" w:customStyle="1" w:styleId="fp-2Char">
    <w:name w:val="fp-2 Char"/>
    <w:basedOn w:val="DefaultParagraphFont"/>
    <w:link w:val="fp-2"/>
    <w:rsid w:val="008E4869"/>
    <w:rPr>
      <w:rFonts w:ascii="Times New Roman" w:eastAsia="Times New Roman" w:hAnsi="Times New Roman" w:cs="Times New Roman"/>
      <w:sz w:val="24"/>
      <w:szCs w:val="24"/>
    </w:rPr>
  </w:style>
  <w:style w:type="character" w:customStyle="1" w:styleId="ItemHeadingChar">
    <w:name w:val="Item Heading Char"/>
    <w:basedOn w:val="fp-2Char"/>
    <w:link w:val="ItemHeading"/>
    <w:rsid w:val="008E4869"/>
    <w:rPr>
      <w:rFonts w:ascii="Times New Roman" w:eastAsia="Times New Roman" w:hAnsi="Times New Roman" w:cs="Times New Roman"/>
      <w:b/>
      <w:bCs/>
      <w:sz w:val="24"/>
      <w:szCs w:val="20"/>
    </w:rPr>
  </w:style>
  <w:style w:type="character" w:customStyle="1" w:styleId="hits">
    <w:name w:val="hits"/>
    <w:basedOn w:val="DefaultParagraphFont"/>
    <w:rsid w:val="006C4D8A"/>
  </w:style>
  <w:style w:type="character" w:customStyle="1" w:styleId="qsrefcodenuma1">
    <w:name w:val="qs_ref_codenuma_1"/>
    <w:basedOn w:val="DefaultParagraphFont"/>
    <w:rsid w:val="00936DBC"/>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A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309"/>
    <w:pPr>
      <w:spacing w:before="200" w:after="100"/>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BF2A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30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D230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8D2309"/>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fp">
    <w:name w:val="fp"/>
    <w:basedOn w:val="Normal"/>
    <w:rsid w:val="008D2309"/>
    <w:pPr>
      <w:spacing w:before="200"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309"/>
    <w:rPr>
      <w:rFonts w:ascii="Tahoma" w:hAnsi="Tahoma" w:cs="Tahoma"/>
      <w:sz w:val="16"/>
      <w:szCs w:val="16"/>
    </w:rPr>
  </w:style>
  <w:style w:type="character" w:customStyle="1" w:styleId="BalloonTextChar">
    <w:name w:val="Balloon Text Char"/>
    <w:basedOn w:val="DefaultParagraphFont"/>
    <w:link w:val="BalloonText"/>
    <w:uiPriority w:val="99"/>
    <w:semiHidden/>
    <w:rsid w:val="008D2309"/>
    <w:rPr>
      <w:rFonts w:ascii="Tahoma" w:hAnsi="Tahoma" w:cs="Tahoma"/>
      <w:sz w:val="16"/>
      <w:szCs w:val="16"/>
    </w:rPr>
  </w:style>
  <w:style w:type="paragraph" w:styleId="ListParagraph">
    <w:name w:val="List Paragraph"/>
    <w:basedOn w:val="Normal"/>
    <w:uiPriority w:val="34"/>
    <w:qFormat/>
    <w:rsid w:val="001735FB"/>
    <w:pPr>
      <w:ind w:left="720"/>
      <w:contextualSpacing/>
    </w:pPr>
  </w:style>
  <w:style w:type="character" w:customStyle="1" w:styleId="trigger">
    <w:name w:val="trigger"/>
    <w:basedOn w:val="DefaultParagraphFont"/>
    <w:rsid w:val="008B6E9F"/>
  </w:style>
  <w:style w:type="character" w:customStyle="1" w:styleId="printedpage">
    <w:name w:val="printed_page"/>
    <w:basedOn w:val="DefaultParagraphFont"/>
    <w:rsid w:val="008B6E9F"/>
  </w:style>
  <w:style w:type="paragraph" w:customStyle="1" w:styleId="first2">
    <w:name w:val="first2"/>
    <w:basedOn w:val="Normal"/>
    <w:rsid w:val="00BE19AD"/>
    <w:pPr>
      <w:spacing w:before="48" w:after="120" w:line="300" w:lineRule="atLeast"/>
      <w:ind w:firstLine="48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2A0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2A08"/>
    <w:rPr>
      <w:rFonts w:asciiTheme="majorHAnsi" w:eastAsiaTheme="majorEastAsia" w:hAnsiTheme="majorHAnsi" w:cstheme="majorBidi"/>
      <w:b/>
      <w:bCs/>
      <w:color w:val="4F81BD" w:themeColor="accent1"/>
    </w:rPr>
  </w:style>
  <w:style w:type="character" w:customStyle="1" w:styleId="e-54">
    <w:name w:val="e-54"/>
    <w:basedOn w:val="DefaultParagraphFont"/>
    <w:rsid w:val="00F24F44"/>
  </w:style>
  <w:style w:type="paragraph" w:styleId="Header">
    <w:name w:val="header"/>
    <w:basedOn w:val="Normal"/>
    <w:link w:val="HeaderChar"/>
    <w:uiPriority w:val="99"/>
    <w:unhideWhenUsed/>
    <w:rsid w:val="00486EBA"/>
    <w:pPr>
      <w:tabs>
        <w:tab w:val="center" w:pos="4680"/>
        <w:tab w:val="right" w:pos="9360"/>
      </w:tabs>
    </w:pPr>
  </w:style>
  <w:style w:type="character" w:customStyle="1" w:styleId="HeaderChar">
    <w:name w:val="Header Char"/>
    <w:basedOn w:val="DefaultParagraphFont"/>
    <w:link w:val="Header"/>
    <w:uiPriority w:val="99"/>
    <w:rsid w:val="00486EBA"/>
  </w:style>
  <w:style w:type="paragraph" w:styleId="Footer">
    <w:name w:val="footer"/>
    <w:basedOn w:val="Normal"/>
    <w:link w:val="FooterChar"/>
    <w:uiPriority w:val="99"/>
    <w:unhideWhenUsed/>
    <w:rsid w:val="00486EBA"/>
    <w:pPr>
      <w:tabs>
        <w:tab w:val="center" w:pos="4680"/>
        <w:tab w:val="right" w:pos="9360"/>
      </w:tabs>
    </w:pPr>
  </w:style>
  <w:style w:type="character" w:customStyle="1" w:styleId="FooterChar">
    <w:name w:val="Footer Char"/>
    <w:basedOn w:val="DefaultParagraphFont"/>
    <w:link w:val="Footer"/>
    <w:uiPriority w:val="99"/>
    <w:rsid w:val="00486EBA"/>
  </w:style>
  <w:style w:type="character" w:styleId="FollowedHyperlink">
    <w:name w:val="FollowedHyperlink"/>
    <w:basedOn w:val="DefaultParagraphFont"/>
    <w:uiPriority w:val="99"/>
    <w:semiHidden/>
    <w:unhideWhenUsed/>
    <w:rsid w:val="00A70CAA"/>
    <w:rPr>
      <w:color w:val="800080" w:themeColor="followedHyperlink"/>
      <w:u w:val="single"/>
    </w:rPr>
  </w:style>
  <w:style w:type="paragraph" w:customStyle="1" w:styleId="fp-2">
    <w:name w:val="fp-2"/>
    <w:basedOn w:val="Normal"/>
    <w:link w:val="fp-2Char"/>
    <w:rsid w:val="0095276D"/>
    <w:pPr>
      <w:spacing w:before="200" w:after="100"/>
      <w:ind w:left="960" w:hanging="96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DF9"/>
    <w:pPr>
      <w:spacing w:after="120"/>
      <w:ind w:left="360"/>
    </w:pPr>
  </w:style>
  <w:style w:type="character" w:customStyle="1" w:styleId="BodyTextIndentChar">
    <w:name w:val="Body Text Indent Char"/>
    <w:basedOn w:val="DefaultParagraphFont"/>
    <w:link w:val="BodyTextIndent"/>
    <w:uiPriority w:val="99"/>
    <w:semiHidden/>
    <w:rsid w:val="00EF4DF9"/>
  </w:style>
  <w:style w:type="table" w:styleId="TableGrid">
    <w:name w:val="Table Grid"/>
    <w:basedOn w:val="TableNormal"/>
    <w:uiPriority w:val="59"/>
    <w:rsid w:val="00EF4DF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B36"/>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1E660E"/>
    <w:rPr>
      <w:sz w:val="16"/>
      <w:szCs w:val="16"/>
    </w:rPr>
  </w:style>
  <w:style w:type="paragraph" w:styleId="CommentText">
    <w:name w:val="annotation text"/>
    <w:basedOn w:val="Normal"/>
    <w:link w:val="CommentTextChar"/>
    <w:uiPriority w:val="99"/>
    <w:semiHidden/>
    <w:unhideWhenUsed/>
    <w:rsid w:val="001E660E"/>
    <w:rPr>
      <w:sz w:val="20"/>
      <w:szCs w:val="20"/>
    </w:rPr>
  </w:style>
  <w:style w:type="character" w:customStyle="1" w:styleId="CommentTextChar">
    <w:name w:val="Comment Text Char"/>
    <w:basedOn w:val="DefaultParagraphFont"/>
    <w:link w:val="CommentText"/>
    <w:uiPriority w:val="99"/>
    <w:semiHidden/>
    <w:rsid w:val="001E660E"/>
    <w:rPr>
      <w:sz w:val="20"/>
      <w:szCs w:val="20"/>
    </w:rPr>
  </w:style>
  <w:style w:type="paragraph" w:styleId="CommentSubject">
    <w:name w:val="annotation subject"/>
    <w:basedOn w:val="CommentText"/>
    <w:next w:val="CommentText"/>
    <w:link w:val="CommentSubjectChar"/>
    <w:uiPriority w:val="99"/>
    <w:semiHidden/>
    <w:unhideWhenUsed/>
    <w:rsid w:val="001E660E"/>
    <w:rPr>
      <w:b/>
      <w:bCs/>
    </w:rPr>
  </w:style>
  <w:style w:type="character" w:customStyle="1" w:styleId="CommentSubjectChar">
    <w:name w:val="Comment Subject Char"/>
    <w:basedOn w:val="CommentTextChar"/>
    <w:link w:val="CommentSubject"/>
    <w:uiPriority w:val="99"/>
    <w:semiHidden/>
    <w:rsid w:val="001E660E"/>
    <w:rPr>
      <w:b/>
      <w:bCs/>
      <w:sz w:val="20"/>
      <w:szCs w:val="20"/>
    </w:rPr>
  </w:style>
  <w:style w:type="paragraph" w:styleId="Revision">
    <w:name w:val="Revision"/>
    <w:hidden/>
    <w:uiPriority w:val="99"/>
    <w:semiHidden/>
    <w:rsid w:val="001E660E"/>
  </w:style>
  <w:style w:type="character" w:styleId="LineNumber">
    <w:name w:val="line number"/>
    <w:basedOn w:val="DefaultParagraphFont"/>
    <w:uiPriority w:val="99"/>
    <w:semiHidden/>
    <w:unhideWhenUsed/>
    <w:rsid w:val="00E1711C"/>
  </w:style>
  <w:style w:type="character" w:customStyle="1" w:styleId="qsrefcodenuma">
    <w:name w:val="qs_ref_codenuma_"/>
    <w:basedOn w:val="DefaultParagraphFont"/>
    <w:rsid w:val="00FE662F"/>
  </w:style>
  <w:style w:type="paragraph" w:styleId="FootnoteText">
    <w:name w:val="footnote text"/>
    <w:basedOn w:val="Normal"/>
    <w:link w:val="FootnoteTextChar"/>
    <w:uiPriority w:val="99"/>
    <w:semiHidden/>
    <w:unhideWhenUsed/>
    <w:rsid w:val="00491CAD"/>
    <w:pPr>
      <w:ind w:left="720"/>
    </w:pPr>
    <w:rPr>
      <w:sz w:val="20"/>
      <w:szCs w:val="20"/>
    </w:rPr>
  </w:style>
  <w:style w:type="character" w:customStyle="1" w:styleId="FootnoteTextChar">
    <w:name w:val="Footnote Text Char"/>
    <w:basedOn w:val="DefaultParagraphFont"/>
    <w:link w:val="FootnoteText"/>
    <w:uiPriority w:val="99"/>
    <w:semiHidden/>
    <w:rsid w:val="00491CAD"/>
    <w:rPr>
      <w:sz w:val="20"/>
      <w:szCs w:val="20"/>
    </w:rPr>
  </w:style>
  <w:style w:type="character" w:styleId="FootnoteReference">
    <w:name w:val="footnote reference"/>
    <w:basedOn w:val="DefaultParagraphFont"/>
    <w:uiPriority w:val="99"/>
    <w:semiHidden/>
    <w:unhideWhenUsed/>
    <w:rsid w:val="00491CAD"/>
    <w:rPr>
      <w:vertAlign w:val="superscript"/>
    </w:rPr>
  </w:style>
  <w:style w:type="paragraph" w:styleId="NoSpacing">
    <w:name w:val="No Spacing"/>
    <w:uiPriority w:val="1"/>
    <w:qFormat/>
    <w:rsid w:val="00A31C46"/>
  </w:style>
  <w:style w:type="paragraph" w:customStyle="1" w:styleId="PCABodyText">
    <w:name w:val="PCA Body Text"/>
    <w:basedOn w:val="Normal"/>
    <w:qFormat/>
    <w:rsid w:val="00476DD3"/>
    <w:pPr>
      <w:spacing w:after="120"/>
    </w:pPr>
    <w:rPr>
      <w:rFonts w:ascii="Calibri" w:eastAsia="Times New Roman" w:hAnsi="Calibri" w:cs="Times New Roman"/>
      <w:szCs w:val="24"/>
    </w:rPr>
  </w:style>
  <w:style w:type="paragraph" w:customStyle="1" w:styleId="PCAHeading1nonumberingCtr">
    <w:name w:val="PCA Heading 1 no numbering Ctr"/>
    <w:basedOn w:val="Normal"/>
    <w:rsid w:val="00476DD3"/>
    <w:pPr>
      <w:jc w:val="center"/>
    </w:pPr>
    <w:rPr>
      <w:rFonts w:ascii="Calibri" w:eastAsia="Times New Roman" w:hAnsi="Calibri" w:cs="Calibri"/>
      <w:b/>
      <w:sz w:val="44"/>
      <w:szCs w:val="44"/>
    </w:rPr>
  </w:style>
  <w:style w:type="paragraph" w:styleId="TOCHeading">
    <w:name w:val="TOC Heading"/>
    <w:basedOn w:val="Heading1"/>
    <w:next w:val="Normal"/>
    <w:uiPriority w:val="39"/>
    <w:semiHidden/>
    <w:unhideWhenUsed/>
    <w:qFormat/>
    <w:rsid w:val="00AC2DB6"/>
    <w:pPr>
      <w:spacing w:line="276" w:lineRule="auto"/>
      <w:outlineLvl w:val="9"/>
    </w:pPr>
    <w:rPr>
      <w:lang w:eastAsia="ja-JP"/>
    </w:rPr>
  </w:style>
  <w:style w:type="paragraph" w:styleId="TOC2">
    <w:name w:val="toc 2"/>
    <w:basedOn w:val="Normal"/>
    <w:next w:val="Normal"/>
    <w:autoRedefine/>
    <w:uiPriority w:val="39"/>
    <w:unhideWhenUsed/>
    <w:qFormat/>
    <w:rsid w:val="00AC2DB6"/>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AC2DB6"/>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AC2DB6"/>
    <w:pPr>
      <w:spacing w:after="100" w:line="276" w:lineRule="auto"/>
      <w:ind w:left="440"/>
    </w:pPr>
    <w:rPr>
      <w:rFonts w:eastAsiaTheme="minorEastAsia"/>
      <w:lang w:eastAsia="ja-JP"/>
    </w:rPr>
  </w:style>
  <w:style w:type="character" w:styleId="Strong">
    <w:name w:val="Strong"/>
    <w:basedOn w:val="DefaultParagraphFont"/>
    <w:uiPriority w:val="22"/>
    <w:qFormat/>
    <w:rsid w:val="00E1344E"/>
    <w:rPr>
      <w:b/>
      <w:bCs/>
    </w:rPr>
  </w:style>
  <w:style w:type="character" w:styleId="BookTitle">
    <w:name w:val="Book Title"/>
    <w:basedOn w:val="DefaultParagraphFont"/>
    <w:uiPriority w:val="33"/>
    <w:qFormat/>
    <w:rsid w:val="00E1344E"/>
    <w:rPr>
      <w:b/>
      <w:bCs/>
      <w:smallCaps/>
      <w:spacing w:val="5"/>
    </w:rPr>
  </w:style>
  <w:style w:type="paragraph" w:customStyle="1" w:styleId="ItemHeading">
    <w:name w:val="Item Heading"/>
    <w:basedOn w:val="Heading2"/>
    <w:next w:val="Heading2"/>
    <w:link w:val="ItemHeadingChar"/>
    <w:qFormat/>
    <w:rsid w:val="008E4869"/>
    <w:pPr>
      <w:jc w:val="left"/>
    </w:pPr>
    <w:rPr>
      <w:rFonts w:asciiTheme="minorHAnsi" w:hAnsiTheme="minorHAnsi"/>
      <w:sz w:val="22"/>
    </w:rPr>
  </w:style>
  <w:style w:type="character" w:customStyle="1" w:styleId="fp-2Char">
    <w:name w:val="fp-2 Char"/>
    <w:basedOn w:val="DefaultParagraphFont"/>
    <w:link w:val="fp-2"/>
    <w:rsid w:val="008E4869"/>
    <w:rPr>
      <w:rFonts w:ascii="Times New Roman" w:eastAsia="Times New Roman" w:hAnsi="Times New Roman" w:cs="Times New Roman"/>
      <w:sz w:val="24"/>
      <w:szCs w:val="24"/>
    </w:rPr>
  </w:style>
  <w:style w:type="character" w:customStyle="1" w:styleId="ItemHeadingChar">
    <w:name w:val="Item Heading Char"/>
    <w:basedOn w:val="fp-2Char"/>
    <w:link w:val="ItemHeading"/>
    <w:rsid w:val="008E4869"/>
    <w:rPr>
      <w:rFonts w:ascii="Times New Roman" w:eastAsia="Times New Roman" w:hAnsi="Times New Roman" w:cs="Times New Roman"/>
      <w:b/>
      <w:bCs/>
      <w:sz w:val="24"/>
      <w:szCs w:val="20"/>
    </w:rPr>
  </w:style>
  <w:style w:type="character" w:customStyle="1" w:styleId="hits">
    <w:name w:val="hits"/>
    <w:basedOn w:val="DefaultParagraphFont"/>
    <w:rsid w:val="006C4D8A"/>
  </w:style>
  <w:style w:type="character" w:customStyle="1" w:styleId="qsrefcodenuma1">
    <w:name w:val="qs_ref_codenuma_1"/>
    <w:basedOn w:val="DefaultParagraphFont"/>
    <w:rsid w:val="00936DBC"/>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948">
      <w:bodyDiv w:val="1"/>
      <w:marLeft w:val="0"/>
      <w:marRight w:val="0"/>
      <w:marTop w:val="0"/>
      <w:marBottom w:val="0"/>
      <w:divBdr>
        <w:top w:val="none" w:sz="0" w:space="0" w:color="auto"/>
        <w:left w:val="none" w:sz="0" w:space="0" w:color="auto"/>
        <w:bottom w:val="none" w:sz="0" w:space="0" w:color="auto"/>
        <w:right w:val="none" w:sz="0" w:space="0" w:color="auto"/>
      </w:divBdr>
    </w:div>
    <w:div w:id="177280371">
      <w:bodyDiv w:val="1"/>
      <w:marLeft w:val="0"/>
      <w:marRight w:val="0"/>
      <w:marTop w:val="0"/>
      <w:marBottom w:val="0"/>
      <w:divBdr>
        <w:top w:val="none" w:sz="0" w:space="0" w:color="auto"/>
        <w:left w:val="none" w:sz="0" w:space="0" w:color="auto"/>
        <w:bottom w:val="none" w:sz="0" w:space="0" w:color="auto"/>
        <w:right w:val="none" w:sz="0" w:space="0" w:color="auto"/>
      </w:divBdr>
    </w:div>
    <w:div w:id="259224059">
      <w:bodyDiv w:val="1"/>
      <w:marLeft w:val="0"/>
      <w:marRight w:val="0"/>
      <w:marTop w:val="0"/>
      <w:marBottom w:val="0"/>
      <w:divBdr>
        <w:top w:val="none" w:sz="0" w:space="0" w:color="auto"/>
        <w:left w:val="none" w:sz="0" w:space="0" w:color="auto"/>
        <w:bottom w:val="none" w:sz="0" w:space="0" w:color="auto"/>
        <w:right w:val="none" w:sz="0" w:space="0" w:color="auto"/>
      </w:divBdr>
      <w:divsChild>
        <w:div w:id="2009093733">
          <w:marLeft w:val="0"/>
          <w:marRight w:val="0"/>
          <w:marTop w:val="0"/>
          <w:marBottom w:val="0"/>
          <w:divBdr>
            <w:top w:val="none" w:sz="0" w:space="0" w:color="auto"/>
            <w:left w:val="none" w:sz="0" w:space="0" w:color="auto"/>
            <w:bottom w:val="none" w:sz="0" w:space="0" w:color="auto"/>
            <w:right w:val="none" w:sz="0" w:space="0" w:color="auto"/>
          </w:divBdr>
          <w:divsChild>
            <w:div w:id="1388450890">
              <w:marLeft w:val="0"/>
              <w:marRight w:val="0"/>
              <w:marTop w:val="0"/>
              <w:marBottom w:val="0"/>
              <w:divBdr>
                <w:top w:val="none" w:sz="0" w:space="0" w:color="auto"/>
                <w:left w:val="none" w:sz="0" w:space="0" w:color="auto"/>
                <w:bottom w:val="none" w:sz="0" w:space="0" w:color="auto"/>
                <w:right w:val="none" w:sz="0" w:space="0" w:color="auto"/>
              </w:divBdr>
              <w:divsChild>
                <w:div w:id="1487672677">
                  <w:marLeft w:val="0"/>
                  <w:marRight w:val="0"/>
                  <w:marTop w:val="0"/>
                  <w:marBottom w:val="0"/>
                  <w:divBdr>
                    <w:top w:val="none" w:sz="0" w:space="0" w:color="auto"/>
                    <w:left w:val="none" w:sz="0" w:space="0" w:color="auto"/>
                    <w:bottom w:val="none" w:sz="0" w:space="0" w:color="auto"/>
                    <w:right w:val="none" w:sz="0" w:space="0" w:color="auto"/>
                  </w:divBdr>
                  <w:divsChild>
                    <w:div w:id="394200807">
                      <w:marLeft w:val="0"/>
                      <w:marRight w:val="0"/>
                      <w:marTop w:val="0"/>
                      <w:marBottom w:val="0"/>
                      <w:divBdr>
                        <w:top w:val="none" w:sz="0" w:space="0" w:color="auto"/>
                        <w:left w:val="none" w:sz="0" w:space="0" w:color="auto"/>
                        <w:bottom w:val="none" w:sz="0" w:space="0" w:color="auto"/>
                        <w:right w:val="none" w:sz="0" w:space="0" w:color="auto"/>
                      </w:divBdr>
                      <w:divsChild>
                        <w:div w:id="1609854280">
                          <w:marLeft w:val="0"/>
                          <w:marRight w:val="0"/>
                          <w:marTop w:val="0"/>
                          <w:marBottom w:val="0"/>
                          <w:divBdr>
                            <w:top w:val="none" w:sz="0" w:space="0" w:color="auto"/>
                            <w:left w:val="none" w:sz="0" w:space="0" w:color="auto"/>
                            <w:bottom w:val="none" w:sz="0" w:space="0" w:color="auto"/>
                            <w:right w:val="none" w:sz="0" w:space="0" w:color="auto"/>
                          </w:divBdr>
                          <w:divsChild>
                            <w:div w:id="159396159">
                              <w:marLeft w:val="0"/>
                              <w:marRight w:val="0"/>
                              <w:marTop w:val="0"/>
                              <w:marBottom w:val="0"/>
                              <w:divBdr>
                                <w:top w:val="none" w:sz="0" w:space="0" w:color="auto"/>
                                <w:left w:val="none" w:sz="0" w:space="0" w:color="auto"/>
                                <w:bottom w:val="none" w:sz="0" w:space="0" w:color="auto"/>
                                <w:right w:val="none" w:sz="0" w:space="0" w:color="auto"/>
                              </w:divBdr>
                              <w:divsChild>
                                <w:div w:id="14444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92622">
      <w:bodyDiv w:val="1"/>
      <w:marLeft w:val="0"/>
      <w:marRight w:val="0"/>
      <w:marTop w:val="0"/>
      <w:marBottom w:val="0"/>
      <w:divBdr>
        <w:top w:val="none" w:sz="0" w:space="0" w:color="auto"/>
        <w:left w:val="none" w:sz="0" w:space="0" w:color="auto"/>
        <w:bottom w:val="none" w:sz="0" w:space="0" w:color="auto"/>
        <w:right w:val="none" w:sz="0" w:space="0" w:color="auto"/>
      </w:divBdr>
    </w:div>
    <w:div w:id="658195237">
      <w:bodyDiv w:val="1"/>
      <w:marLeft w:val="0"/>
      <w:marRight w:val="0"/>
      <w:marTop w:val="0"/>
      <w:marBottom w:val="0"/>
      <w:divBdr>
        <w:top w:val="none" w:sz="0" w:space="0" w:color="auto"/>
        <w:left w:val="none" w:sz="0" w:space="0" w:color="auto"/>
        <w:bottom w:val="none" w:sz="0" w:space="0" w:color="auto"/>
        <w:right w:val="none" w:sz="0" w:space="0" w:color="auto"/>
      </w:divBdr>
      <w:divsChild>
        <w:div w:id="215746061">
          <w:marLeft w:val="0"/>
          <w:marRight w:val="0"/>
          <w:marTop w:val="0"/>
          <w:marBottom w:val="0"/>
          <w:divBdr>
            <w:top w:val="none" w:sz="0" w:space="0" w:color="auto"/>
            <w:left w:val="none" w:sz="0" w:space="0" w:color="auto"/>
            <w:bottom w:val="none" w:sz="0" w:space="0" w:color="auto"/>
            <w:right w:val="none" w:sz="0" w:space="0" w:color="auto"/>
          </w:divBdr>
          <w:divsChild>
            <w:div w:id="2010401787">
              <w:marLeft w:val="0"/>
              <w:marRight w:val="0"/>
              <w:marTop w:val="0"/>
              <w:marBottom w:val="0"/>
              <w:divBdr>
                <w:top w:val="none" w:sz="0" w:space="0" w:color="auto"/>
                <w:left w:val="none" w:sz="0" w:space="0" w:color="auto"/>
                <w:bottom w:val="none" w:sz="0" w:space="0" w:color="auto"/>
                <w:right w:val="none" w:sz="0" w:space="0" w:color="auto"/>
              </w:divBdr>
              <w:divsChild>
                <w:div w:id="1155486355">
                  <w:marLeft w:val="0"/>
                  <w:marRight w:val="0"/>
                  <w:marTop w:val="240"/>
                  <w:marBottom w:val="240"/>
                  <w:divBdr>
                    <w:top w:val="none" w:sz="0" w:space="0" w:color="auto"/>
                    <w:left w:val="none" w:sz="0" w:space="0" w:color="auto"/>
                    <w:bottom w:val="none" w:sz="0" w:space="0" w:color="auto"/>
                    <w:right w:val="none" w:sz="0" w:space="0" w:color="auto"/>
                  </w:divBdr>
                  <w:divsChild>
                    <w:div w:id="686948614">
                      <w:marLeft w:val="0"/>
                      <w:marRight w:val="0"/>
                      <w:marTop w:val="480"/>
                      <w:marBottom w:val="0"/>
                      <w:divBdr>
                        <w:top w:val="none" w:sz="0" w:space="0" w:color="auto"/>
                        <w:left w:val="none" w:sz="0" w:space="0" w:color="auto"/>
                        <w:bottom w:val="none" w:sz="0" w:space="0" w:color="auto"/>
                        <w:right w:val="none" w:sz="0" w:space="0" w:color="auto"/>
                      </w:divBdr>
                      <w:divsChild>
                        <w:div w:id="131491568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8822">
      <w:bodyDiv w:val="1"/>
      <w:marLeft w:val="0"/>
      <w:marRight w:val="0"/>
      <w:marTop w:val="0"/>
      <w:marBottom w:val="0"/>
      <w:divBdr>
        <w:top w:val="none" w:sz="0" w:space="0" w:color="auto"/>
        <w:left w:val="none" w:sz="0" w:space="0" w:color="auto"/>
        <w:bottom w:val="none" w:sz="0" w:space="0" w:color="auto"/>
        <w:right w:val="none" w:sz="0" w:space="0" w:color="auto"/>
      </w:divBdr>
      <w:divsChild>
        <w:div w:id="1286545495">
          <w:marLeft w:val="0"/>
          <w:marRight w:val="0"/>
          <w:marTop w:val="0"/>
          <w:marBottom w:val="0"/>
          <w:divBdr>
            <w:top w:val="none" w:sz="0" w:space="0" w:color="auto"/>
            <w:left w:val="none" w:sz="0" w:space="0" w:color="auto"/>
            <w:bottom w:val="none" w:sz="0" w:space="0" w:color="auto"/>
            <w:right w:val="none" w:sz="0" w:space="0" w:color="auto"/>
          </w:divBdr>
          <w:divsChild>
            <w:div w:id="975572514">
              <w:marLeft w:val="0"/>
              <w:marRight w:val="0"/>
              <w:marTop w:val="0"/>
              <w:marBottom w:val="0"/>
              <w:divBdr>
                <w:top w:val="none" w:sz="0" w:space="0" w:color="auto"/>
                <w:left w:val="none" w:sz="0" w:space="0" w:color="auto"/>
                <w:bottom w:val="none" w:sz="0" w:space="0" w:color="auto"/>
                <w:right w:val="none" w:sz="0" w:space="0" w:color="auto"/>
              </w:divBdr>
              <w:divsChild>
                <w:div w:id="313028557">
                  <w:marLeft w:val="0"/>
                  <w:marRight w:val="0"/>
                  <w:marTop w:val="240"/>
                  <w:marBottom w:val="240"/>
                  <w:divBdr>
                    <w:top w:val="none" w:sz="0" w:space="0" w:color="auto"/>
                    <w:left w:val="none" w:sz="0" w:space="0" w:color="auto"/>
                    <w:bottom w:val="none" w:sz="0" w:space="0" w:color="auto"/>
                    <w:right w:val="none" w:sz="0" w:space="0" w:color="auto"/>
                  </w:divBdr>
                  <w:divsChild>
                    <w:div w:id="1098717239">
                      <w:marLeft w:val="0"/>
                      <w:marRight w:val="0"/>
                      <w:marTop w:val="480"/>
                      <w:marBottom w:val="0"/>
                      <w:divBdr>
                        <w:top w:val="none" w:sz="0" w:space="0" w:color="auto"/>
                        <w:left w:val="none" w:sz="0" w:space="0" w:color="auto"/>
                        <w:bottom w:val="none" w:sz="0" w:space="0" w:color="auto"/>
                        <w:right w:val="none" w:sz="0" w:space="0" w:color="auto"/>
                      </w:divBdr>
                      <w:divsChild>
                        <w:div w:id="131256246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0403">
      <w:bodyDiv w:val="1"/>
      <w:marLeft w:val="0"/>
      <w:marRight w:val="0"/>
      <w:marTop w:val="0"/>
      <w:marBottom w:val="0"/>
      <w:divBdr>
        <w:top w:val="none" w:sz="0" w:space="0" w:color="auto"/>
        <w:left w:val="none" w:sz="0" w:space="0" w:color="auto"/>
        <w:bottom w:val="none" w:sz="0" w:space="0" w:color="auto"/>
        <w:right w:val="none" w:sz="0" w:space="0" w:color="auto"/>
      </w:divBdr>
      <w:divsChild>
        <w:div w:id="2110352009">
          <w:marLeft w:val="0"/>
          <w:marRight w:val="0"/>
          <w:marTop w:val="0"/>
          <w:marBottom w:val="0"/>
          <w:divBdr>
            <w:top w:val="none" w:sz="0" w:space="0" w:color="auto"/>
            <w:left w:val="none" w:sz="0" w:space="0" w:color="auto"/>
            <w:bottom w:val="none" w:sz="0" w:space="0" w:color="auto"/>
            <w:right w:val="none" w:sz="0" w:space="0" w:color="auto"/>
          </w:divBdr>
          <w:divsChild>
            <w:div w:id="1474565175">
              <w:marLeft w:val="0"/>
              <w:marRight w:val="0"/>
              <w:marTop w:val="0"/>
              <w:marBottom w:val="0"/>
              <w:divBdr>
                <w:top w:val="none" w:sz="0" w:space="0" w:color="auto"/>
                <w:left w:val="none" w:sz="0" w:space="0" w:color="auto"/>
                <w:bottom w:val="none" w:sz="0" w:space="0" w:color="auto"/>
                <w:right w:val="none" w:sz="0" w:space="0" w:color="auto"/>
              </w:divBdr>
              <w:divsChild>
                <w:div w:id="1915044827">
                  <w:marLeft w:val="0"/>
                  <w:marRight w:val="0"/>
                  <w:marTop w:val="240"/>
                  <w:marBottom w:val="240"/>
                  <w:divBdr>
                    <w:top w:val="none" w:sz="0" w:space="0" w:color="auto"/>
                    <w:left w:val="none" w:sz="0" w:space="0" w:color="auto"/>
                    <w:bottom w:val="none" w:sz="0" w:space="0" w:color="auto"/>
                    <w:right w:val="none" w:sz="0" w:space="0" w:color="auto"/>
                  </w:divBdr>
                  <w:divsChild>
                    <w:div w:id="251357725">
                      <w:marLeft w:val="0"/>
                      <w:marRight w:val="0"/>
                      <w:marTop w:val="480"/>
                      <w:marBottom w:val="0"/>
                      <w:divBdr>
                        <w:top w:val="none" w:sz="0" w:space="0" w:color="auto"/>
                        <w:left w:val="none" w:sz="0" w:space="0" w:color="auto"/>
                        <w:bottom w:val="none" w:sz="0" w:space="0" w:color="auto"/>
                        <w:right w:val="none" w:sz="0" w:space="0" w:color="auto"/>
                      </w:divBdr>
                      <w:divsChild>
                        <w:div w:id="35647196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82789">
      <w:bodyDiv w:val="1"/>
      <w:marLeft w:val="0"/>
      <w:marRight w:val="0"/>
      <w:marTop w:val="0"/>
      <w:marBottom w:val="0"/>
      <w:divBdr>
        <w:top w:val="none" w:sz="0" w:space="0" w:color="auto"/>
        <w:left w:val="none" w:sz="0" w:space="0" w:color="auto"/>
        <w:bottom w:val="none" w:sz="0" w:space="0" w:color="auto"/>
        <w:right w:val="none" w:sz="0" w:space="0" w:color="auto"/>
      </w:divBdr>
      <w:divsChild>
        <w:div w:id="555554145">
          <w:marLeft w:val="0"/>
          <w:marRight w:val="0"/>
          <w:marTop w:val="0"/>
          <w:marBottom w:val="0"/>
          <w:divBdr>
            <w:top w:val="none" w:sz="0" w:space="0" w:color="auto"/>
            <w:left w:val="none" w:sz="0" w:space="0" w:color="auto"/>
            <w:bottom w:val="none" w:sz="0" w:space="0" w:color="auto"/>
            <w:right w:val="none" w:sz="0" w:space="0" w:color="auto"/>
          </w:divBdr>
        </w:div>
      </w:divsChild>
    </w:div>
    <w:div w:id="1099789447">
      <w:bodyDiv w:val="1"/>
      <w:marLeft w:val="0"/>
      <w:marRight w:val="0"/>
      <w:marTop w:val="0"/>
      <w:marBottom w:val="0"/>
      <w:divBdr>
        <w:top w:val="none" w:sz="0" w:space="0" w:color="auto"/>
        <w:left w:val="none" w:sz="0" w:space="0" w:color="auto"/>
        <w:bottom w:val="none" w:sz="0" w:space="0" w:color="auto"/>
        <w:right w:val="none" w:sz="0" w:space="0" w:color="auto"/>
      </w:divBdr>
    </w:div>
    <w:div w:id="1270745403">
      <w:bodyDiv w:val="1"/>
      <w:marLeft w:val="0"/>
      <w:marRight w:val="0"/>
      <w:marTop w:val="0"/>
      <w:marBottom w:val="0"/>
      <w:divBdr>
        <w:top w:val="none" w:sz="0" w:space="0" w:color="auto"/>
        <w:left w:val="none" w:sz="0" w:space="0" w:color="auto"/>
        <w:bottom w:val="none" w:sz="0" w:space="0" w:color="auto"/>
        <w:right w:val="none" w:sz="0" w:space="0" w:color="auto"/>
      </w:divBdr>
      <w:divsChild>
        <w:div w:id="815758540">
          <w:marLeft w:val="0"/>
          <w:marRight w:val="0"/>
          <w:marTop w:val="0"/>
          <w:marBottom w:val="0"/>
          <w:divBdr>
            <w:top w:val="none" w:sz="0" w:space="0" w:color="auto"/>
            <w:left w:val="none" w:sz="0" w:space="0" w:color="auto"/>
            <w:bottom w:val="none" w:sz="0" w:space="0" w:color="auto"/>
            <w:right w:val="none" w:sz="0" w:space="0" w:color="auto"/>
          </w:divBdr>
          <w:divsChild>
            <w:div w:id="109782126">
              <w:marLeft w:val="0"/>
              <w:marRight w:val="0"/>
              <w:marTop w:val="0"/>
              <w:marBottom w:val="0"/>
              <w:divBdr>
                <w:top w:val="none" w:sz="0" w:space="0" w:color="auto"/>
                <w:left w:val="none" w:sz="0" w:space="0" w:color="auto"/>
                <w:bottom w:val="none" w:sz="0" w:space="0" w:color="auto"/>
                <w:right w:val="none" w:sz="0" w:space="0" w:color="auto"/>
              </w:divBdr>
              <w:divsChild>
                <w:div w:id="586812247">
                  <w:marLeft w:val="0"/>
                  <w:marRight w:val="0"/>
                  <w:marTop w:val="240"/>
                  <w:marBottom w:val="240"/>
                  <w:divBdr>
                    <w:top w:val="none" w:sz="0" w:space="0" w:color="auto"/>
                    <w:left w:val="none" w:sz="0" w:space="0" w:color="auto"/>
                    <w:bottom w:val="none" w:sz="0" w:space="0" w:color="auto"/>
                    <w:right w:val="none" w:sz="0" w:space="0" w:color="auto"/>
                  </w:divBdr>
                  <w:divsChild>
                    <w:div w:id="1444417982">
                      <w:marLeft w:val="0"/>
                      <w:marRight w:val="0"/>
                      <w:marTop w:val="480"/>
                      <w:marBottom w:val="0"/>
                      <w:divBdr>
                        <w:top w:val="none" w:sz="0" w:space="0" w:color="auto"/>
                        <w:left w:val="none" w:sz="0" w:space="0" w:color="auto"/>
                        <w:bottom w:val="none" w:sz="0" w:space="0" w:color="auto"/>
                        <w:right w:val="none" w:sz="0" w:space="0" w:color="auto"/>
                      </w:divBdr>
                      <w:divsChild>
                        <w:div w:id="146977969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09943">
      <w:bodyDiv w:val="1"/>
      <w:marLeft w:val="0"/>
      <w:marRight w:val="0"/>
      <w:marTop w:val="0"/>
      <w:marBottom w:val="0"/>
      <w:divBdr>
        <w:top w:val="none" w:sz="0" w:space="0" w:color="auto"/>
        <w:left w:val="none" w:sz="0" w:space="0" w:color="auto"/>
        <w:bottom w:val="none" w:sz="0" w:space="0" w:color="auto"/>
        <w:right w:val="none" w:sz="0" w:space="0" w:color="auto"/>
      </w:divBdr>
      <w:divsChild>
        <w:div w:id="1303656527">
          <w:marLeft w:val="0"/>
          <w:marRight w:val="0"/>
          <w:marTop w:val="0"/>
          <w:marBottom w:val="0"/>
          <w:divBdr>
            <w:top w:val="none" w:sz="0" w:space="0" w:color="auto"/>
            <w:left w:val="none" w:sz="0" w:space="0" w:color="auto"/>
            <w:bottom w:val="none" w:sz="0" w:space="0" w:color="auto"/>
            <w:right w:val="none" w:sz="0" w:space="0" w:color="auto"/>
          </w:divBdr>
          <w:divsChild>
            <w:div w:id="1640694112">
              <w:marLeft w:val="0"/>
              <w:marRight w:val="0"/>
              <w:marTop w:val="0"/>
              <w:marBottom w:val="0"/>
              <w:divBdr>
                <w:top w:val="none" w:sz="0" w:space="0" w:color="auto"/>
                <w:left w:val="none" w:sz="0" w:space="0" w:color="auto"/>
                <w:bottom w:val="none" w:sz="0" w:space="0" w:color="auto"/>
                <w:right w:val="none" w:sz="0" w:space="0" w:color="auto"/>
              </w:divBdr>
              <w:divsChild>
                <w:div w:id="1495683777">
                  <w:marLeft w:val="0"/>
                  <w:marRight w:val="0"/>
                  <w:marTop w:val="240"/>
                  <w:marBottom w:val="240"/>
                  <w:divBdr>
                    <w:top w:val="none" w:sz="0" w:space="0" w:color="auto"/>
                    <w:left w:val="none" w:sz="0" w:space="0" w:color="auto"/>
                    <w:bottom w:val="none" w:sz="0" w:space="0" w:color="auto"/>
                    <w:right w:val="none" w:sz="0" w:space="0" w:color="auto"/>
                  </w:divBdr>
                  <w:divsChild>
                    <w:div w:id="155220789">
                      <w:marLeft w:val="0"/>
                      <w:marRight w:val="0"/>
                      <w:marTop w:val="480"/>
                      <w:marBottom w:val="0"/>
                      <w:divBdr>
                        <w:top w:val="none" w:sz="0" w:space="0" w:color="auto"/>
                        <w:left w:val="none" w:sz="0" w:space="0" w:color="auto"/>
                        <w:bottom w:val="none" w:sz="0" w:space="0" w:color="auto"/>
                        <w:right w:val="none" w:sz="0" w:space="0" w:color="auto"/>
                      </w:divBdr>
                      <w:divsChild>
                        <w:div w:id="1066033736">
                          <w:marLeft w:val="0"/>
                          <w:marRight w:val="0"/>
                          <w:marTop w:val="48"/>
                          <w:marBottom w:val="0"/>
                          <w:divBdr>
                            <w:top w:val="none" w:sz="0" w:space="0" w:color="auto"/>
                            <w:left w:val="none" w:sz="0" w:space="0" w:color="auto"/>
                            <w:bottom w:val="none" w:sz="0" w:space="0" w:color="auto"/>
                            <w:right w:val="none" w:sz="0" w:space="0" w:color="auto"/>
                          </w:divBdr>
                          <w:divsChild>
                            <w:div w:id="510609771">
                              <w:marLeft w:val="0"/>
                              <w:marRight w:val="0"/>
                              <w:marTop w:val="48"/>
                              <w:marBottom w:val="0"/>
                              <w:divBdr>
                                <w:top w:val="none" w:sz="0" w:space="0" w:color="auto"/>
                                <w:left w:val="none" w:sz="0" w:space="0" w:color="auto"/>
                                <w:bottom w:val="none" w:sz="0" w:space="0" w:color="auto"/>
                                <w:right w:val="none" w:sz="0" w:space="0" w:color="auto"/>
                              </w:divBdr>
                            </w:div>
                            <w:div w:id="100258731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30850">
      <w:bodyDiv w:val="1"/>
      <w:marLeft w:val="0"/>
      <w:marRight w:val="0"/>
      <w:marTop w:val="30"/>
      <w:marBottom w:val="750"/>
      <w:divBdr>
        <w:top w:val="none" w:sz="0" w:space="0" w:color="auto"/>
        <w:left w:val="none" w:sz="0" w:space="0" w:color="auto"/>
        <w:bottom w:val="none" w:sz="0" w:space="0" w:color="auto"/>
        <w:right w:val="none" w:sz="0" w:space="0" w:color="auto"/>
      </w:divBdr>
      <w:divsChild>
        <w:div w:id="1199507032">
          <w:marLeft w:val="0"/>
          <w:marRight w:val="0"/>
          <w:marTop w:val="0"/>
          <w:marBottom w:val="0"/>
          <w:divBdr>
            <w:top w:val="none" w:sz="0" w:space="0" w:color="auto"/>
            <w:left w:val="none" w:sz="0" w:space="0" w:color="auto"/>
            <w:bottom w:val="none" w:sz="0" w:space="0" w:color="auto"/>
            <w:right w:val="none" w:sz="0" w:space="0" w:color="auto"/>
          </w:divBdr>
          <w:divsChild>
            <w:div w:id="10354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7820">
      <w:bodyDiv w:val="1"/>
      <w:marLeft w:val="0"/>
      <w:marRight w:val="0"/>
      <w:marTop w:val="0"/>
      <w:marBottom w:val="0"/>
      <w:divBdr>
        <w:top w:val="none" w:sz="0" w:space="0" w:color="auto"/>
        <w:left w:val="none" w:sz="0" w:space="0" w:color="auto"/>
        <w:bottom w:val="none" w:sz="0" w:space="0" w:color="auto"/>
        <w:right w:val="none" w:sz="0" w:space="0" w:color="auto"/>
      </w:divBdr>
    </w:div>
    <w:div w:id="1704592458">
      <w:bodyDiv w:val="1"/>
      <w:marLeft w:val="0"/>
      <w:marRight w:val="0"/>
      <w:marTop w:val="0"/>
      <w:marBottom w:val="0"/>
      <w:divBdr>
        <w:top w:val="none" w:sz="0" w:space="0" w:color="auto"/>
        <w:left w:val="none" w:sz="0" w:space="0" w:color="auto"/>
        <w:bottom w:val="none" w:sz="0" w:space="0" w:color="auto"/>
        <w:right w:val="none" w:sz="0" w:space="0" w:color="auto"/>
      </w:divBdr>
    </w:div>
    <w:div w:id="1742945330">
      <w:bodyDiv w:val="1"/>
      <w:marLeft w:val="0"/>
      <w:marRight w:val="0"/>
      <w:marTop w:val="30"/>
      <w:marBottom w:val="750"/>
      <w:divBdr>
        <w:top w:val="none" w:sz="0" w:space="0" w:color="auto"/>
        <w:left w:val="none" w:sz="0" w:space="0" w:color="auto"/>
        <w:bottom w:val="none" w:sz="0" w:space="0" w:color="auto"/>
        <w:right w:val="none" w:sz="0" w:space="0" w:color="auto"/>
      </w:divBdr>
      <w:divsChild>
        <w:div w:id="545485293">
          <w:marLeft w:val="0"/>
          <w:marRight w:val="0"/>
          <w:marTop w:val="0"/>
          <w:marBottom w:val="0"/>
          <w:divBdr>
            <w:top w:val="none" w:sz="0" w:space="0" w:color="auto"/>
            <w:left w:val="none" w:sz="0" w:space="0" w:color="auto"/>
            <w:bottom w:val="none" w:sz="0" w:space="0" w:color="auto"/>
            <w:right w:val="none" w:sz="0" w:space="0" w:color="auto"/>
          </w:divBdr>
        </w:div>
        <w:div w:id="1310331005">
          <w:marLeft w:val="0"/>
          <w:marRight w:val="0"/>
          <w:marTop w:val="0"/>
          <w:marBottom w:val="0"/>
          <w:divBdr>
            <w:top w:val="none" w:sz="0" w:space="0" w:color="auto"/>
            <w:left w:val="none" w:sz="0" w:space="0" w:color="auto"/>
            <w:bottom w:val="none" w:sz="0" w:space="0" w:color="auto"/>
            <w:right w:val="none" w:sz="0" w:space="0" w:color="auto"/>
          </w:divBdr>
        </w:div>
        <w:div w:id="1947761687">
          <w:marLeft w:val="0"/>
          <w:marRight w:val="0"/>
          <w:marTop w:val="0"/>
          <w:marBottom w:val="0"/>
          <w:divBdr>
            <w:top w:val="none" w:sz="0" w:space="0" w:color="auto"/>
            <w:left w:val="none" w:sz="0" w:space="0" w:color="auto"/>
            <w:bottom w:val="none" w:sz="0" w:space="0" w:color="auto"/>
            <w:right w:val="none" w:sz="0" w:space="0" w:color="auto"/>
          </w:divBdr>
          <w:divsChild>
            <w:div w:id="100036046">
              <w:marLeft w:val="0"/>
              <w:marRight w:val="0"/>
              <w:marTop w:val="0"/>
              <w:marBottom w:val="0"/>
              <w:divBdr>
                <w:top w:val="none" w:sz="0" w:space="0" w:color="auto"/>
                <w:left w:val="none" w:sz="0" w:space="0" w:color="auto"/>
                <w:bottom w:val="none" w:sz="0" w:space="0" w:color="auto"/>
                <w:right w:val="none" w:sz="0" w:space="0" w:color="auto"/>
              </w:divBdr>
            </w:div>
            <w:div w:id="1041244241">
              <w:marLeft w:val="0"/>
              <w:marRight w:val="0"/>
              <w:marTop w:val="0"/>
              <w:marBottom w:val="0"/>
              <w:divBdr>
                <w:top w:val="none" w:sz="0" w:space="0" w:color="auto"/>
                <w:left w:val="none" w:sz="0" w:space="0" w:color="auto"/>
                <w:bottom w:val="none" w:sz="0" w:space="0" w:color="auto"/>
                <w:right w:val="none" w:sz="0" w:space="0" w:color="auto"/>
              </w:divBdr>
              <w:divsChild>
                <w:div w:id="240800014">
                  <w:marLeft w:val="150"/>
                  <w:marRight w:val="0"/>
                  <w:marTop w:val="0"/>
                  <w:marBottom w:val="0"/>
                  <w:divBdr>
                    <w:top w:val="none" w:sz="0" w:space="0" w:color="auto"/>
                    <w:left w:val="none" w:sz="0" w:space="0" w:color="auto"/>
                    <w:bottom w:val="none" w:sz="0" w:space="0" w:color="auto"/>
                    <w:right w:val="none" w:sz="0" w:space="0" w:color="auto"/>
                  </w:divBdr>
                </w:div>
                <w:div w:id="736047822">
                  <w:marLeft w:val="150"/>
                  <w:marRight w:val="0"/>
                  <w:marTop w:val="0"/>
                  <w:marBottom w:val="0"/>
                  <w:divBdr>
                    <w:top w:val="none" w:sz="0" w:space="0" w:color="auto"/>
                    <w:left w:val="none" w:sz="0" w:space="0" w:color="auto"/>
                    <w:bottom w:val="none" w:sz="0" w:space="0" w:color="auto"/>
                    <w:right w:val="none" w:sz="0" w:space="0" w:color="auto"/>
                  </w:divBdr>
                </w:div>
                <w:div w:id="6564196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4215098">
          <w:marLeft w:val="0"/>
          <w:marRight w:val="0"/>
          <w:marTop w:val="0"/>
          <w:marBottom w:val="0"/>
          <w:divBdr>
            <w:top w:val="none" w:sz="0" w:space="0" w:color="auto"/>
            <w:left w:val="none" w:sz="0" w:space="0" w:color="auto"/>
            <w:bottom w:val="none" w:sz="0" w:space="0" w:color="auto"/>
            <w:right w:val="none" w:sz="0" w:space="0" w:color="auto"/>
          </w:divBdr>
        </w:div>
        <w:div w:id="1372145457">
          <w:marLeft w:val="0"/>
          <w:marRight w:val="0"/>
          <w:marTop w:val="0"/>
          <w:marBottom w:val="0"/>
          <w:divBdr>
            <w:top w:val="none" w:sz="0" w:space="0" w:color="auto"/>
            <w:left w:val="none" w:sz="0" w:space="0" w:color="auto"/>
            <w:bottom w:val="none" w:sz="0" w:space="0" w:color="auto"/>
            <w:right w:val="none" w:sz="0" w:space="0" w:color="auto"/>
          </w:divBdr>
          <w:divsChild>
            <w:div w:id="39214525">
              <w:marLeft w:val="0"/>
              <w:marRight w:val="0"/>
              <w:marTop w:val="0"/>
              <w:marBottom w:val="0"/>
              <w:divBdr>
                <w:top w:val="none" w:sz="0" w:space="0" w:color="auto"/>
                <w:left w:val="none" w:sz="0" w:space="0" w:color="auto"/>
                <w:bottom w:val="none" w:sz="0" w:space="0" w:color="auto"/>
                <w:right w:val="none" w:sz="0" w:space="0" w:color="auto"/>
              </w:divBdr>
            </w:div>
            <w:div w:id="1179272984">
              <w:marLeft w:val="0"/>
              <w:marRight w:val="0"/>
              <w:marTop w:val="0"/>
              <w:marBottom w:val="0"/>
              <w:divBdr>
                <w:top w:val="none" w:sz="0" w:space="0" w:color="auto"/>
                <w:left w:val="none" w:sz="0" w:space="0" w:color="auto"/>
                <w:bottom w:val="none" w:sz="0" w:space="0" w:color="auto"/>
                <w:right w:val="none" w:sz="0" w:space="0" w:color="auto"/>
              </w:divBdr>
            </w:div>
            <w:div w:id="1995839747">
              <w:marLeft w:val="0"/>
              <w:marRight w:val="0"/>
              <w:marTop w:val="0"/>
              <w:marBottom w:val="0"/>
              <w:divBdr>
                <w:top w:val="none" w:sz="0" w:space="0" w:color="auto"/>
                <w:left w:val="none" w:sz="0" w:space="0" w:color="auto"/>
                <w:bottom w:val="none" w:sz="0" w:space="0" w:color="auto"/>
                <w:right w:val="none" w:sz="0" w:space="0" w:color="auto"/>
              </w:divBdr>
            </w:div>
            <w:div w:id="513227719">
              <w:marLeft w:val="0"/>
              <w:marRight w:val="0"/>
              <w:marTop w:val="0"/>
              <w:marBottom w:val="0"/>
              <w:divBdr>
                <w:top w:val="none" w:sz="0" w:space="0" w:color="auto"/>
                <w:left w:val="none" w:sz="0" w:space="0" w:color="auto"/>
                <w:bottom w:val="none" w:sz="0" w:space="0" w:color="auto"/>
                <w:right w:val="none" w:sz="0" w:space="0" w:color="auto"/>
              </w:divBdr>
            </w:div>
            <w:div w:id="1538614926">
              <w:marLeft w:val="0"/>
              <w:marRight w:val="0"/>
              <w:marTop w:val="0"/>
              <w:marBottom w:val="0"/>
              <w:divBdr>
                <w:top w:val="none" w:sz="0" w:space="0" w:color="auto"/>
                <w:left w:val="none" w:sz="0" w:space="0" w:color="auto"/>
                <w:bottom w:val="none" w:sz="0" w:space="0" w:color="auto"/>
                <w:right w:val="none" w:sz="0" w:space="0" w:color="auto"/>
              </w:divBdr>
            </w:div>
            <w:div w:id="1990473841">
              <w:marLeft w:val="0"/>
              <w:marRight w:val="0"/>
              <w:marTop w:val="0"/>
              <w:marBottom w:val="0"/>
              <w:divBdr>
                <w:top w:val="none" w:sz="0" w:space="0" w:color="auto"/>
                <w:left w:val="none" w:sz="0" w:space="0" w:color="auto"/>
                <w:bottom w:val="none" w:sz="0" w:space="0" w:color="auto"/>
                <w:right w:val="none" w:sz="0" w:space="0" w:color="auto"/>
              </w:divBdr>
            </w:div>
            <w:div w:id="1669559129">
              <w:marLeft w:val="0"/>
              <w:marRight w:val="0"/>
              <w:marTop w:val="0"/>
              <w:marBottom w:val="0"/>
              <w:divBdr>
                <w:top w:val="none" w:sz="0" w:space="0" w:color="auto"/>
                <w:left w:val="none" w:sz="0" w:space="0" w:color="auto"/>
                <w:bottom w:val="none" w:sz="0" w:space="0" w:color="auto"/>
                <w:right w:val="none" w:sz="0" w:space="0" w:color="auto"/>
              </w:divBdr>
            </w:div>
          </w:divsChild>
        </w:div>
        <w:div w:id="1336375789">
          <w:marLeft w:val="0"/>
          <w:marRight w:val="0"/>
          <w:marTop w:val="0"/>
          <w:marBottom w:val="0"/>
          <w:divBdr>
            <w:top w:val="none" w:sz="0" w:space="0" w:color="auto"/>
            <w:left w:val="none" w:sz="0" w:space="0" w:color="auto"/>
            <w:bottom w:val="none" w:sz="0" w:space="0" w:color="auto"/>
            <w:right w:val="none" w:sz="0" w:space="0" w:color="auto"/>
          </w:divBdr>
          <w:divsChild>
            <w:div w:id="935020981">
              <w:marLeft w:val="0"/>
              <w:marRight w:val="0"/>
              <w:marTop w:val="0"/>
              <w:marBottom w:val="0"/>
              <w:divBdr>
                <w:top w:val="none" w:sz="0" w:space="0" w:color="auto"/>
                <w:left w:val="none" w:sz="0" w:space="0" w:color="auto"/>
                <w:bottom w:val="none" w:sz="0" w:space="0" w:color="auto"/>
                <w:right w:val="none" w:sz="0" w:space="0" w:color="auto"/>
              </w:divBdr>
            </w:div>
            <w:div w:id="1200511070">
              <w:marLeft w:val="0"/>
              <w:marRight w:val="0"/>
              <w:marTop w:val="0"/>
              <w:marBottom w:val="0"/>
              <w:divBdr>
                <w:top w:val="none" w:sz="0" w:space="0" w:color="auto"/>
                <w:left w:val="none" w:sz="0" w:space="0" w:color="auto"/>
                <w:bottom w:val="none" w:sz="0" w:space="0" w:color="auto"/>
                <w:right w:val="none" w:sz="0" w:space="0" w:color="auto"/>
              </w:divBdr>
            </w:div>
            <w:div w:id="733435140">
              <w:marLeft w:val="0"/>
              <w:marRight w:val="0"/>
              <w:marTop w:val="0"/>
              <w:marBottom w:val="0"/>
              <w:divBdr>
                <w:top w:val="none" w:sz="0" w:space="0" w:color="auto"/>
                <w:left w:val="none" w:sz="0" w:space="0" w:color="auto"/>
                <w:bottom w:val="none" w:sz="0" w:space="0" w:color="auto"/>
                <w:right w:val="none" w:sz="0" w:space="0" w:color="auto"/>
              </w:divBdr>
            </w:div>
            <w:div w:id="669985927">
              <w:marLeft w:val="0"/>
              <w:marRight w:val="0"/>
              <w:marTop w:val="0"/>
              <w:marBottom w:val="0"/>
              <w:divBdr>
                <w:top w:val="none" w:sz="0" w:space="0" w:color="auto"/>
                <w:left w:val="none" w:sz="0" w:space="0" w:color="auto"/>
                <w:bottom w:val="none" w:sz="0" w:space="0" w:color="auto"/>
                <w:right w:val="none" w:sz="0" w:space="0" w:color="auto"/>
              </w:divBdr>
            </w:div>
            <w:div w:id="1147432543">
              <w:marLeft w:val="0"/>
              <w:marRight w:val="0"/>
              <w:marTop w:val="0"/>
              <w:marBottom w:val="0"/>
              <w:divBdr>
                <w:top w:val="none" w:sz="0" w:space="0" w:color="auto"/>
                <w:left w:val="none" w:sz="0" w:space="0" w:color="auto"/>
                <w:bottom w:val="none" w:sz="0" w:space="0" w:color="auto"/>
                <w:right w:val="none" w:sz="0" w:space="0" w:color="auto"/>
              </w:divBdr>
            </w:div>
            <w:div w:id="1835413628">
              <w:marLeft w:val="0"/>
              <w:marRight w:val="0"/>
              <w:marTop w:val="0"/>
              <w:marBottom w:val="0"/>
              <w:divBdr>
                <w:top w:val="none" w:sz="0" w:space="0" w:color="auto"/>
                <w:left w:val="none" w:sz="0" w:space="0" w:color="auto"/>
                <w:bottom w:val="none" w:sz="0" w:space="0" w:color="auto"/>
                <w:right w:val="none" w:sz="0" w:space="0" w:color="auto"/>
              </w:divBdr>
            </w:div>
            <w:div w:id="660618457">
              <w:marLeft w:val="0"/>
              <w:marRight w:val="0"/>
              <w:marTop w:val="0"/>
              <w:marBottom w:val="0"/>
              <w:divBdr>
                <w:top w:val="none" w:sz="0" w:space="0" w:color="auto"/>
                <w:left w:val="none" w:sz="0" w:space="0" w:color="auto"/>
                <w:bottom w:val="none" w:sz="0" w:space="0" w:color="auto"/>
                <w:right w:val="none" w:sz="0" w:space="0" w:color="auto"/>
              </w:divBdr>
            </w:div>
            <w:div w:id="1769544786">
              <w:marLeft w:val="0"/>
              <w:marRight w:val="0"/>
              <w:marTop w:val="0"/>
              <w:marBottom w:val="0"/>
              <w:divBdr>
                <w:top w:val="none" w:sz="0" w:space="0" w:color="auto"/>
                <w:left w:val="none" w:sz="0" w:space="0" w:color="auto"/>
                <w:bottom w:val="none" w:sz="0" w:space="0" w:color="auto"/>
                <w:right w:val="none" w:sz="0" w:space="0" w:color="auto"/>
              </w:divBdr>
            </w:div>
            <w:div w:id="2062165749">
              <w:marLeft w:val="0"/>
              <w:marRight w:val="0"/>
              <w:marTop w:val="0"/>
              <w:marBottom w:val="0"/>
              <w:divBdr>
                <w:top w:val="none" w:sz="0" w:space="0" w:color="auto"/>
                <w:left w:val="none" w:sz="0" w:space="0" w:color="auto"/>
                <w:bottom w:val="none" w:sz="0" w:space="0" w:color="auto"/>
                <w:right w:val="none" w:sz="0" w:space="0" w:color="auto"/>
              </w:divBdr>
            </w:div>
            <w:div w:id="559950633">
              <w:marLeft w:val="0"/>
              <w:marRight w:val="0"/>
              <w:marTop w:val="0"/>
              <w:marBottom w:val="0"/>
              <w:divBdr>
                <w:top w:val="none" w:sz="0" w:space="0" w:color="auto"/>
                <w:left w:val="none" w:sz="0" w:space="0" w:color="auto"/>
                <w:bottom w:val="none" w:sz="0" w:space="0" w:color="auto"/>
                <w:right w:val="none" w:sz="0" w:space="0" w:color="auto"/>
              </w:divBdr>
            </w:div>
            <w:div w:id="1629124857">
              <w:marLeft w:val="0"/>
              <w:marRight w:val="0"/>
              <w:marTop w:val="0"/>
              <w:marBottom w:val="0"/>
              <w:divBdr>
                <w:top w:val="none" w:sz="0" w:space="0" w:color="auto"/>
                <w:left w:val="none" w:sz="0" w:space="0" w:color="auto"/>
                <w:bottom w:val="none" w:sz="0" w:space="0" w:color="auto"/>
                <w:right w:val="none" w:sz="0" w:space="0" w:color="auto"/>
              </w:divBdr>
            </w:div>
          </w:divsChild>
        </w:div>
        <w:div w:id="1162163343">
          <w:marLeft w:val="0"/>
          <w:marRight w:val="0"/>
          <w:marTop w:val="30"/>
          <w:marBottom w:val="75"/>
          <w:divBdr>
            <w:top w:val="single" w:sz="6" w:space="0" w:color="FFFFFF"/>
            <w:left w:val="single" w:sz="6" w:space="0" w:color="FFFFFF"/>
            <w:bottom w:val="single" w:sz="6" w:space="0" w:color="FFFFFF"/>
            <w:right w:val="single" w:sz="6" w:space="0" w:color="FFFFFF"/>
          </w:divBdr>
          <w:divsChild>
            <w:div w:id="1370956457">
              <w:marLeft w:val="0"/>
              <w:marRight w:val="0"/>
              <w:marTop w:val="0"/>
              <w:marBottom w:val="0"/>
              <w:divBdr>
                <w:top w:val="single" w:sz="6" w:space="0" w:color="FFFFFF"/>
                <w:left w:val="single" w:sz="6" w:space="8" w:color="FFFFFF"/>
                <w:bottom w:val="single" w:sz="6" w:space="0" w:color="FFFFFF"/>
                <w:right w:val="single" w:sz="6" w:space="0" w:color="FFFFFF"/>
              </w:divBdr>
            </w:div>
            <w:div w:id="932473074">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769933133">
      <w:bodyDiv w:val="1"/>
      <w:marLeft w:val="0"/>
      <w:marRight w:val="0"/>
      <w:marTop w:val="0"/>
      <w:marBottom w:val="0"/>
      <w:divBdr>
        <w:top w:val="none" w:sz="0" w:space="0" w:color="auto"/>
        <w:left w:val="none" w:sz="0" w:space="0" w:color="auto"/>
        <w:bottom w:val="none" w:sz="0" w:space="0" w:color="auto"/>
        <w:right w:val="none" w:sz="0" w:space="0" w:color="auto"/>
      </w:divBdr>
      <w:divsChild>
        <w:div w:id="1939167748">
          <w:marLeft w:val="0"/>
          <w:marRight w:val="0"/>
          <w:marTop w:val="0"/>
          <w:marBottom w:val="0"/>
          <w:divBdr>
            <w:top w:val="none" w:sz="0" w:space="0" w:color="auto"/>
            <w:left w:val="none" w:sz="0" w:space="0" w:color="auto"/>
            <w:bottom w:val="none" w:sz="0" w:space="0" w:color="auto"/>
            <w:right w:val="none" w:sz="0" w:space="0" w:color="auto"/>
          </w:divBdr>
          <w:divsChild>
            <w:div w:id="78409865">
              <w:marLeft w:val="0"/>
              <w:marRight w:val="0"/>
              <w:marTop w:val="0"/>
              <w:marBottom w:val="0"/>
              <w:divBdr>
                <w:top w:val="none" w:sz="0" w:space="0" w:color="auto"/>
                <w:left w:val="none" w:sz="0" w:space="0" w:color="auto"/>
                <w:bottom w:val="none" w:sz="0" w:space="0" w:color="auto"/>
                <w:right w:val="none" w:sz="0" w:space="0" w:color="auto"/>
              </w:divBdr>
              <w:divsChild>
                <w:div w:id="1611736917">
                  <w:marLeft w:val="0"/>
                  <w:marRight w:val="0"/>
                  <w:marTop w:val="240"/>
                  <w:marBottom w:val="240"/>
                  <w:divBdr>
                    <w:top w:val="none" w:sz="0" w:space="0" w:color="auto"/>
                    <w:left w:val="none" w:sz="0" w:space="0" w:color="auto"/>
                    <w:bottom w:val="none" w:sz="0" w:space="0" w:color="auto"/>
                    <w:right w:val="none" w:sz="0" w:space="0" w:color="auto"/>
                  </w:divBdr>
                  <w:divsChild>
                    <w:div w:id="5149980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924759433">
      <w:bodyDiv w:val="1"/>
      <w:marLeft w:val="0"/>
      <w:marRight w:val="0"/>
      <w:marTop w:val="0"/>
      <w:marBottom w:val="0"/>
      <w:divBdr>
        <w:top w:val="none" w:sz="0" w:space="0" w:color="auto"/>
        <w:left w:val="none" w:sz="0" w:space="0" w:color="auto"/>
        <w:bottom w:val="none" w:sz="0" w:space="0" w:color="auto"/>
        <w:right w:val="none" w:sz="0" w:space="0" w:color="auto"/>
      </w:divBdr>
      <w:divsChild>
        <w:div w:id="1580364030">
          <w:marLeft w:val="0"/>
          <w:marRight w:val="0"/>
          <w:marTop w:val="0"/>
          <w:marBottom w:val="0"/>
          <w:divBdr>
            <w:top w:val="none" w:sz="0" w:space="0" w:color="auto"/>
            <w:left w:val="none" w:sz="0" w:space="0" w:color="auto"/>
            <w:bottom w:val="none" w:sz="0" w:space="0" w:color="auto"/>
            <w:right w:val="none" w:sz="0" w:space="0" w:color="auto"/>
          </w:divBdr>
          <w:divsChild>
            <w:div w:id="368997463">
              <w:marLeft w:val="0"/>
              <w:marRight w:val="0"/>
              <w:marTop w:val="0"/>
              <w:marBottom w:val="0"/>
              <w:divBdr>
                <w:top w:val="none" w:sz="0" w:space="0" w:color="auto"/>
                <w:left w:val="none" w:sz="0" w:space="0" w:color="auto"/>
                <w:bottom w:val="none" w:sz="0" w:space="0" w:color="auto"/>
                <w:right w:val="none" w:sz="0" w:space="0" w:color="auto"/>
              </w:divBdr>
              <w:divsChild>
                <w:div w:id="166485209">
                  <w:marLeft w:val="0"/>
                  <w:marRight w:val="0"/>
                  <w:marTop w:val="0"/>
                  <w:marBottom w:val="0"/>
                  <w:divBdr>
                    <w:top w:val="none" w:sz="0" w:space="0" w:color="auto"/>
                    <w:left w:val="none" w:sz="0" w:space="0" w:color="auto"/>
                    <w:bottom w:val="none" w:sz="0" w:space="0" w:color="auto"/>
                    <w:right w:val="none" w:sz="0" w:space="0" w:color="auto"/>
                  </w:divBdr>
                  <w:divsChild>
                    <w:div w:id="1251814560">
                      <w:marLeft w:val="0"/>
                      <w:marRight w:val="0"/>
                      <w:marTop w:val="0"/>
                      <w:marBottom w:val="0"/>
                      <w:divBdr>
                        <w:top w:val="none" w:sz="0" w:space="0" w:color="auto"/>
                        <w:left w:val="none" w:sz="0" w:space="0" w:color="auto"/>
                        <w:bottom w:val="none" w:sz="0" w:space="0" w:color="auto"/>
                        <w:right w:val="none" w:sz="0" w:space="0" w:color="auto"/>
                      </w:divBdr>
                      <w:divsChild>
                        <w:div w:id="760834674">
                          <w:marLeft w:val="0"/>
                          <w:marRight w:val="0"/>
                          <w:marTop w:val="0"/>
                          <w:marBottom w:val="0"/>
                          <w:divBdr>
                            <w:top w:val="none" w:sz="0" w:space="0" w:color="auto"/>
                            <w:left w:val="none" w:sz="0" w:space="0" w:color="auto"/>
                            <w:bottom w:val="none" w:sz="0" w:space="0" w:color="auto"/>
                            <w:right w:val="none" w:sz="0" w:space="0" w:color="auto"/>
                          </w:divBdr>
                          <w:divsChild>
                            <w:div w:id="784346603">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848920">
      <w:bodyDiv w:val="1"/>
      <w:marLeft w:val="0"/>
      <w:marRight w:val="0"/>
      <w:marTop w:val="30"/>
      <w:marBottom w:val="750"/>
      <w:divBdr>
        <w:top w:val="none" w:sz="0" w:space="0" w:color="auto"/>
        <w:left w:val="none" w:sz="0" w:space="0" w:color="auto"/>
        <w:bottom w:val="none" w:sz="0" w:space="0" w:color="auto"/>
        <w:right w:val="none" w:sz="0" w:space="0" w:color="auto"/>
      </w:divBdr>
      <w:divsChild>
        <w:div w:id="1744058489">
          <w:marLeft w:val="0"/>
          <w:marRight w:val="0"/>
          <w:marTop w:val="0"/>
          <w:marBottom w:val="0"/>
          <w:divBdr>
            <w:top w:val="none" w:sz="0" w:space="0" w:color="auto"/>
            <w:left w:val="none" w:sz="0" w:space="0" w:color="auto"/>
            <w:bottom w:val="none" w:sz="0" w:space="0" w:color="auto"/>
            <w:right w:val="none" w:sz="0" w:space="0" w:color="auto"/>
          </w:divBdr>
          <w:divsChild>
            <w:div w:id="1434666363">
              <w:marLeft w:val="0"/>
              <w:marRight w:val="0"/>
              <w:marTop w:val="0"/>
              <w:marBottom w:val="0"/>
              <w:divBdr>
                <w:top w:val="none" w:sz="0" w:space="0" w:color="auto"/>
                <w:left w:val="none" w:sz="0" w:space="0" w:color="auto"/>
                <w:bottom w:val="none" w:sz="0" w:space="0" w:color="auto"/>
                <w:right w:val="none" w:sz="0" w:space="0" w:color="auto"/>
              </w:divBdr>
            </w:div>
            <w:div w:id="632901997">
              <w:marLeft w:val="0"/>
              <w:marRight w:val="0"/>
              <w:marTop w:val="0"/>
              <w:marBottom w:val="0"/>
              <w:divBdr>
                <w:top w:val="none" w:sz="0" w:space="0" w:color="auto"/>
                <w:left w:val="none" w:sz="0" w:space="0" w:color="auto"/>
                <w:bottom w:val="none" w:sz="0" w:space="0" w:color="auto"/>
                <w:right w:val="none" w:sz="0" w:space="0" w:color="auto"/>
              </w:divBdr>
            </w:div>
            <w:div w:id="1951161330">
              <w:marLeft w:val="0"/>
              <w:marRight w:val="0"/>
              <w:marTop w:val="0"/>
              <w:marBottom w:val="0"/>
              <w:divBdr>
                <w:top w:val="none" w:sz="0" w:space="0" w:color="auto"/>
                <w:left w:val="none" w:sz="0" w:space="0" w:color="auto"/>
                <w:bottom w:val="none" w:sz="0" w:space="0" w:color="auto"/>
                <w:right w:val="none" w:sz="0" w:space="0" w:color="auto"/>
              </w:divBdr>
            </w:div>
            <w:div w:id="1983002204">
              <w:marLeft w:val="0"/>
              <w:marRight w:val="0"/>
              <w:marTop w:val="0"/>
              <w:marBottom w:val="0"/>
              <w:divBdr>
                <w:top w:val="none" w:sz="0" w:space="0" w:color="auto"/>
                <w:left w:val="none" w:sz="0" w:space="0" w:color="auto"/>
                <w:bottom w:val="none" w:sz="0" w:space="0" w:color="auto"/>
                <w:right w:val="none" w:sz="0" w:space="0" w:color="auto"/>
              </w:divBdr>
            </w:div>
            <w:div w:id="266616678">
              <w:marLeft w:val="0"/>
              <w:marRight w:val="0"/>
              <w:marTop w:val="0"/>
              <w:marBottom w:val="0"/>
              <w:divBdr>
                <w:top w:val="none" w:sz="0" w:space="0" w:color="auto"/>
                <w:left w:val="none" w:sz="0" w:space="0" w:color="auto"/>
                <w:bottom w:val="none" w:sz="0" w:space="0" w:color="auto"/>
                <w:right w:val="none" w:sz="0" w:space="0" w:color="auto"/>
              </w:divBdr>
            </w:div>
            <w:div w:id="887650278">
              <w:marLeft w:val="0"/>
              <w:marRight w:val="0"/>
              <w:marTop w:val="0"/>
              <w:marBottom w:val="0"/>
              <w:divBdr>
                <w:top w:val="none" w:sz="0" w:space="0" w:color="auto"/>
                <w:left w:val="none" w:sz="0" w:space="0" w:color="auto"/>
                <w:bottom w:val="none" w:sz="0" w:space="0" w:color="auto"/>
                <w:right w:val="none" w:sz="0" w:space="0" w:color="auto"/>
              </w:divBdr>
            </w:div>
            <w:div w:id="1565800054">
              <w:marLeft w:val="0"/>
              <w:marRight w:val="0"/>
              <w:marTop w:val="0"/>
              <w:marBottom w:val="0"/>
              <w:divBdr>
                <w:top w:val="none" w:sz="0" w:space="0" w:color="auto"/>
                <w:left w:val="none" w:sz="0" w:space="0" w:color="auto"/>
                <w:bottom w:val="none" w:sz="0" w:space="0" w:color="auto"/>
                <w:right w:val="none" w:sz="0" w:space="0" w:color="auto"/>
              </w:divBdr>
            </w:div>
            <w:div w:id="19282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visor.leg.state.mn.us/statutes/?id=331A.02"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retrieveECFR?gp=&amp;SID=17d4550f66825c3e69d1692894993dbe&amp;n=pt30.3.816&amp;r=PART&amp;t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evisor.mn.gov/statutes/?id=103G.217"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revisor.mn.gov/statutes/?id=3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24B6-237D-4D14-B715-3515029D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10044</Words>
  <Characters>57252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67162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Heather Arends</cp:lastModifiedBy>
  <cp:revision>5</cp:revision>
  <cp:lastPrinted>2015-02-18T16:05:00Z</cp:lastPrinted>
  <dcterms:created xsi:type="dcterms:W3CDTF">2015-03-03T17:00:00Z</dcterms:created>
  <dcterms:modified xsi:type="dcterms:W3CDTF">2015-03-03T22:16:00Z</dcterms:modified>
</cp:coreProperties>
</file>